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AEF1" w14:textId="77777777" w:rsidR="001A2B83" w:rsidRDefault="001A2B83" w:rsidP="001A2B83">
      <w:pPr>
        <w:spacing w:after="120" w:line="360" w:lineRule="auto"/>
        <w:jc w:val="center"/>
        <w:rPr>
          <w:b/>
          <w:bCs/>
        </w:rPr>
      </w:pPr>
    </w:p>
    <w:p w14:paraId="51499A03" w14:textId="77777777" w:rsidR="001A2B83" w:rsidRDefault="001A2B83" w:rsidP="001A2B83">
      <w:pPr>
        <w:spacing w:after="120" w:line="360" w:lineRule="auto"/>
        <w:jc w:val="center"/>
        <w:rPr>
          <w:b/>
          <w:bCs/>
        </w:rPr>
      </w:pPr>
    </w:p>
    <w:p w14:paraId="7687109D" w14:textId="77777777" w:rsidR="001A2B83" w:rsidRDefault="001A2B83" w:rsidP="001A2B83">
      <w:pPr>
        <w:spacing w:after="120" w:line="360" w:lineRule="auto"/>
        <w:jc w:val="center"/>
        <w:rPr>
          <w:b/>
          <w:bCs/>
        </w:rPr>
      </w:pPr>
    </w:p>
    <w:p w14:paraId="1A5D4F9E" w14:textId="77777777" w:rsidR="001A2B83" w:rsidRDefault="001A2B83" w:rsidP="001A2B83">
      <w:pPr>
        <w:spacing w:after="120" w:line="360" w:lineRule="auto"/>
        <w:jc w:val="center"/>
        <w:rPr>
          <w:b/>
          <w:bCs/>
        </w:rPr>
      </w:pPr>
    </w:p>
    <w:p w14:paraId="65C823B5" w14:textId="77777777" w:rsidR="001A2B83" w:rsidRDefault="001A2B83" w:rsidP="001A2B83">
      <w:pPr>
        <w:spacing w:after="120" w:line="360" w:lineRule="auto"/>
        <w:jc w:val="center"/>
        <w:rPr>
          <w:b/>
          <w:bCs/>
        </w:rPr>
      </w:pPr>
    </w:p>
    <w:p w14:paraId="2C9EFF23" w14:textId="08C4178D" w:rsidR="00A46108" w:rsidRDefault="00000000" w:rsidP="001A2B83">
      <w:pPr>
        <w:spacing w:after="120" w:line="360" w:lineRule="auto"/>
        <w:jc w:val="center"/>
      </w:pPr>
      <w:r>
        <w:rPr>
          <w:b/>
          <w:bCs/>
        </w:rPr>
        <w:t>Assignment 10</w:t>
      </w:r>
    </w:p>
    <w:p w14:paraId="6AAEA992" w14:textId="77777777" w:rsidR="00A46108" w:rsidRDefault="00A46108" w:rsidP="001A2B83">
      <w:pPr>
        <w:spacing w:after="120" w:line="360" w:lineRule="auto"/>
      </w:pPr>
    </w:p>
    <w:p w14:paraId="49AC274C" w14:textId="77777777" w:rsidR="00A46108" w:rsidRDefault="00000000" w:rsidP="001A2B83">
      <w:pPr>
        <w:spacing w:after="120" w:line="360" w:lineRule="auto"/>
        <w:jc w:val="center"/>
      </w:pPr>
      <w:r>
        <w:t>Student’s Name</w:t>
      </w:r>
    </w:p>
    <w:p w14:paraId="6C6C5F9B" w14:textId="77777777" w:rsidR="00A46108" w:rsidRDefault="00000000" w:rsidP="001A2B83">
      <w:pPr>
        <w:spacing w:after="120" w:line="360" w:lineRule="auto"/>
        <w:jc w:val="center"/>
      </w:pPr>
      <w:r>
        <w:t>Institutional Affiliation</w:t>
      </w:r>
    </w:p>
    <w:p w14:paraId="149CA4B6" w14:textId="77777777" w:rsidR="00A46108" w:rsidRDefault="00000000" w:rsidP="001A2B83">
      <w:pPr>
        <w:spacing w:after="120" w:line="360" w:lineRule="auto"/>
        <w:jc w:val="center"/>
      </w:pPr>
      <w:r>
        <w:t>Course Number and Name</w:t>
      </w:r>
    </w:p>
    <w:p w14:paraId="5867A711" w14:textId="77777777" w:rsidR="00A46108" w:rsidRDefault="00000000" w:rsidP="001A2B83">
      <w:pPr>
        <w:spacing w:after="120" w:line="360" w:lineRule="auto"/>
        <w:jc w:val="center"/>
      </w:pPr>
      <w:r>
        <w:t>Instructor Name</w:t>
      </w:r>
    </w:p>
    <w:p w14:paraId="587ECF24" w14:textId="760CED18" w:rsidR="001A2B83" w:rsidRDefault="00000000" w:rsidP="001A2B83">
      <w:pPr>
        <w:spacing w:after="120" w:line="360" w:lineRule="auto"/>
        <w:jc w:val="center"/>
        <w:rPr>
          <w:b/>
          <w:bCs/>
        </w:rPr>
      </w:pPr>
      <w:r>
        <w:t>Due Date</w:t>
      </w:r>
    </w:p>
    <w:p w14:paraId="7468022B" w14:textId="77777777" w:rsidR="008A3792" w:rsidRDefault="008A3792">
      <w:pPr>
        <w:rPr>
          <w:b/>
          <w:bCs/>
        </w:rPr>
      </w:pPr>
      <w:r>
        <w:rPr>
          <w:b/>
          <w:bCs/>
        </w:rPr>
        <w:br w:type="page"/>
      </w:r>
    </w:p>
    <w:p w14:paraId="03751941" w14:textId="68F0AE9F" w:rsidR="00A46108" w:rsidRPr="008A3792" w:rsidRDefault="00000000" w:rsidP="001A2B83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Assignment 10</w:t>
      </w:r>
    </w:p>
    <w:p w14:paraId="1882909C" w14:textId="77777777" w:rsidR="00A46108" w:rsidRPr="008A3792" w:rsidRDefault="00000000" w:rsidP="001A2B83">
      <w:pPr>
        <w:pStyle w:val="ListParagraph"/>
        <w:numPr>
          <w:ilvl w:val="0"/>
          <w:numId w:val="2"/>
        </w:numPr>
        <w:spacing w:after="160" w:line="360" w:lineRule="auto"/>
        <w:rPr>
          <w:b/>
          <w:bCs/>
        </w:rPr>
      </w:pPr>
      <w:r w:rsidRPr="008A3792">
        <w:rPr>
          <w:b/>
          <w:bCs/>
        </w:rPr>
        <w:t>What is the crude prevalence of hypertension (_RFHYPE5) based on the data?</w:t>
      </w:r>
    </w:p>
    <w:p w14:paraId="63F25CBA" w14:textId="77777777" w:rsidR="00A46108" w:rsidRDefault="00000000" w:rsidP="001A2B83">
      <w:pPr>
        <w:pStyle w:val="ListParagraph"/>
        <w:numPr>
          <w:ilvl w:val="0"/>
          <w:numId w:val="3"/>
        </w:numPr>
        <w:spacing w:after="80" w:line="360" w:lineRule="auto"/>
      </w:pPr>
      <w:r>
        <w:t xml:space="preserve">_RFHYPE5 Coding: </w:t>
      </w:r>
      <w:r>
        <w:rPr>
          <w:b/>
          <w:bCs/>
        </w:rPr>
        <w:t>1 = No Hypertension</w:t>
      </w:r>
      <w:r>
        <w:t xml:space="preserve">, </w:t>
      </w:r>
      <w:r>
        <w:rPr>
          <w:b/>
          <w:bCs/>
        </w:rPr>
        <w:t>2 = Yes Hypertension</w:t>
      </w:r>
      <w:r>
        <w:t xml:space="preserve"> (responses ≥ 7 excluded)</w:t>
      </w:r>
    </w:p>
    <w:p w14:paraId="63DC4447" w14:textId="77777777" w:rsidR="00A46108" w:rsidRDefault="00000000" w:rsidP="001A2B83">
      <w:pPr>
        <w:pStyle w:val="ListParagraph"/>
        <w:numPr>
          <w:ilvl w:val="0"/>
          <w:numId w:val="3"/>
        </w:numPr>
        <w:spacing w:after="80" w:line="360" w:lineRule="auto"/>
      </w:pPr>
      <w:r>
        <w:t xml:space="preserve">Total valid responses (_RFHYPE5 &lt; 7) = </w:t>
      </w:r>
      <w:r>
        <w:rPr>
          <w:b/>
          <w:bCs/>
        </w:rPr>
        <w:t>414,056</w:t>
      </w:r>
    </w:p>
    <w:p w14:paraId="1434498A" w14:textId="77777777" w:rsidR="00A46108" w:rsidRDefault="00000000" w:rsidP="001A2B83">
      <w:pPr>
        <w:pStyle w:val="ListParagraph"/>
        <w:numPr>
          <w:ilvl w:val="0"/>
          <w:numId w:val="3"/>
        </w:numPr>
        <w:spacing w:after="80" w:line="360" w:lineRule="auto"/>
      </w:pPr>
      <w:r>
        <w:t xml:space="preserve">Hypertension cases (_RFHYPE5 = 2) = </w:t>
      </w:r>
      <w:r>
        <w:rPr>
          <w:b/>
          <w:bCs/>
        </w:rPr>
        <w:t>142,670</w:t>
      </w:r>
    </w:p>
    <w:p w14:paraId="34F5DC45" w14:textId="77777777" w:rsidR="00A46108" w:rsidRDefault="00000000" w:rsidP="001A2B83">
      <w:pPr>
        <w:pStyle w:val="ListParagraph"/>
        <w:numPr>
          <w:ilvl w:val="0"/>
          <w:numId w:val="3"/>
        </w:numPr>
        <w:spacing w:after="80" w:line="360" w:lineRule="auto"/>
      </w:pPr>
      <w:r>
        <w:t xml:space="preserve">No hypertension (_RFHYPE5 = 1) = </w:t>
      </w:r>
      <w:r>
        <w:rPr>
          <w:b/>
          <w:bCs/>
        </w:rPr>
        <w:t>271,386</w:t>
      </w:r>
    </w:p>
    <w:p w14:paraId="57101231" w14:textId="77777777" w:rsidR="00A46108" w:rsidRDefault="00A46108" w:rsidP="001A2B83">
      <w:pPr>
        <w:spacing w:after="120" w:line="360" w:lineRule="auto"/>
        <w:ind w:firstLine="720"/>
      </w:pPr>
    </w:p>
    <w:p w14:paraId="0EC4E584" w14:textId="77777777" w:rsidR="001A2B83" w:rsidRDefault="001A2B83" w:rsidP="001A2B83">
      <w:pPr>
        <w:spacing w:after="120" w:line="360" w:lineRule="auto"/>
      </w:pPr>
      <w:r>
        <w:t>Prevalence = 142,670 ÷ 414,056 = 0.3446 = 34.46%</w:t>
      </w:r>
    </w:p>
    <w:p w14:paraId="32A5BF9D" w14:textId="77777777" w:rsidR="001A2B83" w:rsidRDefault="001A2B83" w:rsidP="001A2B83">
      <w:pPr>
        <w:spacing w:after="120" w:line="360" w:lineRule="auto"/>
      </w:pPr>
    </w:p>
    <w:p w14:paraId="1BB4A887" w14:textId="18F1F23F" w:rsidR="001A2B83" w:rsidRDefault="001A2B83" w:rsidP="001A2B83">
      <w:pPr>
        <w:spacing w:after="120" w:line="360" w:lineRule="auto"/>
      </w:pPr>
      <w:r>
        <w:t>The unadjusted prevalence of hypertension in the data is 34.46. This implies that about 1 out of every 3 adults in the sample was found to have hypertension.</w:t>
      </w:r>
    </w:p>
    <w:p w14:paraId="7CB2093F" w14:textId="7FADDA70" w:rsidR="008A3792" w:rsidRDefault="008A3792">
      <w:pPr>
        <w:rPr>
          <w:b/>
          <w:bCs/>
        </w:rPr>
      </w:pPr>
      <w:r>
        <w:rPr>
          <w:b/>
          <w:bCs/>
        </w:rPr>
        <w:br w:type="page"/>
      </w:r>
    </w:p>
    <w:p w14:paraId="5519BDA8" w14:textId="11E08652" w:rsidR="001A2B83" w:rsidRPr="008A3792" w:rsidRDefault="001A2B83" w:rsidP="001A2B83">
      <w:pPr>
        <w:pStyle w:val="ListParagraph"/>
        <w:numPr>
          <w:ilvl w:val="0"/>
          <w:numId w:val="2"/>
        </w:numPr>
        <w:spacing w:after="120" w:line="360" w:lineRule="auto"/>
        <w:rPr>
          <w:b/>
          <w:bCs/>
        </w:rPr>
      </w:pPr>
      <w:r w:rsidRPr="008A3792">
        <w:rPr>
          <w:b/>
          <w:bCs/>
        </w:rPr>
        <w:lastRenderedPageBreak/>
        <w:t>What is the crude prevalence of hypertension by different BMI categories (</w:t>
      </w:r>
      <w:proofErr w:type="spellStart"/>
      <w:r w:rsidRPr="008A3792">
        <w:rPr>
          <w:b/>
          <w:bCs/>
        </w:rPr>
        <w:t>bmi_g</w:t>
      </w:r>
      <w:proofErr w:type="spellEnd"/>
      <w:r w:rsidRPr="008A3792">
        <w:rPr>
          <w:b/>
          <w:bCs/>
        </w:rPr>
        <w:t>) in the dataset?</w:t>
      </w:r>
    </w:p>
    <w:p w14:paraId="1F378E99" w14:textId="77777777" w:rsidR="001A2B83" w:rsidRDefault="001A2B83" w:rsidP="001A2B83">
      <w:pPr>
        <w:pStyle w:val="ListParagraph"/>
        <w:spacing w:after="120" w:line="360" w:lineRule="auto"/>
        <w:ind w:left="720"/>
      </w:pPr>
    </w:p>
    <w:p w14:paraId="578DB4F7" w14:textId="77777777" w:rsidR="001A2B83" w:rsidRPr="001A2B83" w:rsidRDefault="001A2B83" w:rsidP="001A2B83">
      <w:pPr>
        <w:spacing w:after="120" w:line="360" w:lineRule="auto"/>
        <w:rPr>
          <w:b/>
          <w:bCs/>
        </w:rPr>
      </w:pPr>
      <w:r w:rsidRPr="001A2B83">
        <w:rPr>
          <w:b/>
          <w:bCs/>
        </w:rPr>
        <w:t>BMI Category 1 – BMI &lt; 25 (</w:t>
      </w:r>
      <w:proofErr w:type="spellStart"/>
      <w:r w:rsidRPr="001A2B83">
        <w:rPr>
          <w:b/>
          <w:bCs/>
        </w:rPr>
        <w:t>bmi_g</w:t>
      </w:r>
      <w:proofErr w:type="spellEnd"/>
      <w:r w:rsidRPr="001A2B83">
        <w:rPr>
          <w:b/>
          <w:bCs/>
        </w:rPr>
        <w:t xml:space="preserve"> = 1)</w:t>
      </w:r>
    </w:p>
    <w:p w14:paraId="726446E3" w14:textId="77777777" w:rsidR="001A2B83" w:rsidRDefault="001A2B83" w:rsidP="001A2B83">
      <w:pPr>
        <w:spacing w:after="120" w:line="360" w:lineRule="auto"/>
      </w:pPr>
      <w:r>
        <w:t>•</w:t>
      </w:r>
      <w:r>
        <w:tab/>
        <w:t>Hypertension cases = 33,126</w:t>
      </w:r>
    </w:p>
    <w:p w14:paraId="0C006688" w14:textId="77777777" w:rsidR="001A2B83" w:rsidRDefault="001A2B83" w:rsidP="001A2B83">
      <w:pPr>
        <w:spacing w:after="120" w:line="360" w:lineRule="auto"/>
      </w:pPr>
      <w:r>
        <w:t>•</w:t>
      </w:r>
      <w:r>
        <w:tab/>
        <w:t>Total in group = 151,657</w:t>
      </w:r>
    </w:p>
    <w:p w14:paraId="066A30D3" w14:textId="77777777" w:rsidR="001A2B83" w:rsidRDefault="001A2B83" w:rsidP="001A2B83">
      <w:pPr>
        <w:spacing w:after="120" w:line="360" w:lineRule="auto"/>
      </w:pPr>
      <w:r>
        <w:t>Prevalence = 33,126 ÷ 151,657 = 0.2185 = 21.85%</w:t>
      </w:r>
    </w:p>
    <w:p w14:paraId="32DFB1B8" w14:textId="77777777" w:rsidR="001A2B83" w:rsidRDefault="001A2B83" w:rsidP="001A2B83">
      <w:pPr>
        <w:spacing w:after="120" w:line="360" w:lineRule="auto"/>
      </w:pPr>
    </w:p>
    <w:p w14:paraId="4AB1B9FB" w14:textId="77777777" w:rsidR="001A2B83" w:rsidRPr="001A2B83" w:rsidRDefault="001A2B83" w:rsidP="001A2B83">
      <w:pPr>
        <w:spacing w:after="120" w:line="360" w:lineRule="auto"/>
        <w:rPr>
          <w:b/>
          <w:bCs/>
        </w:rPr>
      </w:pPr>
      <w:r w:rsidRPr="001A2B83">
        <w:rPr>
          <w:b/>
          <w:bCs/>
        </w:rPr>
        <w:t>BMI Category 2 – BMI 25 to &lt;30 (</w:t>
      </w:r>
      <w:proofErr w:type="spellStart"/>
      <w:r w:rsidRPr="001A2B83">
        <w:rPr>
          <w:b/>
          <w:bCs/>
        </w:rPr>
        <w:t>bmi_g</w:t>
      </w:r>
      <w:proofErr w:type="spellEnd"/>
      <w:r w:rsidRPr="001A2B83">
        <w:rPr>
          <w:b/>
          <w:bCs/>
        </w:rPr>
        <w:t xml:space="preserve"> = 2)</w:t>
      </w:r>
    </w:p>
    <w:p w14:paraId="1F38BFBB" w14:textId="77777777" w:rsidR="001A2B83" w:rsidRDefault="001A2B83" w:rsidP="001A2B83">
      <w:pPr>
        <w:spacing w:after="120" w:line="360" w:lineRule="auto"/>
      </w:pPr>
      <w:r>
        <w:t>•</w:t>
      </w:r>
      <w:r>
        <w:tab/>
        <w:t>Hypertension cases = 49,576</w:t>
      </w:r>
    </w:p>
    <w:p w14:paraId="5F2031D6" w14:textId="77777777" w:rsidR="001A2B83" w:rsidRDefault="001A2B83" w:rsidP="001A2B83">
      <w:pPr>
        <w:spacing w:after="120" w:line="360" w:lineRule="auto"/>
      </w:pPr>
      <w:r>
        <w:t>•</w:t>
      </w:r>
      <w:r>
        <w:tab/>
        <w:t>Total in group = 142,516</w:t>
      </w:r>
    </w:p>
    <w:p w14:paraId="7124D4D4" w14:textId="77777777" w:rsidR="001A2B83" w:rsidRDefault="001A2B83" w:rsidP="001A2B83">
      <w:pPr>
        <w:spacing w:after="120" w:line="360" w:lineRule="auto"/>
      </w:pPr>
      <w:r>
        <w:t>Prevalence = 49,576 ÷ 142,516 = 0.3478 = 34.78%</w:t>
      </w:r>
    </w:p>
    <w:p w14:paraId="2D05AD0C" w14:textId="77777777" w:rsidR="001A2B83" w:rsidRDefault="001A2B83" w:rsidP="001A2B83">
      <w:pPr>
        <w:spacing w:after="120" w:line="360" w:lineRule="auto"/>
      </w:pPr>
    </w:p>
    <w:p w14:paraId="4DCC6BB7" w14:textId="77777777" w:rsidR="001A2B83" w:rsidRPr="001A2B83" w:rsidRDefault="001A2B83" w:rsidP="001A2B83">
      <w:pPr>
        <w:spacing w:after="120" w:line="360" w:lineRule="auto"/>
        <w:rPr>
          <w:b/>
          <w:bCs/>
        </w:rPr>
      </w:pPr>
      <w:r w:rsidRPr="001A2B83">
        <w:rPr>
          <w:b/>
          <w:bCs/>
        </w:rPr>
        <w:t>BMI Category 3 – BMI ≥ 30 (</w:t>
      </w:r>
      <w:proofErr w:type="spellStart"/>
      <w:r w:rsidRPr="001A2B83">
        <w:rPr>
          <w:b/>
          <w:bCs/>
        </w:rPr>
        <w:t>bmi_g</w:t>
      </w:r>
      <w:proofErr w:type="spellEnd"/>
      <w:r w:rsidRPr="001A2B83">
        <w:rPr>
          <w:b/>
          <w:bCs/>
        </w:rPr>
        <w:t xml:space="preserve"> = 3)</w:t>
      </w:r>
    </w:p>
    <w:p w14:paraId="364D3AD3" w14:textId="77777777" w:rsidR="001A2B83" w:rsidRDefault="001A2B83" w:rsidP="001A2B83">
      <w:pPr>
        <w:spacing w:after="120" w:line="360" w:lineRule="auto"/>
      </w:pPr>
      <w:r>
        <w:t>•</w:t>
      </w:r>
      <w:r>
        <w:tab/>
        <w:t>Hypertension cases = 55,781</w:t>
      </w:r>
    </w:p>
    <w:p w14:paraId="4BD68758" w14:textId="77777777" w:rsidR="001A2B83" w:rsidRDefault="001A2B83" w:rsidP="001A2B83">
      <w:pPr>
        <w:spacing w:after="120" w:line="360" w:lineRule="auto"/>
      </w:pPr>
      <w:r>
        <w:t>•</w:t>
      </w:r>
      <w:r>
        <w:tab/>
        <w:t>Total in group = 111,546</w:t>
      </w:r>
    </w:p>
    <w:p w14:paraId="00131AE2" w14:textId="77777777" w:rsidR="001A2B83" w:rsidRDefault="001A2B83" w:rsidP="001A2B83">
      <w:pPr>
        <w:spacing w:after="120" w:line="360" w:lineRule="auto"/>
      </w:pPr>
      <w:r>
        <w:t>Prevalence = 55,781 ÷ 111,546 = 0.5001 = 50.01%</w:t>
      </w:r>
    </w:p>
    <w:p w14:paraId="77FAF064" w14:textId="77777777" w:rsidR="001A2B83" w:rsidRDefault="001A2B83" w:rsidP="001A2B83">
      <w:pPr>
        <w:spacing w:after="120" w:line="360" w:lineRule="auto"/>
      </w:pPr>
    </w:p>
    <w:p w14:paraId="70E5378B" w14:textId="5B953FE8" w:rsidR="001A2B83" w:rsidRDefault="001A2B83" w:rsidP="001A2B83">
      <w:pPr>
        <w:spacing w:after="120" w:line="360" w:lineRule="auto"/>
      </w:pPr>
      <w:r>
        <w:t>Hypertension prevalence increases with each BMI category: 21.85% (BMI&lt;25), 34.78% (BMI 25–29), and 50.01% (BMI≥30). This demonstrates a definite dose-response pattern.</w:t>
      </w:r>
    </w:p>
    <w:p w14:paraId="2490C9DB" w14:textId="1E28E557" w:rsidR="008A3792" w:rsidRDefault="008A3792">
      <w:pPr>
        <w:rPr>
          <w:b/>
          <w:bCs/>
        </w:rPr>
      </w:pPr>
      <w:r>
        <w:rPr>
          <w:b/>
          <w:bCs/>
        </w:rPr>
        <w:br w:type="page"/>
      </w:r>
    </w:p>
    <w:p w14:paraId="619CA1DC" w14:textId="11185D04" w:rsidR="001A2B83" w:rsidRPr="008A3792" w:rsidRDefault="001A2B83" w:rsidP="001A2B83">
      <w:pPr>
        <w:pStyle w:val="ListParagraph"/>
        <w:numPr>
          <w:ilvl w:val="0"/>
          <w:numId w:val="2"/>
        </w:numPr>
        <w:spacing w:after="120" w:line="360" w:lineRule="auto"/>
        <w:rPr>
          <w:b/>
          <w:bCs/>
        </w:rPr>
      </w:pPr>
      <w:r w:rsidRPr="008A3792">
        <w:rPr>
          <w:b/>
          <w:bCs/>
        </w:rPr>
        <w:lastRenderedPageBreak/>
        <w:t>Is there any association between BMI and the prevalence of hypertension? If so, what is the measure of association, and how should it be interpreted?</w:t>
      </w:r>
    </w:p>
    <w:p w14:paraId="62AE7CA5" w14:textId="77777777" w:rsidR="001A2B83" w:rsidRDefault="001A2B83" w:rsidP="001A2B83">
      <w:pPr>
        <w:pStyle w:val="ListParagraph"/>
        <w:spacing w:after="120" w:line="360" w:lineRule="auto"/>
        <w:ind w:left="720"/>
      </w:pPr>
    </w:p>
    <w:p w14:paraId="50FA63D1" w14:textId="77777777" w:rsidR="001A2B83" w:rsidRDefault="001A2B83" w:rsidP="001A2B83">
      <w:pPr>
        <w:spacing w:after="120" w:line="360" w:lineRule="auto"/>
      </w:pPr>
      <w:r>
        <w:t>Measure of Association- Prevalence Ratio (PR).</w:t>
      </w:r>
    </w:p>
    <w:p w14:paraId="30D41C2C" w14:textId="77777777" w:rsidR="001A2B83" w:rsidRDefault="001A2B83" w:rsidP="001A2B83">
      <w:pPr>
        <w:spacing w:after="120" w:line="360" w:lineRule="auto"/>
      </w:pPr>
      <w:r>
        <w:t xml:space="preserve">As the reference group, </w:t>
      </w:r>
      <w:proofErr w:type="spellStart"/>
      <w:r>
        <w:t>bmi_g</w:t>
      </w:r>
      <w:proofErr w:type="spellEnd"/>
      <w:r>
        <w:t xml:space="preserve"> = 1 (BMI &lt; 25):</w:t>
      </w:r>
    </w:p>
    <w:p w14:paraId="54499641" w14:textId="77777777" w:rsidR="001A2B83" w:rsidRDefault="001A2B83" w:rsidP="001A2B83">
      <w:pPr>
        <w:spacing w:after="120" w:line="360" w:lineRule="auto"/>
      </w:pPr>
    </w:p>
    <w:p w14:paraId="26162663" w14:textId="77777777" w:rsidR="001A2B83" w:rsidRDefault="001A2B83" w:rsidP="001A2B83">
      <w:pPr>
        <w:spacing w:after="120" w:line="360" w:lineRule="auto"/>
      </w:pPr>
      <w:r>
        <w:t>•</w:t>
      </w:r>
      <w:r>
        <w:tab/>
        <w:t>PR (BMI 25–29 vs BMI&lt;25) = 34.78% ÷ 21.85% = 1.59</w:t>
      </w:r>
    </w:p>
    <w:p w14:paraId="3ACB7796" w14:textId="77777777" w:rsidR="001A2B83" w:rsidRDefault="001A2B83" w:rsidP="001A2B83">
      <w:pPr>
        <w:spacing w:after="120" w:line="360" w:lineRule="auto"/>
      </w:pPr>
      <w:r>
        <w:t>•</w:t>
      </w:r>
      <w:r>
        <w:tab/>
        <w:t>PR (BMI≥30 vs BMI&lt;25) = 50.01% ÷ 21.85% = 2.29</w:t>
      </w:r>
    </w:p>
    <w:p w14:paraId="2AB7843E" w14:textId="77777777" w:rsidR="001A2B83" w:rsidRDefault="001A2B83" w:rsidP="001A2B83">
      <w:pPr>
        <w:spacing w:after="120" w:line="360" w:lineRule="auto"/>
      </w:pPr>
    </w:p>
    <w:p w14:paraId="5D5914B1" w14:textId="77777777" w:rsidR="001A2B83" w:rsidRDefault="001A2B83" w:rsidP="001A2B83">
      <w:pPr>
        <w:spacing w:after="120" w:line="360" w:lineRule="auto"/>
      </w:pPr>
      <w:r>
        <w:t>Chi-Square Test (from PROC FREQ):</w:t>
      </w:r>
    </w:p>
    <w:p w14:paraId="3D7B9FCB" w14:textId="77777777" w:rsidR="001A2B83" w:rsidRDefault="001A2B83" w:rsidP="001A2B83">
      <w:pPr>
        <w:spacing w:after="120" w:line="360" w:lineRule="auto"/>
      </w:pPr>
      <w:r>
        <w:t>•</w:t>
      </w:r>
      <w:r>
        <w:tab/>
        <w:t xml:space="preserve">χ² = 22,723.17, </w:t>
      </w:r>
      <w:proofErr w:type="spellStart"/>
      <w:r>
        <w:t>df</w:t>
      </w:r>
      <w:proofErr w:type="spellEnd"/>
      <w:r>
        <w:t xml:space="preserve"> = 2, p &lt; 0.0001</w:t>
      </w:r>
    </w:p>
    <w:p w14:paraId="4AAE1240" w14:textId="77777777" w:rsidR="001A2B83" w:rsidRDefault="001A2B83" w:rsidP="001A2B83">
      <w:pPr>
        <w:spacing w:after="120" w:line="360" w:lineRule="auto"/>
      </w:pPr>
    </w:p>
    <w:p w14:paraId="12FF037C" w14:textId="77777777" w:rsidR="001A2B83" w:rsidRPr="001A2B83" w:rsidRDefault="001A2B83" w:rsidP="001A2B83">
      <w:pPr>
        <w:spacing w:after="120" w:line="360" w:lineRule="auto"/>
        <w:rPr>
          <w:b/>
          <w:bCs/>
        </w:rPr>
      </w:pPr>
      <w:r w:rsidRPr="001A2B83">
        <w:rPr>
          <w:b/>
          <w:bCs/>
        </w:rPr>
        <w:t>Interpretation:</w:t>
      </w:r>
    </w:p>
    <w:p w14:paraId="5C35648B" w14:textId="77777777" w:rsidR="001A2B83" w:rsidRDefault="001A2B83" w:rsidP="001A2B83">
      <w:pPr>
        <w:spacing w:after="120" w:line="360" w:lineRule="auto"/>
      </w:pPr>
      <w:r>
        <w:t xml:space="preserve">Yes, the statistically significant correlation between the BMI category and the prevalence of hypertension (p &lt; 0.0001) exists. </w:t>
      </w:r>
    </w:p>
    <w:p w14:paraId="075F00B1" w14:textId="3BAE4D86" w:rsidR="001A2B83" w:rsidRDefault="001A2B83" w:rsidP="001A2B83">
      <w:pPr>
        <w:spacing w:after="120" w:line="360" w:lineRule="auto"/>
      </w:pPr>
      <w:r>
        <w:t>The Prevalence Ratio of 1.59 for BMI 25–29 indicates that individuals with an overweight BMI are 59% more likely to have hypertension compared to individuals with a BMI &lt; 25.</w:t>
      </w:r>
    </w:p>
    <w:p w14:paraId="7526592B" w14:textId="437B64E6" w:rsidR="001A2B83" w:rsidRDefault="001A2B83" w:rsidP="001A2B83">
      <w:pPr>
        <w:spacing w:after="120" w:line="360" w:lineRule="auto"/>
      </w:pPr>
      <w:r>
        <w:t>The Prevalence Ratio of 2.29 in the case of BMI 30 or above shows that obese people are more likely to have hypertension than individuals with a BMI of 25 or below. This dose-response curve indicates that increased BMI is related to an increasingly greater risk of hypertension, in line with existing epidemiological data indicating that adiposity is related to increased blood pressure.</w:t>
      </w:r>
    </w:p>
    <w:p w14:paraId="612E92D1" w14:textId="77777777" w:rsidR="001A2B83" w:rsidRDefault="001A2B83" w:rsidP="001A2B83">
      <w:pPr>
        <w:spacing w:after="120" w:line="360" w:lineRule="auto"/>
      </w:pPr>
    </w:p>
    <w:p w14:paraId="1E120E4F" w14:textId="77777777" w:rsidR="00A46108" w:rsidRDefault="00000000" w:rsidP="001A2B83">
      <w:pPr>
        <w:spacing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208D014" wp14:editId="47235746">
            <wp:extent cx="5334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AFC3" w14:textId="77777777" w:rsidR="00A46108" w:rsidRDefault="00000000" w:rsidP="001A2B83">
      <w:pPr>
        <w:spacing w:after="200" w:line="360" w:lineRule="auto"/>
        <w:jc w:val="center"/>
      </w:pPr>
      <w:r>
        <w:rPr>
          <w:noProof/>
        </w:rPr>
        <w:drawing>
          <wp:inline distT="0" distB="0" distL="0" distR="0" wp14:anchorId="31D7E143" wp14:editId="41E99018">
            <wp:extent cx="5905500" cy="3238500"/>
            <wp:effectExtent l="0" t="0" r="0" b="0"/>
            <wp:docPr id="32968446" name="Picture 32968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2951E" w14:textId="77777777" w:rsidR="00A46108" w:rsidRDefault="00000000" w:rsidP="001A2B83">
      <w:pPr>
        <w:spacing w:after="300" w:line="360" w:lineRule="auto"/>
        <w:jc w:val="center"/>
      </w:pPr>
      <w:r>
        <w:rPr>
          <w:noProof/>
        </w:rPr>
        <w:drawing>
          <wp:inline distT="0" distB="0" distL="0" distR="0" wp14:anchorId="3849D0DF" wp14:editId="02DEC0ED">
            <wp:extent cx="5524500" cy="2381250"/>
            <wp:effectExtent l="0" t="0" r="0" b="0"/>
            <wp:docPr id="2136378187" name="Picture 2136378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9278" w14:textId="5BB28428" w:rsidR="00A46108" w:rsidRDefault="00000000" w:rsidP="001A2B83">
      <w:pPr>
        <w:spacing w:after="120" w:line="360" w:lineRule="auto"/>
      </w:pPr>
      <w:r>
        <w:rPr>
          <w:b/>
          <w:bCs/>
        </w:rPr>
        <w:lastRenderedPageBreak/>
        <w:t>Codes</w:t>
      </w:r>
    </w:p>
    <w:p w14:paraId="4712AEBB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>data sasdata_20191;</w:t>
      </w:r>
    </w:p>
    <w:p w14:paraId="32C60B0F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set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brfss.sasdata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_20191;</w:t>
      </w:r>
    </w:p>
    <w:p w14:paraId="72A31118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if _BMI5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= .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            then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bmi_g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= .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;</w:t>
      </w:r>
    </w:p>
    <w:p w14:paraId="74D3ACF8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else if 2500 &gt; _BMI5     then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bmi_g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 xml:space="preserve">1;   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/***BMI less than 25***/</w:t>
      </w:r>
    </w:p>
    <w:p w14:paraId="779F8B9E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else if 2500 &lt;= _BMI5 &lt; 3000 then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bmi_g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2;  /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***BMI between 25 and 30***/</w:t>
      </w:r>
    </w:p>
    <w:p w14:paraId="3EBC3166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else if _BMI5 &gt;= 3000    then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bmi_g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 xml:space="preserve">3;   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/***BMI greater than 30***/</w:t>
      </w:r>
    </w:p>
    <w:p w14:paraId="54BFD96A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>run;</w:t>
      </w:r>
    </w:p>
    <w:p w14:paraId="5F049CA9" w14:textId="77777777" w:rsidR="00A46108" w:rsidRDefault="00A46108" w:rsidP="001A2B83">
      <w:pPr>
        <w:spacing w:after="120" w:line="360" w:lineRule="auto"/>
      </w:pPr>
    </w:p>
    <w:p w14:paraId="4EFAE17A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proc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freq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data=sasdata_20191 (where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=(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>_RFHYPE5 &lt; 7));</w:t>
      </w:r>
    </w:p>
    <w:p w14:paraId="09A8D63F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 xml:space="preserve">  tables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bmi_g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* _RFHYPE5 /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chisq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;</w:t>
      </w:r>
    </w:p>
    <w:p w14:paraId="2D2FE8F5" w14:textId="77777777" w:rsidR="00A46108" w:rsidRDefault="00000000" w:rsidP="001A2B83">
      <w:pPr>
        <w:spacing w:after="120" w:line="360" w:lineRule="auto"/>
      </w:pPr>
      <w:r>
        <w:rPr>
          <w:rFonts w:ascii="Courier New" w:eastAsia="Courier New" w:hAnsi="Courier New" w:cs="Courier New"/>
          <w:sz w:val="20"/>
          <w:szCs w:val="20"/>
        </w:rPr>
        <w:t>run;</w:t>
      </w:r>
    </w:p>
    <w:sectPr w:rsidR="00A46108" w:rsidSect="008A379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6019" w14:textId="77777777" w:rsidR="00FC5910" w:rsidRDefault="00FC5910" w:rsidP="008A3792">
      <w:r>
        <w:separator/>
      </w:r>
    </w:p>
  </w:endnote>
  <w:endnote w:type="continuationSeparator" w:id="0">
    <w:p w14:paraId="5E8EC9A9" w14:textId="77777777" w:rsidR="00FC5910" w:rsidRDefault="00FC5910" w:rsidP="008A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662A" w14:textId="77777777" w:rsidR="00FC5910" w:rsidRDefault="00FC5910" w:rsidP="008A3792">
      <w:r>
        <w:separator/>
      </w:r>
    </w:p>
  </w:footnote>
  <w:footnote w:type="continuationSeparator" w:id="0">
    <w:p w14:paraId="2B402B4D" w14:textId="77777777" w:rsidR="00FC5910" w:rsidRDefault="00FC5910" w:rsidP="008A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5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722A7F" w14:textId="5CE02CBB" w:rsidR="008A3792" w:rsidRDefault="008A37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6672D" w14:textId="77777777" w:rsidR="008A3792" w:rsidRDefault="008A37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B34"/>
    <w:multiLevelType w:val="hybridMultilevel"/>
    <w:tmpl w:val="7B166DC2"/>
    <w:lvl w:ilvl="0" w:tplc="28E64B1E">
      <w:start w:val="1"/>
      <w:numFmt w:val="bullet"/>
      <w:lvlText w:val="•"/>
      <w:lvlJc w:val="left"/>
      <w:pPr>
        <w:ind w:left="720" w:hanging="360"/>
      </w:pPr>
    </w:lvl>
    <w:lvl w:ilvl="1" w:tplc="55561FDC">
      <w:numFmt w:val="decimal"/>
      <w:lvlText w:val=""/>
      <w:lvlJc w:val="left"/>
    </w:lvl>
    <w:lvl w:ilvl="2" w:tplc="C4E2C49E">
      <w:numFmt w:val="decimal"/>
      <w:lvlText w:val=""/>
      <w:lvlJc w:val="left"/>
    </w:lvl>
    <w:lvl w:ilvl="3" w:tplc="75E2D96A">
      <w:numFmt w:val="decimal"/>
      <w:lvlText w:val=""/>
      <w:lvlJc w:val="left"/>
    </w:lvl>
    <w:lvl w:ilvl="4" w:tplc="538E06D6">
      <w:numFmt w:val="decimal"/>
      <w:lvlText w:val=""/>
      <w:lvlJc w:val="left"/>
    </w:lvl>
    <w:lvl w:ilvl="5" w:tplc="A71EB27C">
      <w:numFmt w:val="decimal"/>
      <w:lvlText w:val=""/>
      <w:lvlJc w:val="left"/>
    </w:lvl>
    <w:lvl w:ilvl="6" w:tplc="B0F8ACE8">
      <w:numFmt w:val="decimal"/>
      <w:lvlText w:val=""/>
      <w:lvlJc w:val="left"/>
    </w:lvl>
    <w:lvl w:ilvl="7" w:tplc="D2E8890A">
      <w:numFmt w:val="decimal"/>
      <w:lvlText w:val=""/>
      <w:lvlJc w:val="left"/>
    </w:lvl>
    <w:lvl w:ilvl="8" w:tplc="EC54FC80">
      <w:numFmt w:val="decimal"/>
      <w:lvlText w:val=""/>
      <w:lvlJc w:val="left"/>
    </w:lvl>
  </w:abstractNum>
  <w:abstractNum w:abstractNumId="1" w15:restartNumberingAfterBreak="0">
    <w:nsid w:val="2FC0242B"/>
    <w:multiLevelType w:val="hybridMultilevel"/>
    <w:tmpl w:val="638663EA"/>
    <w:lvl w:ilvl="0" w:tplc="6D527CCA">
      <w:start w:val="1"/>
      <w:numFmt w:val="bullet"/>
      <w:lvlText w:val="●"/>
      <w:lvlJc w:val="left"/>
      <w:pPr>
        <w:ind w:left="720" w:hanging="360"/>
      </w:pPr>
    </w:lvl>
    <w:lvl w:ilvl="1" w:tplc="CE82DACA">
      <w:start w:val="1"/>
      <w:numFmt w:val="bullet"/>
      <w:lvlText w:val="○"/>
      <w:lvlJc w:val="left"/>
      <w:pPr>
        <w:ind w:left="1440" w:hanging="360"/>
      </w:pPr>
    </w:lvl>
    <w:lvl w:ilvl="2" w:tplc="0A747A90">
      <w:start w:val="1"/>
      <w:numFmt w:val="bullet"/>
      <w:lvlText w:val="■"/>
      <w:lvlJc w:val="left"/>
      <w:pPr>
        <w:ind w:left="2160" w:hanging="360"/>
      </w:pPr>
    </w:lvl>
    <w:lvl w:ilvl="3" w:tplc="6EA42A98">
      <w:start w:val="1"/>
      <w:numFmt w:val="bullet"/>
      <w:lvlText w:val="●"/>
      <w:lvlJc w:val="left"/>
      <w:pPr>
        <w:ind w:left="2880" w:hanging="360"/>
      </w:pPr>
    </w:lvl>
    <w:lvl w:ilvl="4" w:tplc="644C3D1E">
      <w:start w:val="1"/>
      <w:numFmt w:val="bullet"/>
      <w:lvlText w:val="○"/>
      <w:lvlJc w:val="left"/>
      <w:pPr>
        <w:ind w:left="3600" w:hanging="360"/>
      </w:pPr>
    </w:lvl>
    <w:lvl w:ilvl="5" w:tplc="1C94B184">
      <w:start w:val="1"/>
      <w:numFmt w:val="bullet"/>
      <w:lvlText w:val="■"/>
      <w:lvlJc w:val="left"/>
      <w:pPr>
        <w:ind w:left="4320" w:hanging="360"/>
      </w:pPr>
    </w:lvl>
    <w:lvl w:ilvl="6" w:tplc="BEC4F35E">
      <w:start w:val="1"/>
      <w:numFmt w:val="bullet"/>
      <w:lvlText w:val="●"/>
      <w:lvlJc w:val="left"/>
      <w:pPr>
        <w:ind w:left="5040" w:hanging="360"/>
      </w:pPr>
    </w:lvl>
    <w:lvl w:ilvl="7" w:tplc="096826CC">
      <w:start w:val="1"/>
      <w:numFmt w:val="bullet"/>
      <w:lvlText w:val="●"/>
      <w:lvlJc w:val="left"/>
      <w:pPr>
        <w:ind w:left="5760" w:hanging="360"/>
      </w:pPr>
    </w:lvl>
    <w:lvl w:ilvl="8" w:tplc="BFC432B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6830DC0"/>
    <w:multiLevelType w:val="hybridMultilevel"/>
    <w:tmpl w:val="65CEF0F4"/>
    <w:lvl w:ilvl="0" w:tplc="4550A536">
      <w:start w:val="1"/>
      <w:numFmt w:val="decimal"/>
      <w:lvlText w:val="%1."/>
      <w:lvlJc w:val="left"/>
      <w:pPr>
        <w:ind w:left="720" w:hanging="360"/>
      </w:pPr>
    </w:lvl>
    <w:lvl w:ilvl="1" w:tplc="AF78258E">
      <w:numFmt w:val="decimal"/>
      <w:lvlText w:val=""/>
      <w:lvlJc w:val="left"/>
    </w:lvl>
    <w:lvl w:ilvl="2" w:tplc="3AFC1F54">
      <w:numFmt w:val="decimal"/>
      <w:lvlText w:val=""/>
      <w:lvlJc w:val="left"/>
    </w:lvl>
    <w:lvl w:ilvl="3" w:tplc="5A668940">
      <w:numFmt w:val="decimal"/>
      <w:lvlText w:val=""/>
      <w:lvlJc w:val="left"/>
    </w:lvl>
    <w:lvl w:ilvl="4" w:tplc="E1481E3A">
      <w:numFmt w:val="decimal"/>
      <w:lvlText w:val=""/>
      <w:lvlJc w:val="left"/>
    </w:lvl>
    <w:lvl w:ilvl="5" w:tplc="1FB4820A">
      <w:numFmt w:val="decimal"/>
      <w:lvlText w:val=""/>
      <w:lvlJc w:val="left"/>
    </w:lvl>
    <w:lvl w:ilvl="6" w:tplc="30D4BB1C">
      <w:numFmt w:val="decimal"/>
      <w:lvlText w:val=""/>
      <w:lvlJc w:val="left"/>
    </w:lvl>
    <w:lvl w:ilvl="7" w:tplc="CFBE2066">
      <w:numFmt w:val="decimal"/>
      <w:lvlText w:val=""/>
      <w:lvlJc w:val="left"/>
    </w:lvl>
    <w:lvl w:ilvl="8" w:tplc="6172EF26">
      <w:numFmt w:val="decimal"/>
      <w:lvlText w:val=""/>
      <w:lvlJc w:val="left"/>
    </w:lvl>
  </w:abstractNum>
  <w:num w:numId="1" w16cid:durableId="100688099">
    <w:abstractNumId w:val="1"/>
    <w:lvlOverride w:ilvl="0">
      <w:startOverride w:val="1"/>
    </w:lvlOverride>
  </w:num>
  <w:num w:numId="2" w16cid:durableId="306663866">
    <w:abstractNumId w:val="2"/>
    <w:lvlOverride w:ilvl="0">
      <w:startOverride w:val="1"/>
    </w:lvlOverride>
  </w:num>
  <w:num w:numId="3" w16cid:durableId="10297976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0sDAxNzQwMTAxNjBS0lEKTi0uzszPAykwrAUAw3kuMywAAAA="/>
  </w:docVars>
  <w:rsids>
    <w:rsidRoot w:val="00A46108"/>
    <w:rsid w:val="00050E98"/>
    <w:rsid w:val="001A2B83"/>
    <w:rsid w:val="008A3792"/>
    <w:rsid w:val="00A46108"/>
    <w:rsid w:val="00A77D73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7AD2"/>
  <w15:docId w15:val="{6E693875-0C38-4E01-B764-6D77FDE6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792"/>
  </w:style>
  <w:style w:type="paragraph" w:styleId="Footer">
    <w:name w:val="footer"/>
    <w:basedOn w:val="Normal"/>
    <w:link w:val="FooterChar"/>
    <w:uiPriority w:val="99"/>
    <w:unhideWhenUsed/>
    <w:rsid w:val="008A3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2026-04-09T06:17:00Z</dcterms:created>
  <dcterms:modified xsi:type="dcterms:W3CDTF">2026-04-09T06:17:00Z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30621019-f582-490c-8e71-ee781b745fcf</vt:lpwstr>
  </property>
</Properties>
</file>