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C7F6" w14:textId="77777777" w:rsidR="00EA748F" w:rsidRDefault="00EA748F" w:rsidP="00F162C8">
      <w:pPr>
        <w:jc w:val="center"/>
        <w:rPr>
          <w:rFonts w:ascii="Times New Roman" w:hAnsi="Times New Roman" w:cs="Times New Roman"/>
          <w:b/>
          <w:bCs/>
          <w:sz w:val="24"/>
          <w:szCs w:val="24"/>
        </w:rPr>
      </w:pPr>
    </w:p>
    <w:p w14:paraId="5859028F" w14:textId="77777777" w:rsidR="00EA748F" w:rsidRDefault="00EA748F" w:rsidP="00F162C8">
      <w:pPr>
        <w:jc w:val="center"/>
        <w:rPr>
          <w:rFonts w:ascii="Times New Roman" w:hAnsi="Times New Roman" w:cs="Times New Roman"/>
          <w:b/>
          <w:bCs/>
          <w:sz w:val="24"/>
          <w:szCs w:val="24"/>
        </w:rPr>
      </w:pPr>
    </w:p>
    <w:p w14:paraId="20F283A2" w14:textId="77777777" w:rsidR="00EA748F" w:rsidRDefault="00EA748F" w:rsidP="00F162C8">
      <w:pPr>
        <w:jc w:val="center"/>
        <w:rPr>
          <w:rFonts w:ascii="Times New Roman" w:hAnsi="Times New Roman" w:cs="Times New Roman"/>
          <w:b/>
          <w:bCs/>
          <w:sz w:val="24"/>
          <w:szCs w:val="24"/>
        </w:rPr>
      </w:pPr>
    </w:p>
    <w:p w14:paraId="1CC0DE4D" w14:textId="77777777" w:rsidR="00EA748F" w:rsidRDefault="00EA748F" w:rsidP="00F162C8">
      <w:pPr>
        <w:jc w:val="center"/>
        <w:rPr>
          <w:rFonts w:ascii="Times New Roman" w:hAnsi="Times New Roman" w:cs="Times New Roman"/>
          <w:b/>
          <w:bCs/>
          <w:sz w:val="24"/>
          <w:szCs w:val="24"/>
        </w:rPr>
      </w:pPr>
    </w:p>
    <w:p w14:paraId="25292622" w14:textId="77777777" w:rsidR="00EA748F" w:rsidRDefault="00EA748F" w:rsidP="00F162C8">
      <w:pPr>
        <w:jc w:val="center"/>
        <w:rPr>
          <w:rFonts w:ascii="Times New Roman" w:hAnsi="Times New Roman" w:cs="Times New Roman"/>
          <w:b/>
          <w:bCs/>
          <w:sz w:val="24"/>
          <w:szCs w:val="24"/>
        </w:rPr>
      </w:pPr>
    </w:p>
    <w:p w14:paraId="7F587235" w14:textId="77777777" w:rsidR="00EA748F" w:rsidRDefault="00EA748F" w:rsidP="00F162C8">
      <w:pPr>
        <w:jc w:val="center"/>
        <w:rPr>
          <w:rFonts w:ascii="Times New Roman" w:hAnsi="Times New Roman" w:cs="Times New Roman"/>
          <w:b/>
          <w:bCs/>
          <w:sz w:val="24"/>
          <w:szCs w:val="24"/>
        </w:rPr>
      </w:pPr>
    </w:p>
    <w:p w14:paraId="631B94D5" w14:textId="77777777" w:rsidR="00EA748F" w:rsidRDefault="00EA748F" w:rsidP="00F162C8">
      <w:pPr>
        <w:jc w:val="center"/>
        <w:rPr>
          <w:rFonts w:ascii="Times New Roman" w:hAnsi="Times New Roman" w:cs="Times New Roman"/>
          <w:b/>
          <w:bCs/>
          <w:sz w:val="24"/>
          <w:szCs w:val="24"/>
        </w:rPr>
      </w:pPr>
    </w:p>
    <w:p w14:paraId="72FE6A6B" w14:textId="7F2254C9" w:rsidR="00F162C8" w:rsidRDefault="00F162C8" w:rsidP="00F162C8">
      <w:pPr>
        <w:jc w:val="center"/>
        <w:rPr>
          <w:rFonts w:ascii="Times New Roman" w:hAnsi="Times New Roman" w:cs="Times New Roman"/>
          <w:b/>
          <w:bCs/>
          <w:sz w:val="24"/>
          <w:szCs w:val="24"/>
        </w:rPr>
      </w:pPr>
      <w:r w:rsidRPr="00F162C8">
        <w:rPr>
          <w:rFonts w:ascii="Times New Roman" w:hAnsi="Times New Roman" w:cs="Times New Roman"/>
          <w:b/>
          <w:bCs/>
          <w:sz w:val="24"/>
          <w:szCs w:val="24"/>
        </w:rPr>
        <w:t>Organizational Development Reflection</w:t>
      </w:r>
    </w:p>
    <w:p w14:paraId="3DC33E7E" w14:textId="77777777" w:rsidR="00EA748F" w:rsidRDefault="00EA748F" w:rsidP="00F162C8">
      <w:pPr>
        <w:jc w:val="center"/>
        <w:rPr>
          <w:rFonts w:ascii="Times New Roman" w:hAnsi="Times New Roman" w:cs="Times New Roman"/>
          <w:b/>
          <w:bCs/>
          <w:sz w:val="24"/>
          <w:szCs w:val="24"/>
        </w:rPr>
      </w:pPr>
    </w:p>
    <w:p w14:paraId="5B6F0CE3" w14:textId="77777777" w:rsidR="00EA748F" w:rsidRPr="000D2173" w:rsidRDefault="00EA748F" w:rsidP="00EA748F">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4E4E59B3" w14:textId="77777777" w:rsidR="00EA748F" w:rsidRPr="000D2173" w:rsidRDefault="00EA748F" w:rsidP="00EA748F">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2ED3FDD2" w14:textId="77777777" w:rsidR="00EA748F" w:rsidRPr="000D2173" w:rsidRDefault="00EA748F" w:rsidP="00EA748F">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15BD3A4F" w14:textId="77777777" w:rsidR="00EA748F" w:rsidRPr="000D2173" w:rsidRDefault="00EA748F" w:rsidP="00EA748F">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17729416" w14:textId="77777777" w:rsidR="00EA748F" w:rsidRPr="000D2173" w:rsidRDefault="00EA748F" w:rsidP="00EA748F">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C192361" w14:textId="77777777" w:rsidR="00EA748F" w:rsidRPr="00F162C8" w:rsidRDefault="00EA748F" w:rsidP="00F162C8">
      <w:pPr>
        <w:jc w:val="center"/>
        <w:rPr>
          <w:rFonts w:ascii="Times New Roman" w:hAnsi="Times New Roman" w:cs="Times New Roman"/>
          <w:b/>
          <w:bCs/>
          <w:sz w:val="24"/>
          <w:szCs w:val="24"/>
          <w:lang w:val="en-GB"/>
        </w:rPr>
      </w:pPr>
    </w:p>
    <w:p w14:paraId="46FD015F" w14:textId="732A6616" w:rsidR="00F162C8" w:rsidRDefault="00F162C8">
      <w:pPr>
        <w:rPr>
          <w:rFonts w:ascii="Times New Roman" w:hAnsi="Times New Roman" w:cs="Times New Roman"/>
          <w:b/>
          <w:bCs/>
          <w:sz w:val="24"/>
          <w:szCs w:val="24"/>
        </w:rPr>
      </w:pPr>
      <w:r>
        <w:rPr>
          <w:rFonts w:ascii="Times New Roman" w:hAnsi="Times New Roman" w:cs="Times New Roman"/>
          <w:b/>
          <w:bCs/>
          <w:sz w:val="24"/>
          <w:szCs w:val="24"/>
        </w:rPr>
        <w:br w:type="page"/>
      </w:r>
    </w:p>
    <w:p w14:paraId="113A66C4" w14:textId="77777777" w:rsidR="00F162C8" w:rsidRPr="00F162C8" w:rsidRDefault="00F162C8" w:rsidP="00F162C8">
      <w:pPr>
        <w:jc w:val="center"/>
        <w:rPr>
          <w:rFonts w:ascii="Times New Roman" w:hAnsi="Times New Roman" w:cs="Times New Roman"/>
          <w:b/>
          <w:bCs/>
          <w:sz w:val="24"/>
          <w:szCs w:val="24"/>
          <w:lang w:val="en-GB"/>
        </w:rPr>
      </w:pPr>
      <w:r w:rsidRPr="00F162C8">
        <w:rPr>
          <w:rFonts w:ascii="Times New Roman" w:hAnsi="Times New Roman" w:cs="Times New Roman"/>
          <w:b/>
          <w:bCs/>
          <w:sz w:val="24"/>
          <w:szCs w:val="24"/>
        </w:rPr>
        <w:lastRenderedPageBreak/>
        <w:t>Organizational Development Reflection</w:t>
      </w:r>
    </w:p>
    <w:p w14:paraId="4634F66D" w14:textId="0C22F82B" w:rsidR="00B12D11" w:rsidRPr="00B12D11" w:rsidRDefault="00B12D11" w:rsidP="00B12D11">
      <w:pPr>
        <w:ind w:firstLine="720"/>
        <w:rPr>
          <w:rFonts w:ascii="Times New Roman" w:hAnsi="Times New Roman" w:cs="Times New Roman"/>
          <w:sz w:val="24"/>
          <w:szCs w:val="24"/>
          <w:lang w:val="en-GB"/>
        </w:rPr>
      </w:pPr>
      <w:r w:rsidRPr="00B12D11">
        <w:rPr>
          <w:rFonts w:ascii="Times New Roman" w:hAnsi="Times New Roman" w:cs="Times New Roman"/>
          <w:sz w:val="24"/>
          <w:szCs w:val="24"/>
          <w:lang w:val="en-GB"/>
        </w:rPr>
        <w:t>The discussion board</w:t>
      </w:r>
      <w:r w:rsidR="00BA57D8">
        <w:rPr>
          <w:rFonts w:ascii="Times New Roman" w:hAnsi="Times New Roman" w:cs="Times New Roman"/>
          <w:sz w:val="24"/>
          <w:szCs w:val="24"/>
          <w:lang w:val="en-GB"/>
        </w:rPr>
        <w:t xml:space="preserve"> </w:t>
      </w:r>
      <w:r w:rsidR="00440CD4">
        <w:rPr>
          <w:rFonts w:ascii="Times New Roman" w:hAnsi="Times New Roman" w:cs="Times New Roman"/>
          <w:sz w:val="24"/>
          <w:szCs w:val="24"/>
          <w:lang w:val="en-GB"/>
        </w:rPr>
        <w:t xml:space="preserve">in </w:t>
      </w:r>
      <w:r w:rsidRPr="00B12D11">
        <w:rPr>
          <w:rFonts w:ascii="Times New Roman" w:hAnsi="Times New Roman" w:cs="Times New Roman"/>
          <w:sz w:val="24"/>
          <w:szCs w:val="24"/>
          <w:lang w:val="en-GB"/>
        </w:rPr>
        <w:t>this course served as a learning circle</w:t>
      </w:r>
      <w:r>
        <w:rPr>
          <w:rFonts w:ascii="Times New Roman" w:hAnsi="Times New Roman" w:cs="Times New Roman"/>
          <w:sz w:val="24"/>
          <w:szCs w:val="24"/>
          <w:lang w:val="en-GB"/>
        </w:rPr>
        <w:t>,</w:t>
      </w:r>
      <w:r w:rsidRPr="00B12D11">
        <w:rPr>
          <w:rFonts w:ascii="Times New Roman" w:hAnsi="Times New Roman" w:cs="Times New Roman"/>
          <w:sz w:val="24"/>
          <w:szCs w:val="24"/>
          <w:lang w:val="en-GB"/>
        </w:rPr>
        <w:t xml:space="preserve"> and I got to relate Organizational Development (OD) models to actual organizational issues. Specifically, the Week 4 posts by classmates helped me understand that it is possible to combine diagnosis frameworks to eliminate bias and improve evidence and intervention decisions. Simultaneously, going through peer thinking helped me to consider my personal progress since my introductory post until the course concluded.</w:t>
      </w:r>
    </w:p>
    <w:p w14:paraId="78DE9813" w14:textId="258320C6" w:rsidR="00B12D11" w:rsidRPr="00B12D11" w:rsidRDefault="00B12D11" w:rsidP="00B12D11">
      <w:pPr>
        <w:ind w:firstLine="720"/>
        <w:rPr>
          <w:rFonts w:ascii="Times New Roman" w:hAnsi="Times New Roman" w:cs="Times New Roman"/>
          <w:sz w:val="24"/>
          <w:szCs w:val="24"/>
          <w:lang w:val="en-GB"/>
        </w:rPr>
      </w:pPr>
      <w:r w:rsidRPr="00B12D11">
        <w:rPr>
          <w:rFonts w:ascii="Times New Roman" w:hAnsi="Times New Roman" w:cs="Times New Roman"/>
          <w:sz w:val="24"/>
          <w:szCs w:val="24"/>
          <w:lang w:val="en-GB"/>
        </w:rPr>
        <w:t xml:space="preserve">Firstly, the strategy by </w:t>
      </w:r>
      <w:proofErr w:type="spellStart"/>
      <w:r w:rsidRPr="00B12D11">
        <w:rPr>
          <w:rFonts w:ascii="Times New Roman" w:hAnsi="Times New Roman" w:cs="Times New Roman"/>
          <w:sz w:val="24"/>
          <w:szCs w:val="24"/>
          <w:lang w:val="en-GB"/>
        </w:rPr>
        <w:t>Jacqi</w:t>
      </w:r>
      <w:proofErr w:type="spellEnd"/>
      <w:r w:rsidRPr="00B12D11">
        <w:rPr>
          <w:rFonts w:ascii="Times New Roman" w:hAnsi="Times New Roman" w:cs="Times New Roman"/>
          <w:sz w:val="24"/>
          <w:szCs w:val="24"/>
          <w:lang w:val="en-GB"/>
        </w:rPr>
        <w:t xml:space="preserve"> Pena helped me to polish my knowledge on diagnostic sequencing. She explains, “First did a SWOT analysis” (Pena, 2026, April 12, Discussion Board: “Week 4 Discussion Board”), positioning SWOT as an entry point for organizing early impressions. Importantly, Pena then integrates change dynamics by noting, “I used this in </w:t>
      </w:r>
      <w:r>
        <w:rPr>
          <w:rFonts w:ascii="Times New Roman" w:hAnsi="Times New Roman" w:cs="Times New Roman"/>
          <w:sz w:val="24"/>
          <w:szCs w:val="24"/>
          <w:lang w:val="en-GB"/>
        </w:rPr>
        <w:t>combination</w:t>
      </w:r>
      <w:r w:rsidRPr="00B12D11">
        <w:rPr>
          <w:rFonts w:ascii="Times New Roman" w:hAnsi="Times New Roman" w:cs="Times New Roman"/>
          <w:sz w:val="24"/>
          <w:szCs w:val="24"/>
          <w:lang w:val="en-GB"/>
        </w:rPr>
        <w:t xml:space="preserve"> with Lewin’s Force-Field analysis” (Pena, 2026, April 12, Discussion Board: “Week 4 Discussion Board”). Such a combination made me realize that </w:t>
      </w:r>
      <w:r>
        <w:rPr>
          <w:rFonts w:ascii="Times New Roman" w:hAnsi="Times New Roman" w:cs="Times New Roman"/>
          <w:sz w:val="24"/>
          <w:szCs w:val="24"/>
          <w:lang w:val="en-GB"/>
        </w:rPr>
        <w:t>high-level</w:t>
      </w:r>
      <w:r w:rsidRPr="00B12D11">
        <w:rPr>
          <w:rFonts w:ascii="Times New Roman" w:hAnsi="Times New Roman" w:cs="Times New Roman"/>
          <w:sz w:val="24"/>
          <w:szCs w:val="24"/>
          <w:lang w:val="en-GB"/>
        </w:rPr>
        <w:t xml:space="preserve"> patterns (SWOT) are more actionable when converted into driving and restraining forces that can be leveraged using planned change. In line with the modern literature, the visual and relational methods of the </w:t>
      </w:r>
      <w:proofErr w:type="spellStart"/>
      <w:r w:rsidRPr="00B12D11">
        <w:rPr>
          <w:rFonts w:ascii="Times New Roman" w:hAnsi="Times New Roman" w:cs="Times New Roman"/>
          <w:sz w:val="24"/>
          <w:szCs w:val="24"/>
          <w:lang w:val="en-GB"/>
        </w:rPr>
        <w:t>Lewinian</w:t>
      </w:r>
      <w:proofErr w:type="spellEnd"/>
      <w:r w:rsidRPr="00B12D11">
        <w:rPr>
          <w:rFonts w:ascii="Times New Roman" w:hAnsi="Times New Roman" w:cs="Times New Roman"/>
          <w:sz w:val="24"/>
          <w:szCs w:val="24"/>
          <w:lang w:val="en-GB"/>
        </w:rPr>
        <w:t xml:space="preserve"> thinkers can render the conversation about change concrete to stakeholders (</w:t>
      </w:r>
      <w:proofErr w:type="spellStart"/>
      <w:r w:rsidRPr="00B12D11">
        <w:rPr>
          <w:rFonts w:ascii="Times New Roman" w:hAnsi="Times New Roman" w:cs="Times New Roman"/>
          <w:sz w:val="24"/>
          <w:szCs w:val="24"/>
          <w:lang w:val="en-GB"/>
        </w:rPr>
        <w:t>Endrejat</w:t>
      </w:r>
      <w:proofErr w:type="spellEnd"/>
      <w:r w:rsidRPr="00B12D11">
        <w:rPr>
          <w:rFonts w:ascii="Times New Roman" w:hAnsi="Times New Roman" w:cs="Times New Roman"/>
          <w:sz w:val="24"/>
          <w:szCs w:val="24"/>
          <w:lang w:val="en-GB"/>
        </w:rPr>
        <w:t xml:space="preserve"> &amp; Burnes, 2024). As a result, I was empowered by her post to outline the necessity of having more than one tool in </w:t>
      </w:r>
      <w:r>
        <w:rPr>
          <w:rFonts w:ascii="Times New Roman" w:hAnsi="Times New Roman" w:cs="Times New Roman"/>
          <w:sz w:val="24"/>
          <w:szCs w:val="24"/>
          <w:lang w:val="en-GB"/>
        </w:rPr>
        <w:t>a</w:t>
      </w:r>
      <w:r w:rsidRPr="00B12D11">
        <w:rPr>
          <w:rFonts w:ascii="Times New Roman" w:hAnsi="Times New Roman" w:cs="Times New Roman"/>
          <w:sz w:val="24"/>
          <w:szCs w:val="24"/>
          <w:lang w:val="en-GB"/>
        </w:rPr>
        <w:t xml:space="preserve"> credible diagnosis.</w:t>
      </w:r>
    </w:p>
    <w:p w14:paraId="0E7D0100" w14:textId="718202C8" w:rsidR="00B12D11" w:rsidRPr="00B12D11" w:rsidRDefault="00B12D11" w:rsidP="00B12D11">
      <w:pPr>
        <w:ind w:firstLine="720"/>
        <w:rPr>
          <w:rFonts w:ascii="Times New Roman" w:hAnsi="Times New Roman" w:cs="Times New Roman"/>
          <w:sz w:val="24"/>
          <w:szCs w:val="24"/>
          <w:lang w:val="en-GB"/>
        </w:rPr>
      </w:pPr>
      <w:r w:rsidRPr="00B12D11">
        <w:rPr>
          <w:rFonts w:ascii="Times New Roman" w:hAnsi="Times New Roman" w:cs="Times New Roman"/>
          <w:sz w:val="24"/>
          <w:szCs w:val="24"/>
          <w:lang w:val="en-GB"/>
        </w:rPr>
        <w:t xml:space="preserve">In the same way, the post by Thomas Barton enriched my outlook </w:t>
      </w:r>
      <w:r>
        <w:rPr>
          <w:rFonts w:ascii="Times New Roman" w:hAnsi="Times New Roman" w:cs="Times New Roman"/>
          <w:sz w:val="24"/>
          <w:szCs w:val="24"/>
          <w:lang w:val="en-GB"/>
        </w:rPr>
        <w:t>on</w:t>
      </w:r>
      <w:r w:rsidRPr="00B12D11">
        <w:rPr>
          <w:rFonts w:ascii="Times New Roman" w:hAnsi="Times New Roman" w:cs="Times New Roman"/>
          <w:sz w:val="24"/>
          <w:szCs w:val="24"/>
          <w:lang w:val="en-GB"/>
        </w:rPr>
        <w:t xml:space="preserve"> systems via the Burke-Litwin Model. He emphasizes that the framework “distinguishes between ‘transformational’ factors, such as mission, strategy, and leadership, and ‘transactional’ factors, like structure and systems” (Barton, 2026, April 1, Discussion Board: “Week 4 Discussion Board”). The difference helped me overcome my past tendency of viewing problems as either culture or process, as opposed to interacting system variables. Furthermore, Barton illustrates that interview evidence can indicate a misalignment by </w:t>
      </w:r>
      <w:r w:rsidRPr="00B12D11">
        <w:rPr>
          <w:rFonts w:ascii="Times New Roman" w:hAnsi="Times New Roman" w:cs="Times New Roman"/>
          <w:sz w:val="24"/>
          <w:szCs w:val="24"/>
          <w:lang w:val="en-GB"/>
        </w:rPr>
        <w:lastRenderedPageBreak/>
        <w:t xml:space="preserve">explaining that the strength of the organization in technical expertise was being compromised by a weakness in the </w:t>
      </w:r>
      <w:r>
        <w:rPr>
          <w:rFonts w:ascii="Times New Roman" w:hAnsi="Times New Roman" w:cs="Times New Roman"/>
          <w:sz w:val="24"/>
          <w:szCs w:val="24"/>
          <w:lang w:val="en-GB"/>
        </w:rPr>
        <w:t>organization's</w:t>
      </w:r>
      <w:r w:rsidRPr="00B12D11">
        <w:rPr>
          <w:rFonts w:ascii="Times New Roman" w:hAnsi="Times New Roman" w:cs="Times New Roman"/>
          <w:sz w:val="24"/>
          <w:szCs w:val="24"/>
          <w:lang w:val="en-GB"/>
        </w:rPr>
        <w:t xml:space="preserve"> communication protocols (Barton, 2026, April 1, Discussion Board: “Week 4 Discussion Board. This made me start viewing communication problems as less a part of a personal failure and more due to reporting relationships, decision rights</w:t>
      </w:r>
      <w:r>
        <w:rPr>
          <w:rFonts w:ascii="Times New Roman" w:hAnsi="Times New Roman" w:cs="Times New Roman"/>
          <w:sz w:val="24"/>
          <w:szCs w:val="24"/>
          <w:lang w:val="en-GB"/>
        </w:rPr>
        <w:t>,</w:t>
      </w:r>
      <w:r w:rsidRPr="00B12D11">
        <w:rPr>
          <w:rFonts w:ascii="Times New Roman" w:hAnsi="Times New Roman" w:cs="Times New Roman"/>
          <w:sz w:val="24"/>
          <w:szCs w:val="24"/>
          <w:lang w:val="en-GB"/>
        </w:rPr>
        <w:t xml:space="preserve"> and information flow.</w:t>
      </w:r>
    </w:p>
    <w:p w14:paraId="6C9C0648" w14:textId="38D128C9" w:rsidR="00B12D11" w:rsidRPr="00B12D11" w:rsidRDefault="00B12D11" w:rsidP="00B12D11">
      <w:pPr>
        <w:ind w:firstLine="720"/>
        <w:rPr>
          <w:rFonts w:ascii="Times New Roman" w:hAnsi="Times New Roman" w:cs="Times New Roman"/>
          <w:sz w:val="24"/>
          <w:szCs w:val="24"/>
          <w:lang w:val="en-GB"/>
        </w:rPr>
      </w:pPr>
      <w:r w:rsidRPr="00B12D11">
        <w:rPr>
          <w:rFonts w:ascii="Times New Roman" w:hAnsi="Times New Roman" w:cs="Times New Roman"/>
          <w:sz w:val="24"/>
          <w:szCs w:val="24"/>
          <w:lang w:val="en-GB"/>
        </w:rPr>
        <w:t xml:space="preserve">In addition to enriching my knowledge of course content, these peer posts also affected my engagement in classroom discussions. Since the classmates elaborated on what they discovered, as well as how they thought about it, I was more determined to provide evidence-driven remarks, including inquiring which data sources would verify </w:t>
      </w:r>
      <w:r>
        <w:rPr>
          <w:rFonts w:ascii="Times New Roman" w:hAnsi="Times New Roman" w:cs="Times New Roman"/>
          <w:sz w:val="24"/>
          <w:szCs w:val="24"/>
          <w:lang w:val="en-GB"/>
        </w:rPr>
        <w:t xml:space="preserve">the </w:t>
      </w:r>
      <w:r w:rsidRPr="00B12D11">
        <w:rPr>
          <w:rFonts w:ascii="Times New Roman" w:hAnsi="Times New Roman" w:cs="Times New Roman"/>
          <w:sz w:val="24"/>
          <w:szCs w:val="24"/>
          <w:lang w:val="en-GB"/>
        </w:rPr>
        <w:t xml:space="preserve">interview assertion. This is based on the research findings that collaborative learning in virtual higher education can support the construction of knowledge where learners add to the </w:t>
      </w:r>
      <w:r>
        <w:rPr>
          <w:rFonts w:ascii="Times New Roman" w:hAnsi="Times New Roman" w:cs="Times New Roman"/>
          <w:sz w:val="24"/>
          <w:szCs w:val="24"/>
          <w:lang w:val="en-GB"/>
        </w:rPr>
        <w:t>contributions</w:t>
      </w:r>
      <w:r w:rsidRPr="00B12D11">
        <w:rPr>
          <w:rFonts w:ascii="Times New Roman" w:hAnsi="Times New Roman" w:cs="Times New Roman"/>
          <w:sz w:val="24"/>
          <w:szCs w:val="24"/>
          <w:lang w:val="en-GB"/>
        </w:rPr>
        <w:t xml:space="preserve"> of other learners (Herrera-Pavo, 2021). I, in turn, provided better connections between diagnosis and intervention categories, as opposed to reiterating definitions.</w:t>
      </w:r>
    </w:p>
    <w:p w14:paraId="38A9FB95" w14:textId="54F5D65E" w:rsidR="00B12D11" w:rsidRPr="00B12D11" w:rsidRDefault="00B12D11" w:rsidP="00B12D11">
      <w:pPr>
        <w:ind w:firstLine="720"/>
        <w:rPr>
          <w:rFonts w:ascii="Times New Roman" w:hAnsi="Times New Roman" w:cs="Times New Roman"/>
          <w:sz w:val="24"/>
          <w:szCs w:val="24"/>
          <w:lang w:val="en-GB"/>
        </w:rPr>
      </w:pPr>
      <w:r w:rsidRPr="00B12D11">
        <w:rPr>
          <w:rFonts w:ascii="Times New Roman" w:hAnsi="Times New Roman" w:cs="Times New Roman"/>
          <w:sz w:val="24"/>
          <w:szCs w:val="24"/>
          <w:lang w:val="en-GB"/>
        </w:rPr>
        <w:t xml:space="preserve">The views posted can be directly applied in terms of real-life </w:t>
      </w:r>
      <w:r>
        <w:rPr>
          <w:rFonts w:ascii="Times New Roman" w:hAnsi="Times New Roman" w:cs="Times New Roman"/>
          <w:sz w:val="24"/>
          <w:szCs w:val="24"/>
          <w:lang w:val="en-GB"/>
        </w:rPr>
        <w:t>applications</w:t>
      </w:r>
      <w:r w:rsidRPr="00B12D11">
        <w:rPr>
          <w:rFonts w:ascii="Times New Roman" w:hAnsi="Times New Roman" w:cs="Times New Roman"/>
          <w:sz w:val="24"/>
          <w:szCs w:val="24"/>
          <w:lang w:val="en-GB"/>
        </w:rPr>
        <w:t xml:space="preserve">. Combining SWOT with Force-Field Analysis facilitates change planning by determining which forces are to be reinforced or diminished, whereas the </w:t>
      </w:r>
      <w:r>
        <w:rPr>
          <w:rFonts w:ascii="Times New Roman" w:hAnsi="Times New Roman" w:cs="Times New Roman"/>
          <w:sz w:val="24"/>
          <w:szCs w:val="24"/>
          <w:lang w:val="en-GB"/>
        </w:rPr>
        <w:t>Burke-Litwin</w:t>
      </w:r>
      <w:r w:rsidRPr="00B12D11">
        <w:rPr>
          <w:rFonts w:ascii="Times New Roman" w:hAnsi="Times New Roman" w:cs="Times New Roman"/>
          <w:sz w:val="24"/>
          <w:szCs w:val="24"/>
          <w:lang w:val="en-GB"/>
        </w:rPr>
        <w:t xml:space="preserve"> assists in thinking upstream concerning the cascading of strategy, leadership, and culture to systems. Thus, when it comes to my future professional area, I would combine insights from interviews with documents, workflow measures, or stakeholder comments</w:t>
      </w:r>
      <w:r>
        <w:rPr>
          <w:rFonts w:ascii="Times New Roman" w:hAnsi="Times New Roman" w:cs="Times New Roman"/>
          <w:sz w:val="24"/>
          <w:szCs w:val="24"/>
          <w:lang w:val="en-GB"/>
        </w:rPr>
        <w:t>,</w:t>
      </w:r>
      <w:r w:rsidRPr="00B12D11">
        <w:rPr>
          <w:rFonts w:ascii="Times New Roman" w:hAnsi="Times New Roman" w:cs="Times New Roman"/>
          <w:sz w:val="24"/>
          <w:szCs w:val="24"/>
          <w:lang w:val="en-GB"/>
        </w:rPr>
        <w:t xml:space="preserve"> and only suggest a solution after triangulating the results</w:t>
      </w:r>
      <w:r>
        <w:rPr>
          <w:rFonts w:ascii="Times New Roman" w:hAnsi="Times New Roman" w:cs="Times New Roman"/>
          <w:sz w:val="24"/>
          <w:szCs w:val="24"/>
          <w:lang w:val="en-GB"/>
        </w:rPr>
        <w:t>,</w:t>
      </w:r>
      <w:r w:rsidRPr="00B12D11">
        <w:rPr>
          <w:rFonts w:ascii="Times New Roman" w:hAnsi="Times New Roman" w:cs="Times New Roman"/>
          <w:sz w:val="24"/>
          <w:szCs w:val="24"/>
          <w:lang w:val="en-GB"/>
        </w:rPr>
        <w:t xml:space="preserve"> only to be met with resistance as a system reaction to which can be addressed with gradual implementation and reinforcement.</w:t>
      </w:r>
    </w:p>
    <w:p w14:paraId="52F15718" w14:textId="55C1D17A" w:rsidR="000B400B" w:rsidRPr="00B12D11" w:rsidRDefault="00B12D11" w:rsidP="00B12D11">
      <w:pPr>
        <w:ind w:firstLine="720"/>
        <w:rPr>
          <w:rFonts w:ascii="Times New Roman" w:hAnsi="Times New Roman" w:cs="Times New Roman"/>
          <w:b/>
          <w:bCs/>
          <w:sz w:val="24"/>
          <w:szCs w:val="24"/>
          <w:lang w:val="en-GB"/>
        </w:rPr>
      </w:pPr>
      <w:r w:rsidRPr="00B12D11">
        <w:rPr>
          <w:rFonts w:ascii="Times New Roman" w:hAnsi="Times New Roman" w:cs="Times New Roman"/>
          <w:sz w:val="24"/>
          <w:szCs w:val="24"/>
          <w:lang w:val="en-GB"/>
        </w:rPr>
        <w:t>Lastly, self-assessment shows that I have made evident progress since my introduction post. My first concern was about premature diagnosis and offering general intervention. Through the course, I gained a better understanding of how to translate the qualitative themes into verifiable problem statements, to choose frameworks that match the nature of the change</w:t>
      </w:r>
      <w:r>
        <w:rPr>
          <w:rFonts w:ascii="Times New Roman" w:hAnsi="Times New Roman" w:cs="Times New Roman"/>
          <w:sz w:val="24"/>
          <w:szCs w:val="24"/>
          <w:lang w:val="en-GB"/>
        </w:rPr>
        <w:t>,</w:t>
      </w:r>
      <w:r w:rsidRPr="00B12D11">
        <w:rPr>
          <w:rFonts w:ascii="Times New Roman" w:hAnsi="Times New Roman" w:cs="Times New Roman"/>
          <w:sz w:val="24"/>
          <w:szCs w:val="24"/>
          <w:lang w:val="en-GB"/>
        </w:rPr>
        <w:t xml:space="preserve"> </w:t>
      </w:r>
      <w:r w:rsidRPr="00B12D11">
        <w:rPr>
          <w:rFonts w:ascii="Times New Roman" w:hAnsi="Times New Roman" w:cs="Times New Roman"/>
          <w:sz w:val="24"/>
          <w:szCs w:val="24"/>
          <w:lang w:val="en-GB"/>
        </w:rPr>
        <w:lastRenderedPageBreak/>
        <w:t>and to describe how interventions solve the root causes but not the symptoms. In the future, I would use OD concepts by defining issues at the workplace as alignment issues- clarifying purpose, assessing constraints, engaging stakeholders</w:t>
      </w:r>
      <w:r>
        <w:rPr>
          <w:rFonts w:ascii="Times New Roman" w:hAnsi="Times New Roman" w:cs="Times New Roman"/>
          <w:sz w:val="24"/>
          <w:szCs w:val="24"/>
          <w:lang w:val="en-GB"/>
        </w:rPr>
        <w:t>,</w:t>
      </w:r>
      <w:r w:rsidRPr="00B12D11">
        <w:rPr>
          <w:rFonts w:ascii="Times New Roman" w:hAnsi="Times New Roman" w:cs="Times New Roman"/>
          <w:sz w:val="24"/>
          <w:szCs w:val="24"/>
          <w:lang w:val="en-GB"/>
        </w:rPr>
        <w:t xml:space="preserve"> and reviewing </w:t>
      </w:r>
      <w:r>
        <w:rPr>
          <w:rFonts w:ascii="Times New Roman" w:hAnsi="Times New Roman" w:cs="Times New Roman"/>
          <w:sz w:val="24"/>
          <w:szCs w:val="24"/>
          <w:lang w:val="en-GB"/>
        </w:rPr>
        <w:t>long-term</w:t>
      </w:r>
      <w:r w:rsidRPr="00B12D11">
        <w:rPr>
          <w:rFonts w:ascii="Times New Roman" w:hAnsi="Times New Roman" w:cs="Times New Roman"/>
          <w:sz w:val="24"/>
          <w:szCs w:val="24"/>
          <w:lang w:val="en-GB"/>
        </w:rPr>
        <w:t xml:space="preserve"> outcomes. In sum, my OD practice has been brought to a more analytical, ethical, and action-oriented mindset by </w:t>
      </w:r>
      <w:r>
        <w:rPr>
          <w:rFonts w:ascii="Times New Roman" w:hAnsi="Times New Roman" w:cs="Times New Roman"/>
          <w:sz w:val="24"/>
          <w:szCs w:val="24"/>
          <w:lang w:val="en-GB"/>
        </w:rPr>
        <w:t xml:space="preserve">the </w:t>
      </w:r>
      <w:r w:rsidRPr="00B12D11">
        <w:rPr>
          <w:rFonts w:ascii="Times New Roman" w:hAnsi="Times New Roman" w:cs="Times New Roman"/>
          <w:sz w:val="24"/>
          <w:szCs w:val="24"/>
          <w:lang w:val="en-GB"/>
        </w:rPr>
        <w:t>contributions of my classmates and through my sustained reflection</w:t>
      </w:r>
      <w:r w:rsidRPr="00B12D11">
        <w:rPr>
          <w:rFonts w:ascii="Times New Roman" w:hAnsi="Times New Roman" w:cs="Times New Roman"/>
          <w:b/>
          <w:bCs/>
          <w:sz w:val="24"/>
          <w:szCs w:val="24"/>
          <w:lang w:val="en-GB"/>
        </w:rPr>
        <w:t>.</w:t>
      </w:r>
      <w:r w:rsidR="000B400B" w:rsidRPr="00B12D11">
        <w:rPr>
          <w:rFonts w:ascii="Times New Roman" w:hAnsi="Times New Roman" w:cs="Times New Roman"/>
          <w:b/>
          <w:bCs/>
          <w:sz w:val="24"/>
          <w:szCs w:val="24"/>
          <w:lang w:val="en-GB"/>
        </w:rPr>
        <w:br w:type="page"/>
      </w:r>
    </w:p>
    <w:p w14:paraId="1788197A" w14:textId="3C5ECC0C" w:rsidR="00B45774" w:rsidRPr="00B12D11" w:rsidRDefault="00B45774" w:rsidP="007026D7">
      <w:pPr>
        <w:jc w:val="center"/>
        <w:rPr>
          <w:rFonts w:ascii="Times New Roman" w:hAnsi="Times New Roman" w:cs="Times New Roman"/>
          <w:b/>
          <w:bCs/>
          <w:sz w:val="24"/>
          <w:szCs w:val="24"/>
          <w:lang w:val="en-GB"/>
        </w:rPr>
      </w:pPr>
      <w:r w:rsidRPr="00B12D11">
        <w:rPr>
          <w:rFonts w:ascii="Times New Roman" w:hAnsi="Times New Roman" w:cs="Times New Roman"/>
          <w:b/>
          <w:bCs/>
          <w:sz w:val="24"/>
          <w:szCs w:val="24"/>
          <w:lang w:val="en-GB"/>
        </w:rPr>
        <w:lastRenderedPageBreak/>
        <w:t>References</w:t>
      </w:r>
    </w:p>
    <w:p w14:paraId="5B462088" w14:textId="2A8EA257" w:rsidR="00B45774" w:rsidRPr="00B12D11" w:rsidRDefault="00B45774" w:rsidP="007026D7">
      <w:pPr>
        <w:ind w:left="720" w:hanging="720"/>
        <w:rPr>
          <w:rFonts w:ascii="Times New Roman" w:hAnsi="Times New Roman" w:cs="Times New Roman"/>
          <w:sz w:val="24"/>
          <w:szCs w:val="24"/>
          <w:lang w:val="en-GB"/>
        </w:rPr>
      </w:pPr>
      <w:r w:rsidRPr="00B12D11">
        <w:rPr>
          <w:rFonts w:ascii="Times New Roman" w:hAnsi="Times New Roman" w:cs="Times New Roman"/>
          <w:sz w:val="24"/>
          <w:szCs w:val="24"/>
          <w:lang w:val="en-GB"/>
        </w:rPr>
        <w:t xml:space="preserve">Barton, T. (2026, April 1). </w:t>
      </w:r>
      <w:r w:rsidRPr="00B12D11">
        <w:rPr>
          <w:rFonts w:ascii="Times New Roman" w:hAnsi="Times New Roman" w:cs="Times New Roman"/>
          <w:i/>
          <w:iCs/>
          <w:sz w:val="24"/>
          <w:szCs w:val="24"/>
          <w:lang w:val="en-GB"/>
        </w:rPr>
        <w:t>Organizational Diagnosis: Applying the Burke-Litwin Model</w:t>
      </w:r>
      <w:r w:rsidRPr="00B12D11">
        <w:rPr>
          <w:rFonts w:ascii="Times New Roman" w:hAnsi="Times New Roman" w:cs="Times New Roman"/>
          <w:sz w:val="24"/>
          <w:szCs w:val="24"/>
          <w:lang w:val="en-GB"/>
        </w:rPr>
        <w:t xml:space="preserve"> [Online forum post]. Discussion Board: “Week 4 Discussion Board.”</w:t>
      </w:r>
    </w:p>
    <w:p w14:paraId="2C5AD8A0" w14:textId="77777777" w:rsidR="00B45774" w:rsidRPr="00B12D11" w:rsidRDefault="00B45774" w:rsidP="007026D7">
      <w:pPr>
        <w:ind w:left="720" w:hanging="720"/>
        <w:rPr>
          <w:rFonts w:ascii="Times New Roman" w:hAnsi="Times New Roman" w:cs="Times New Roman"/>
          <w:sz w:val="24"/>
          <w:szCs w:val="24"/>
          <w:lang w:val="en-GB"/>
        </w:rPr>
      </w:pPr>
      <w:proofErr w:type="spellStart"/>
      <w:r w:rsidRPr="00B12D11">
        <w:rPr>
          <w:rFonts w:ascii="Times New Roman" w:hAnsi="Times New Roman" w:cs="Times New Roman"/>
          <w:sz w:val="24"/>
          <w:szCs w:val="24"/>
          <w:lang w:val="en-GB"/>
        </w:rPr>
        <w:t>Endrejat</w:t>
      </w:r>
      <w:proofErr w:type="spellEnd"/>
      <w:r w:rsidRPr="00B12D11">
        <w:rPr>
          <w:rFonts w:ascii="Times New Roman" w:hAnsi="Times New Roman" w:cs="Times New Roman"/>
          <w:sz w:val="24"/>
          <w:szCs w:val="24"/>
          <w:lang w:val="en-GB"/>
        </w:rPr>
        <w:t xml:space="preserve">, P. C., &amp; Burnes, B. (2024). Draw it, check it, change it: Reviving Lewin’s topology to facilitate organizational change theory and practice. </w:t>
      </w:r>
      <w:r w:rsidRPr="00B12D11">
        <w:rPr>
          <w:rFonts w:ascii="Times New Roman" w:hAnsi="Times New Roman" w:cs="Times New Roman"/>
          <w:i/>
          <w:iCs/>
          <w:sz w:val="24"/>
          <w:szCs w:val="24"/>
          <w:lang w:val="en-GB"/>
        </w:rPr>
        <w:t xml:space="preserve">The Journal of Applied </w:t>
      </w:r>
      <w:proofErr w:type="spellStart"/>
      <w:r w:rsidRPr="00B12D11">
        <w:rPr>
          <w:rFonts w:ascii="Times New Roman" w:hAnsi="Times New Roman" w:cs="Times New Roman"/>
          <w:i/>
          <w:iCs/>
          <w:sz w:val="24"/>
          <w:szCs w:val="24"/>
          <w:lang w:val="en-GB"/>
        </w:rPr>
        <w:t>Behavioral</w:t>
      </w:r>
      <w:proofErr w:type="spellEnd"/>
      <w:r w:rsidRPr="00B12D11">
        <w:rPr>
          <w:rFonts w:ascii="Times New Roman" w:hAnsi="Times New Roman" w:cs="Times New Roman"/>
          <w:i/>
          <w:iCs/>
          <w:sz w:val="24"/>
          <w:szCs w:val="24"/>
          <w:lang w:val="en-GB"/>
        </w:rPr>
        <w:t xml:space="preserve"> Science, 60</w:t>
      </w:r>
      <w:r w:rsidRPr="00B12D11">
        <w:rPr>
          <w:rFonts w:ascii="Times New Roman" w:hAnsi="Times New Roman" w:cs="Times New Roman"/>
          <w:sz w:val="24"/>
          <w:szCs w:val="24"/>
          <w:lang w:val="en-GB"/>
        </w:rPr>
        <w:t xml:space="preserve">(1), 87–112. </w:t>
      </w:r>
      <w:hyperlink r:id="rId6" w:history="1">
        <w:r w:rsidRPr="00B12D11">
          <w:rPr>
            <w:rStyle w:val="Hyperlink"/>
            <w:rFonts w:ascii="Times New Roman" w:hAnsi="Times New Roman" w:cs="Times New Roman"/>
            <w:sz w:val="24"/>
            <w:szCs w:val="24"/>
            <w:lang w:val="en-GB"/>
          </w:rPr>
          <w:t>https://doi.org/10.1177/00218863221122875</w:t>
        </w:r>
      </w:hyperlink>
    </w:p>
    <w:p w14:paraId="34353616" w14:textId="77777777" w:rsidR="00B45774" w:rsidRPr="00B12D11" w:rsidRDefault="00B45774" w:rsidP="007026D7">
      <w:pPr>
        <w:ind w:left="720" w:hanging="720"/>
        <w:rPr>
          <w:rFonts w:ascii="Times New Roman" w:hAnsi="Times New Roman" w:cs="Times New Roman"/>
          <w:sz w:val="24"/>
          <w:szCs w:val="24"/>
          <w:lang w:val="en-GB"/>
        </w:rPr>
      </w:pPr>
      <w:r w:rsidRPr="00B12D11">
        <w:rPr>
          <w:rFonts w:ascii="Times New Roman" w:hAnsi="Times New Roman" w:cs="Times New Roman"/>
          <w:sz w:val="24"/>
          <w:szCs w:val="24"/>
          <w:lang w:val="en-GB"/>
        </w:rPr>
        <w:t xml:space="preserve">Herrera-Pavo, M. Á. (2021). Collaborative learning for virtual higher education. </w:t>
      </w:r>
      <w:r w:rsidRPr="00B12D11">
        <w:rPr>
          <w:rFonts w:ascii="Times New Roman" w:hAnsi="Times New Roman" w:cs="Times New Roman"/>
          <w:i/>
          <w:iCs/>
          <w:sz w:val="24"/>
          <w:szCs w:val="24"/>
          <w:lang w:val="en-GB"/>
        </w:rPr>
        <w:t>Learning, Culture and Social Interaction, 28</w:t>
      </w:r>
      <w:r w:rsidRPr="00B12D11">
        <w:rPr>
          <w:rFonts w:ascii="Times New Roman" w:hAnsi="Times New Roman" w:cs="Times New Roman"/>
          <w:sz w:val="24"/>
          <w:szCs w:val="24"/>
          <w:lang w:val="en-GB"/>
        </w:rPr>
        <w:t xml:space="preserve">, 100437. </w:t>
      </w:r>
      <w:hyperlink r:id="rId7" w:history="1">
        <w:r w:rsidRPr="00B12D11">
          <w:rPr>
            <w:rStyle w:val="Hyperlink"/>
            <w:rFonts w:ascii="Times New Roman" w:hAnsi="Times New Roman" w:cs="Times New Roman"/>
            <w:sz w:val="24"/>
            <w:szCs w:val="24"/>
            <w:lang w:val="en-GB"/>
          </w:rPr>
          <w:t>https://doi.org/10.1016/j.lcsi.2020.100437</w:t>
        </w:r>
      </w:hyperlink>
    </w:p>
    <w:p w14:paraId="5A003268" w14:textId="15106F4F" w:rsidR="007B6058" w:rsidRPr="00B12D11" w:rsidRDefault="00B45774" w:rsidP="007026D7">
      <w:pPr>
        <w:ind w:left="720" w:hanging="720"/>
        <w:rPr>
          <w:rFonts w:ascii="Times New Roman" w:hAnsi="Times New Roman" w:cs="Times New Roman"/>
          <w:sz w:val="24"/>
          <w:szCs w:val="24"/>
        </w:rPr>
      </w:pPr>
      <w:r w:rsidRPr="00B12D11">
        <w:rPr>
          <w:rFonts w:ascii="Times New Roman" w:hAnsi="Times New Roman" w:cs="Times New Roman"/>
          <w:sz w:val="24"/>
          <w:szCs w:val="24"/>
          <w:lang w:val="en-GB"/>
        </w:rPr>
        <w:t xml:space="preserve">Pena, J. (2026, April 12). </w:t>
      </w:r>
      <w:r w:rsidRPr="00B12D11">
        <w:rPr>
          <w:rFonts w:ascii="Times New Roman" w:hAnsi="Times New Roman" w:cs="Times New Roman"/>
          <w:i/>
          <w:iCs/>
          <w:sz w:val="24"/>
          <w:szCs w:val="24"/>
          <w:lang w:val="en-GB"/>
        </w:rPr>
        <w:t>Week 4 discussion response</w:t>
      </w:r>
      <w:r w:rsidRPr="00B12D11">
        <w:rPr>
          <w:rFonts w:ascii="Times New Roman" w:hAnsi="Times New Roman" w:cs="Times New Roman"/>
          <w:sz w:val="24"/>
          <w:szCs w:val="24"/>
          <w:lang w:val="en-GB"/>
        </w:rPr>
        <w:t xml:space="preserve"> [Online forum post]. Discussion Board: “Week 4 Discussion Board.”</w:t>
      </w:r>
    </w:p>
    <w:sectPr w:rsidR="007B6058" w:rsidRPr="00B12D1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71E2" w14:textId="77777777" w:rsidR="00971E11" w:rsidRDefault="00971E11" w:rsidP="00F162C8">
      <w:pPr>
        <w:spacing w:line="240" w:lineRule="auto"/>
      </w:pPr>
      <w:r>
        <w:separator/>
      </w:r>
    </w:p>
  </w:endnote>
  <w:endnote w:type="continuationSeparator" w:id="0">
    <w:p w14:paraId="34B40D71" w14:textId="77777777" w:rsidR="00971E11" w:rsidRDefault="00971E11" w:rsidP="00F16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9C76" w14:textId="77777777" w:rsidR="00971E11" w:rsidRDefault="00971E11" w:rsidP="00F162C8">
      <w:pPr>
        <w:spacing w:line="240" w:lineRule="auto"/>
      </w:pPr>
      <w:r>
        <w:separator/>
      </w:r>
    </w:p>
  </w:footnote>
  <w:footnote w:type="continuationSeparator" w:id="0">
    <w:p w14:paraId="6E93241C" w14:textId="77777777" w:rsidR="00971E11" w:rsidRDefault="00971E11" w:rsidP="00F162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044356"/>
      <w:docPartObj>
        <w:docPartGallery w:val="Page Numbers (Top of Page)"/>
        <w:docPartUnique/>
      </w:docPartObj>
    </w:sdtPr>
    <w:sdtEndPr>
      <w:rPr>
        <w:rFonts w:ascii="Times New Roman" w:hAnsi="Times New Roman" w:cs="Times New Roman"/>
        <w:noProof/>
        <w:sz w:val="24"/>
        <w:szCs w:val="24"/>
      </w:rPr>
    </w:sdtEndPr>
    <w:sdtContent>
      <w:p w14:paraId="56FAAC96" w14:textId="649BD0DE" w:rsidR="00F162C8" w:rsidRPr="00F162C8" w:rsidRDefault="00F162C8">
        <w:pPr>
          <w:pStyle w:val="Header"/>
          <w:jc w:val="right"/>
          <w:rPr>
            <w:rFonts w:ascii="Times New Roman" w:hAnsi="Times New Roman" w:cs="Times New Roman"/>
            <w:sz w:val="24"/>
            <w:szCs w:val="24"/>
          </w:rPr>
        </w:pPr>
        <w:r w:rsidRPr="00F162C8">
          <w:rPr>
            <w:rFonts w:ascii="Times New Roman" w:hAnsi="Times New Roman" w:cs="Times New Roman"/>
            <w:sz w:val="24"/>
            <w:szCs w:val="24"/>
          </w:rPr>
          <w:fldChar w:fldCharType="begin"/>
        </w:r>
        <w:r w:rsidRPr="00F162C8">
          <w:rPr>
            <w:rFonts w:ascii="Times New Roman" w:hAnsi="Times New Roman" w:cs="Times New Roman"/>
            <w:sz w:val="24"/>
            <w:szCs w:val="24"/>
          </w:rPr>
          <w:instrText xml:space="preserve"> PAGE   \* MERGEFORMAT </w:instrText>
        </w:r>
        <w:r w:rsidRPr="00F162C8">
          <w:rPr>
            <w:rFonts w:ascii="Times New Roman" w:hAnsi="Times New Roman" w:cs="Times New Roman"/>
            <w:sz w:val="24"/>
            <w:szCs w:val="24"/>
          </w:rPr>
          <w:fldChar w:fldCharType="separate"/>
        </w:r>
        <w:r w:rsidRPr="00F162C8">
          <w:rPr>
            <w:rFonts w:ascii="Times New Roman" w:hAnsi="Times New Roman" w:cs="Times New Roman"/>
            <w:noProof/>
            <w:sz w:val="24"/>
            <w:szCs w:val="24"/>
          </w:rPr>
          <w:t>2</w:t>
        </w:r>
        <w:r w:rsidRPr="00F162C8">
          <w:rPr>
            <w:rFonts w:ascii="Times New Roman" w:hAnsi="Times New Roman" w:cs="Times New Roman"/>
            <w:noProof/>
            <w:sz w:val="24"/>
            <w:szCs w:val="24"/>
          </w:rPr>
          <w:fldChar w:fldCharType="end"/>
        </w:r>
      </w:p>
    </w:sdtContent>
  </w:sdt>
  <w:p w14:paraId="740BBA08" w14:textId="77777777" w:rsidR="00F162C8" w:rsidRDefault="00F162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74"/>
    <w:rsid w:val="00037BB7"/>
    <w:rsid w:val="000405EB"/>
    <w:rsid w:val="000B400B"/>
    <w:rsid w:val="00163FBA"/>
    <w:rsid w:val="0017501E"/>
    <w:rsid w:val="0025722A"/>
    <w:rsid w:val="00270223"/>
    <w:rsid w:val="002F39C0"/>
    <w:rsid w:val="00372CCA"/>
    <w:rsid w:val="003828F8"/>
    <w:rsid w:val="003F1362"/>
    <w:rsid w:val="00440CD4"/>
    <w:rsid w:val="00560123"/>
    <w:rsid w:val="006C2E58"/>
    <w:rsid w:val="007026D7"/>
    <w:rsid w:val="00720547"/>
    <w:rsid w:val="0072796B"/>
    <w:rsid w:val="007B1C30"/>
    <w:rsid w:val="007B6058"/>
    <w:rsid w:val="00971E11"/>
    <w:rsid w:val="00973C0B"/>
    <w:rsid w:val="009E3FBA"/>
    <w:rsid w:val="00A32E49"/>
    <w:rsid w:val="00AA0E0E"/>
    <w:rsid w:val="00B12D11"/>
    <w:rsid w:val="00B45774"/>
    <w:rsid w:val="00BA57D8"/>
    <w:rsid w:val="00D82538"/>
    <w:rsid w:val="00EA748F"/>
    <w:rsid w:val="00EF2883"/>
    <w:rsid w:val="00F162C8"/>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A534"/>
  <w15:chartTrackingRefBased/>
  <w15:docId w15:val="{EAF328E9-E033-4E1D-8A97-18F9C807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B45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7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7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7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7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B45774"/>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B45774"/>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45774"/>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B4577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4577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4577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4577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45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77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457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77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457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5774"/>
    <w:rPr>
      <w:i/>
      <w:iCs/>
      <w:color w:val="404040" w:themeColor="text1" w:themeTint="BF"/>
      <w:lang w:val="en-US"/>
    </w:rPr>
  </w:style>
  <w:style w:type="paragraph" w:styleId="ListParagraph">
    <w:name w:val="List Paragraph"/>
    <w:basedOn w:val="Normal"/>
    <w:uiPriority w:val="34"/>
    <w:qFormat/>
    <w:rsid w:val="00B45774"/>
    <w:pPr>
      <w:ind w:left="720"/>
      <w:contextualSpacing/>
    </w:pPr>
  </w:style>
  <w:style w:type="character" w:styleId="IntenseEmphasis">
    <w:name w:val="Intense Emphasis"/>
    <w:basedOn w:val="DefaultParagraphFont"/>
    <w:uiPriority w:val="21"/>
    <w:qFormat/>
    <w:rsid w:val="00B45774"/>
    <w:rPr>
      <w:i/>
      <w:iCs/>
      <w:color w:val="2F5496" w:themeColor="accent1" w:themeShade="BF"/>
    </w:rPr>
  </w:style>
  <w:style w:type="paragraph" w:styleId="IntenseQuote">
    <w:name w:val="Intense Quote"/>
    <w:basedOn w:val="Normal"/>
    <w:next w:val="Normal"/>
    <w:link w:val="IntenseQuoteChar"/>
    <w:uiPriority w:val="30"/>
    <w:qFormat/>
    <w:rsid w:val="00B45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774"/>
    <w:rPr>
      <w:i/>
      <w:iCs/>
      <w:color w:val="2F5496" w:themeColor="accent1" w:themeShade="BF"/>
      <w:lang w:val="en-US"/>
    </w:rPr>
  </w:style>
  <w:style w:type="character" w:styleId="IntenseReference">
    <w:name w:val="Intense Reference"/>
    <w:basedOn w:val="DefaultParagraphFont"/>
    <w:uiPriority w:val="32"/>
    <w:qFormat/>
    <w:rsid w:val="00B45774"/>
    <w:rPr>
      <w:b/>
      <w:bCs/>
      <w:smallCaps/>
      <w:color w:val="2F5496" w:themeColor="accent1" w:themeShade="BF"/>
      <w:spacing w:val="5"/>
    </w:rPr>
  </w:style>
  <w:style w:type="character" w:styleId="Hyperlink">
    <w:name w:val="Hyperlink"/>
    <w:basedOn w:val="DefaultParagraphFont"/>
    <w:uiPriority w:val="99"/>
    <w:unhideWhenUsed/>
    <w:rsid w:val="00B45774"/>
    <w:rPr>
      <w:color w:val="0563C1" w:themeColor="hyperlink"/>
      <w:u w:val="single"/>
    </w:rPr>
  </w:style>
  <w:style w:type="character" w:styleId="UnresolvedMention">
    <w:name w:val="Unresolved Mention"/>
    <w:basedOn w:val="DefaultParagraphFont"/>
    <w:uiPriority w:val="99"/>
    <w:semiHidden/>
    <w:unhideWhenUsed/>
    <w:rsid w:val="00B45774"/>
    <w:rPr>
      <w:color w:val="605E5C"/>
      <w:shd w:val="clear" w:color="auto" w:fill="E1DFDD"/>
    </w:rPr>
  </w:style>
  <w:style w:type="paragraph" w:styleId="Header">
    <w:name w:val="header"/>
    <w:basedOn w:val="Normal"/>
    <w:link w:val="HeaderChar"/>
    <w:uiPriority w:val="99"/>
    <w:unhideWhenUsed/>
    <w:rsid w:val="00F162C8"/>
    <w:pPr>
      <w:tabs>
        <w:tab w:val="center" w:pos="4513"/>
        <w:tab w:val="right" w:pos="9026"/>
      </w:tabs>
      <w:spacing w:line="240" w:lineRule="auto"/>
    </w:pPr>
  </w:style>
  <w:style w:type="character" w:customStyle="1" w:styleId="HeaderChar">
    <w:name w:val="Header Char"/>
    <w:basedOn w:val="DefaultParagraphFont"/>
    <w:link w:val="Header"/>
    <w:uiPriority w:val="99"/>
    <w:rsid w:val="00F162C8"/>
    <w:rPr>
      <w:lang w:val="en-US"/>
    </w:rPr>
  </w:style>
  <w:style w:type="paragraph" w:styleId="Footer">
    <w:name w:val="footer"/>
    <w:basedOn w:val="Normal"/>
    <w:link w:val="FooterChar"/>
    <w:uiPriority w:val="99"/>
    <w:unhideWhenUsed/>
    <w:rsid w:val="00F162C8"/>
    <w:pPr>
      <w:tabs>
        <w:tab w:val="center" w:pos="4513"/>
        <w:tab w:val="right" w:pos="9026"/>
      </w:tabs>
      <w:spacing w:line="240" w:lineRule="auto"/>
    </w:pPr>
  </w:style>
  <w:style w:type="character" w:customStyle="1" w:styleId="FooterChar">
    <w:name w:val="Footer Char"/>
    <w:basedOn w:val="DefaultParagraphFont"/>
    <w:link w:val="Footer"/>
    <w:uiPriority w:val="99"/>
    <w:rsid w:val="00F162C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lcsi.2020.1004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021886322112287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dcterms:created xsi:type="dcterms:W3CDTF">2026-05-01T21:39:00Z</dcterms:created>
  <dcterms:modified xsi:type="dcterms:W3CDTF">2026-05-01T22:05:00Z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eb49c8f3-c6d8-4f0a-bf4e-d6129119a126</vt:lpwstr>
  </property>
</Properties>
</file>