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C308AF" w:rsidP="00860F4D" w14:paraId="0BFF5AF1" w14:textId="77777777">
      <w:pPr>
        <w:spacing w:line="480" w:lineRule="auto"/>
        <w:jc w:val="center"/>
        <w:rPr>
          <w:rFonts w:ascii="Times New Roman" w:hAnsi="Times New Roman" w:cs="Times New Roman"/>
          <w:b/>
          <w:bCs/>
          <w:sz w:val="24"/>
          <w:szCs w:val="24"/>
          <w:shd w:val="clear" w:color="auto" w:fill="FFFFFF"/>
        </w:rPr>
      </w:pPr>
    </w:p>
    <w:p w:rsidR="00C308AF" w:rsidP="00860F4D" w14:paraId="52942BA5" w14:textId="77777777">
      <w:pPr>
        <w:spacing w:line="480" w:lineRule="auto"/>
        <w:jc w:val="center"/>
        <w:rPr>
          <w:rFonts w:ascii="Times New Roman" w:hAnsi="Times New Roman" w:cs="Times New Roman"/>
          <w:b/>
          <w:bCs/>
          <w:sz w:val="24"/>
          <w:szCs w:val="24"/>
          <w:shd w:val="clear" w:color="auto" w:fill="FFFFFF"/>
        </w:rPr>
      </w:pPr>
    </w:p>
    <w:p w:rsidR="00C308AF" w:rsidP="00860F4D" w14:paraId="5AF171BE" w14:textId="77777777">
      <w:pPr>
        <w:spacing w:line="480" w:lineRule="auto"/>
        <w:jc w:val="center"/>
        <w:rPr>
          <w:rFonts w:ascii="Times New Roman" w:hAnsi="Times New Roman" w:cs="Times New Roman"/>
          <w:b/>
          <w:bCs/>
          <w:sz w:val="24"/>
          <w:szCs w:val="24"/>
          <w:shd w:val="clear" w:color="auto" w:fill="FFFFFF"/>
        </w:rPr>
      </w:pPr>
    </w:p>
    <w:p w:rsidR="006533BB" w:rsidRPr="00C308AF" w:rsidP="00860F4D" w14:paraId="62EFD34B" w14:textId="195B3448">
      <w:pPr>
        <w:spacing w:line="480" w:lineRule="auto"/>
        <w:jc w:val="center"/>
        <w:rPr>
          <w:rFonts w:ascii="Times New Roman" w:hAnsi="Times New Roman" w:cs="Times New Roman"/>
          <w:b/>
          <w:bCs/>
          <w:sz w:val="24"/>
          <w:szCs w:val="24"/>
          <w:shd w:val="clear" w:color="auto" w:fill="FFFFFF"/>
        </w:rPr>
      </w:pPr>
      <w:r w:rsidRPr="00C308AF">
        <w:rPr>
          <w:rFonts w:ascii="Times New Roman" w:hAnsi="Times New Roman" w:cs="Times New Roman"/>
          <w:b/>
          <w:bCs/>
          <w:sz w:val="24"/>
          <w:szCs w:val="24"/>
          <w:shd w:val="clear" w:color="auto" w:fill="FFFFFF"/>
        </w:rPr>
        <w:t>Unit 8 Discussion Board</w:t>
      </w:r>
    </w:p>
    <w:p w:rsidR="004B3236" w:rsidRPr="00C308AF" w:rsidP="00860F4D" w14:paraId="4BDC21C5" w14:textId="5708609A">
      <w:pPr>
        <w:spacing w:line="480" w:lineRule="auto"/>
        <w:jc w:val="center"/>
        <w:rPr>
          <w:rFonts w:ascii="Times New Roman" w:hAnsi="Times New Roman" w:cs="Times New Roman"/>
          <w:sz w:val="24"/>
          <w:szCs w:val="24"/>
          <w:shd w:val="clear" w:color="auto" w:fill="FFFFFF"/>
        </w:rPr>
      </w:pPr>
    </w:p>
    <w:p w:rsidR="004B3236" w:rsidRPr="00C308AF" w:rsidP="00860F4D" w14:paraId="776ECC35" w14:textId="3824924A">
      <w:pPr>
        <w:spacing w:line="480" w:lineRule="auto"/>
        <w:jc w:val="center"/>
        <w:rPr>
          <w:rFonts w:ascii="Times New Roman" w:hAnsi="Times New Roman" w:cs="Times New Roman"/>
          <w:sz w:val="24"/>
          <w:szCs w:val="24"/>
          <w:shd w:val="clear" w:color="auto" w:fill="FFFFFF"/>
        </w:rPr>
      </w:pPr>
      <w:r w:rsidRPr="00C308AF">
        <w:rPr>
          <w:rFonts w:ascii="Times New Roman" w:hAnsi="Times New Roman" w:cs="Times New Roman"/>
          <w:sz w:val="24"/>
          <w:szCs w:val="24"/>
          <w:shd w:val="clear" w:color="auto" w:fill="FFFFFF"/>
        </w:rPr>
        <w:t>Name of Author</w:t>
      </w:r>
    </w:p>
    <w:p w:rsidR="00860F4D" w:rsidRPr="00C308AF" w:rsidP="00860F4D" w14:paraId="39169148" w14:textId="6E0CEFC8">
      <w:pPr>
        <w:spacing w:line="480" w:lineRule="auto"/>
        <w:jc w:val="center"/>
        <w:rPr>
          <w:rFonts w:ascii="Times New Roman" w:hAnsi="Times New Roman" w:cs="Times New Roman"/>
          <w:sz w:val="24"/>
          <w:szCs w:val="24"/>
          <w:shd w:val="clear" w:color="auto" w:fill="FFFFFF"/>
        </w:rPr>
      </w:pPr>
      <w:r w:rsidRPr="00C308AF">
        <w:rPr>
          <w:rFonts w:ascii="Times New Roman" w:hAnsi="Times New Roman" w:cs="Times New Roman"/>
          <w:sz w:val="24"/>
          <w:szCs w:val="24"/>
          <w:shd w:val="clear" w:color="auto" w:fill="FFFFFF"/>
        </w:rPr>
        <w:t>Instructor Name</w:t>
      </w:r>
    </w:p>
    <w:p w:rsidR="00860F4D" w:rsidRPr="00C308AF" w:rsidP="00860F4D" w14:paraId="456AB5D2" w14:textId="4402124A">
      <w:pPr>
        <w:spacing w:line="480" w:lineRule="auto"/>
        <w:jc w:val="center"/>
        <w:rPr>
          <w:rFonts w:ascii="Times New Roman" w:hAnsi="Times New Roman" w:cs="Times New Roman"/>
          <w:sz w:val="24"/>
          <w:szCs w:val="24"/>
          <w:shd w:val="clear" w:color="auto" w:fill="FFFFFF"/>
        </w:rPr>
      </w:pPr>
      <w:r w:rsidRPr="00C308AF">
        <w:rPr>
          <w:rFonts w:ascii="Times New Roman" w:hAnsi="Times New Roman" w:cs="Times New Roman"/>
          <w:sz w:val="24"/>
          <w:szCs w:val="24"/>
          <w:shd w:val="clear" w:color="auto" w:fill="FFFFFF"/>
        </w:rPr>
        <w:t xml:space="preserve">Institutional </w:t>
      </w:r>
      <w:r w:rsidRPr="00C308AF" w:rsidR="00C308AF">
        <w:rPr>
          <w:rFonts w:ascii="Times New Roman" w:hAnsi="Times New Roman" w:cs="Times New Roman"/>
          <w:sz w:val="24"/>
          <w:szCs w:val="24"/>
          <w:shd w:val="clear" w:color="auto" w:fill="FFFFFF"/>
        </w:rPr>
        <w:t>Affiliation</w:t>
      </w:r>
    </w:p>
    <w:p w:rsidR="00860F4D" w:rsidRPr="00C308AF" w:rsidP="00860F4D" w14:paraId="139B671E" w14:textId="1C6BFACD">
      <w:pPr>
        <w:spacing w:line="480" w:lineRule="auto"/>
        <w:jc w:val="center"/>
        <w:rPr>
          <w:rFonts w:ascii="Times New Roman" w:hAnsi="Times New Roman" w:cs="Times New Roman"/>
          <w:sz w:val="24"/>
          <w:szCs w:val="24"/>
          <w:shd w:val="clear" w:color="auto" w:fill="FFFFFF"/>
        </w:rPr>
      </w:pPr>
      <w:r w:rsidRPr="00C308AF">
        <w:rPr>
          <w:rFonts w:ascii="Times New Roman" w:hAnsi="Times New Roman" w:cs="Times New Roman"/>
          <w:sz w:val="24"/>
          <w:szCs w:val="24"/>
          <w:shd w:val="clear" w:color="auto" w:fill="FFFFFF"/>
        </w:rPr>
        <w:t>Course Code and Number</w:t>
      </w:r>
    </w:p>
    <w:p w:rsidR="00860F4D" w:rsidRPr="00C308AF" w:rsidP="00860F4D" w14:paraId="75814A62" w14:textId="0FB9B2A4">
      <w:pPr>
        <w:spacing w:line="480" w:lineRule="auto"/>
        <w:jc w:val="center"/>
        <w:rPr>
          <w:rFonts w:ascii="Times New Roman" w:hAnsi="Times New Roman" w:cs="Times New Roman"/>
          <w:sz w:val="24"/>
          <w:szCs w:val="24"/>
          <w:shd w:val="clear" w:color="auto" w:fill="FFFFFF"/>
        </w:rPr>
      </w:pPr>
      <w:r w:rsidRPr="00C308AF">
        <w:rPr>
          <w:rFonts w:ascii="Times New Roman" w:hAnsi="Times New Roman" w:cs="Times New Roman"/>
          <w:sz w:val="24"/>
          <w:szCs w:val="24"/>
          <w:shd w:val="clear" w:color="auto" w:fill="FFFFFF"/>
        </w:rPr>
        <w:t>Date of Submission</w:t>
      </w:r>
    </w:p>
    <w:p w:rsidR="00860F4D" w:rsidRPr="00C308AF" w:rsidP="00860F4D" w14:paraId="6206E836" w14:textId="77777777">
      <w:pPr>
        <w:spacing w:line="480" w:lineRule="auto"/>
        <w:jc w:val="center"/>
        <w:rPr>
          <w:rFonts w:ascii="Times New Roman" w:hAnsi="Times New Roman" w:cs="Times New Roman"/>
          <w:sz w:val="24"/>
          <w:szCs w:val="24"/>
          <w:shd w:val="clear" w:color="auto" w:fill="FFFFFF"/>
        </w:rPr>
      </w:pPr>
      <w:r w:rsidRPr="00C308AF">
        <w:rPr>
          <w:rFonts w:ascii="Times New Roman" w:hAnsi="Times New Roman" w:cs="Times New Roman"/>
          <w:sz w:val="24"/>
          <w:szCs w:val="24"/>
          <w:shd w:val="clear" w:color="auto" w:fill="FFFFFF"/>
        </w:rPr>
        <w:br w:type="page"/>
      </w:r>
    </w:p>
    <w:p w:rsidR="00860F4D" w:rsidP="00860F4D" w14:paraId="53661ED5" w14:textId="4CF53715">
      <w:pPr>
        <w:spacing w:line="480" w:lineRule="auto"/>
        <w:jc w:val="center"/>
        <w:rPr>
          <w:rFonts w:ascii="Times New Roman" w:hAnsi="Times New Roman" w:cs="Times New Roman"/>
          <w:b/>
          <w:bCs/>
          <w:sz w:val="24"/>
          <w:szCs w:val="24"/>
          <w:shd w:val="clear" w:color="auto" w:fill="FFFFFF"/>
        </w:rPr>
      </w:pPr>
      <w:r w:rsidRPr="00C308AF">
        <w:rPr>
          <w:rFonts w:ascii="Times New Roman" w:hAnsi="Times New Roman" w:cs="Times New Roman"/>
          <w:b/>
          <w:bCs/>
          <w:sz w:val="24"/>
          <w:szCs w:val="24"/>
          <w:shd w:val="clear" w:color="auto" w:fill="FFFFFF"/>
        </w:rPr>
        <w:t>Unit 8 Discussion Board</w:t>
      </w:r>
    </w:p>
    <w:p w:rsidR="00F334F9" w:rsidRPr="00F334F9" w:rsidP="00F334F9" w14:paraId="2624373C" w14:textId="4847CA22">
      <w:pPr>
        <w:spacing w:line="480" w:lineRule="auto"/>
        <w:rPr>
          <w:rFonts w:ascii="Times New Roman" w:hAnsi="Times New Roman" w:cs="Times New Roman"/>
          <w:sz w:val="24"/>
          <w:szCs w:val="24"/>
          <w:shd w:val="clear" w:color="auto" w:fill="FFFFFF"/>
        </w:rPr>
      </w:pPr>
      <w:r w:rsidRPr="00F334F9">
        <w:rPr>
          <w:rFonts w:ascii="Times New Roman" w:hAnsi="Times New Roman" w:cs="Times New Roman"/>
          <w:sz w:val="24"/>
          <w:szCs w:val="24"/>
          <w:shd w:val="clear" w:color="auto" w:fill="FFFFFF"/>
        </w:rPr>
        <w:t>Memorandum</w:t>
      </w:r>
    </w:p>
    <w:p w:rsidR="00F334F9" w:rsidRPr="00F334F9" w:rsidP="00F334F9" w14:paraId="5667BA6F" w14:textId="77777777">
      <w:pPr>
        <w:spacing w:line="480" w:lineRule="auto"/>
        <w:rPr>
          <w:rFonts w:ascii="Times New Roman" w:hAnsi="Times New Roman" w:cs="Times New Roman"/>
          <w:sz w:val="24"/>
          <w:szCs w:val="24"/>
          <w:shd w:val="clear" w:color="auto" w:fill="FFFFFF"/>
        </w:rPr>
      </w:pPr>
      <w:r w:rsidRPr="00F334F9">
        <w:rPr>
          <w:rFonts w:ascii="Times New Roman" w:hAnsi="Times New Roman" w:cs="Times New Roman"/>
          <w:sz w:val="24"/>
          <w:szCs w:val="24"/>
          <w:shd w:val="clear" w:color="auto" w:fill="FFFFFF"/>
        </w:rPr>
        <w:t>To: Executive Team, Riverbend Community Health Network.</w:t>
      </w:r>
    </w:p>
    <w:p w:rsidR="00F334F9" w:rsidRPr="00F334F9" w:rsidP="00F334F9" w14:paraId="646812A8" w14:textId="77777777">
      <w:pPr>
        <w:spacing w:line="480" w:lineRule="auto"/>
        <w:rPr>
          <w:rFonts w:ascii="Times New Roman" w:hAnsi="Times New Roman" w:cs="Times New Roman"/>
          <w:sz w:val="24"/>
          <w:szCs w:val="24"/>
          <w:shd w:val="clear" w:color="auto" w:fill="FFFFFF"/>
        </w:rPr>
      </w:pPr>
      <w:r w:rsidRPr="00F334F9">
        <w:rPr>
          <w:rFonts w:ascii="Times New Roman" w:hAnsi="Times New Roman" w:cs="Times New Roman"/>
          <w:sz w:val="24"/>
          <w:szCs w:val="24"/>
          <w:shd w:val="clear" w:color="auto" w:fill="FFFFFF"/>
        </w:rPr>
        <w:t>To: Community Relations Manager.</w:t>
      </w:r>
    </w:p>
    <w:p w:rsidR="00F334F9" w:rsidRPr="00F334F9" w:rsidP="00F334F9" w14:paraId="07A0AB2D" w14:textId="77777777">
      <w:pPr>
        <w:spacing w:line="480" w:lineRule="auto"/>
        <w:rPr>
          <w:rFonts w:ascii="Times New Roman" w:hAnsi="Times New Roman" w:cs="Times New Roman"/>
          <w:sz w:val="24"/>
          <w:szCs w:val="24"/>
          <w:shd w:val="clear" w:color="auto" w:fill="FFFFFF"/>
        </w:rPr>
      </w:pPr>
      <w:r w:rsidRPr="00F334F9">
        <w:rPr>
          <w:rFonts w:ascii="Times New Roman" w:hAnsi="Times New Roman" w:cs="Times New Roman"/>
          <w:sz w:val="24"/>
          <w:szCs w:val="24"/>
          <w:shd w:val="clear" w:color="auto" w:fill="FFFFFF"/>
        </w:rPr>
        <w:t>Date: [Insert Date]</w:t>
      </w:r>
    </w:p>
    <w:p w:rsidR="00F334F9" w:rsidRPr="00F334F9" w:rsidP="00F334F9" w14:paraId="39D37F4A" w14:textId="77777777">
      <w:pPr>
        <w:spacing w:line="480" w:lineRule="auto"/>
        <w:rPr>
          <w:rFonts w:ascii="Times New Roman" w:hAnsi="Times New Roman" w:cs="Times New Roman"/>
          <w:sz w:val="24"/>
          <w:szCs w:val="24"/>
          <w:shd w:val="clear" w:color="auto" w:fill="FFFFFF"/>
        </w:rPr>
      </w:pPr>
      <w:r w:rsidRPr="00F334F9">
        <w:rPr>
          <w:rFonts w:ascii="Times New Roman" w:hAnsi="Times New Roman" w:cs="Times New Roman"/>
          <w:sz w:val="24"/>
          <w:szCs w:val="24"/>
          <w:shd w:val="clear" w:color="auto" w:fill="FFFFFF"/>
        </w:rPr>
        <w:t>Title: Strategic Priorities to Reduce Health Disparities and Improve Community Health Outcomes.</w:t>
      </w:r>
    </w:p>
    <w:p w:rsidR="00612204" w:rsidRPr="00612204" w:rsidP="00612204" w14:paraId="1A8304AC" w14:textId="31972F0D">
      <w:pPr>
        <w:spacing w:line="480" w:lineRule="auto"/>
        <w:ind w:firstLine="720"/>
        <w:rPr>
          <w:rFonts w:ascii="Times New Roman" w:hAnsi="Times New Roman" w:cs="Times New Roman"/>
          <w:sz w:val="24"/>
          <w:szCs w:val="24"/>
          <w:shd w:val="clear" w:color="auto" w:fill="FFFFFF"/>
        </w:rPr>
      </w:pPr>
      <w:r w:rsidRPr="00612204">
        <w:rPr>
          <w:rFonts w:ascii="Times New Roman" w:hAnsi="Times New Roman" w:cs="Times New Roman"/>
          <w:sz w:val="24"/>
          <w:szCs w:val="24"/>
          <w:shd w:val="clear" w:color="auto" w:fill="FFFFFF"/>
        </w:rPr>
        <w:t>The recent Community Health Needs Assessment (CHNA) shows that there are some severe disparities in the populations served by Riverbend Community Health Network. It has been demonstrated that disparities are strengthened by poor patient experiences; in particular, more than one-third of the respondents reported disrespectful care, and many of them also could not find affirming care (</w:t>
      </w:r>
      <w:r w:rsidRPr="00612204">
        <w:rPr>
          <w:rFonts w:ascii="Times New Roman" w:hAnsi="Times New Roman" w:cs="Times New Roman"/>
          <w:sz w:val="24"/>
          <w:szCs w:val="24"/>
          <w:shd w:val="clear" w:color="auto" w:fill="FFFFFF"/>
        </w:rPr>
        <w:t>Eliscu</w:t>
      </w:r>
      <w:r w:rsidRPr="00612204">
        <w:rPr>
          <w:rFonts w:ascii="Times New Roman" w:hAnsi="Times New Roman" w:cs="Times New Roman"/>
          <w:sz w:val="24"/>
          <w:szCs w:val="24"/>
          <w:shd w:val="clear" w:color="auto" w:fill="FFFFFF"/>
        </w:rPr>
        <w:t xml:space="preserve"> et al., 2023). All these disparities, particularly preventable ones, care barriers due to language and culture, and the lack of trust </w:t>
      </w:r>
      <w:r>
        <w:rPr>
          <w:rFonts w:ascii="Times New Roman" w:hAnsi="Times New Roman" w:cs="Times New Roman"/>
          <w:sz w:val="24"/>
          <w:szCs w:val="24"/>
          <w:shd w:val="clear" w:color="auto" w:fill="FFFFFF"/>
        </w:rPr>
        <w:t>in</w:t>
      </w:r>
      <w:r w:rsidRPr="00612204">
        <w:rPr>
          <w:rFonts w:ascii="Times New Roman" w:hAnsi="Times New Roman" w:cs="Times New Roman"/>
          <w:sz w:val="24"/>
          <w:szCs w:val="24"/>
          <w:shd w:val="clear" w:color="auto" w:fill="FFFFFF"/>
        </w:rPr>
        <w:t xml:space="preserve"> the healthcare system are all interconnected and contribute to the significant undermining of health equity. The need to address these issues is driven by the need to improve individual health outcomes, improve the efficiency of the system, reduce the costs involved, and improve the relationship between the community.</w:t>
      </w:r>
    </w:p>
    <w:p w:rsidR="00612204" w:rsidRPr="00612204" w:rsidP="00612204" w14:paraId="2F56F741" w14:textId="555AE7FA">
      <w:pPr>
        <w:spacing w:line="480" w:lineRule="auto"/>
        <w:ind w:firstLine="720"/>
        <w:rPr>
          <w:rFonts w:ascii="Times New Roman" w:hAnsi="Times New Roman" w:cs="Times New Roman"/>
          <w:sz w:val="24"/>
          <w:szCs w:val="24"/>
          <w:shd w:val="clear" w:color="auto" w:fill="FFFFFF"/>
        </w:rPr>
      </w:pPr>
      <w:r w:rsidRPr="00612204">
        <w:rPr>
          <w:rFonts w:ascii="Times New Roman" w:hAnsi="Times New Roman" w:cs="Times New Roman"/>
          <w:sz w:val="24"/>
          <w:szCs w:val="24"/>
          <w:shd w:val="clear" w:color="auto" w:fill="FFFFFF"/>
        </w:rPr>
        <w:t xml:space="preserve">The first difference determined as the most urgent one is the disproportionately large percentage of preventable hospitalizations in underserved neighborhoods with limited access to primary care. Such hospitalizations are usually due to uncontrolled chronic diseases, including diabetes, hypertension, and asthma. This shows that there is a systemic failure of early action and </w:t>
      </w:r>
      <w:r w:rsidRPr="00612204">
        <w:rPr>
          <w:rFonts w:ascii="Times New Roman" w:hAnsi="Times New Roman" w:cs="Times New Roman"/>
          <w:sz w:val="24"/>
          <w:szCs w:val="24"/>
          <w:shd w:val="clear" w:color="auto" w:fill="FFFFFF"/>
        </w:rPr>
        <w:t xml:space="preserve">continuity of care. This issue should be addressed because avoidable hospitalization is </w:t>
      </w:r>
      <w:r>
        <w:rPr>
          <w:rFonts w:ascii="Times New Roman" w:hAnsi="Times New Roman" w:cs="Times New Roman"/>
          <w:sz w:val="24"/>
          <w:szCs w:val="24"/>
          <w:shd w:val="clear" w:color="auto" w:fill="FFFFFF"/>
        </w:rPr>
        <w:t>an</w:t>
      </w:r>
      <w:r w:rsidRPr="00612204">
        <w:rPr>
          <w:rFonts w:ascii="Times New Roman" w:hAnsi="Times New Roman" w:cs="Times New Roman"/>
          <w:sz w:val="24"/>
          <w:szCs w:val="24"/>
          <w:shd w:val="clear" w:color="auto" w:fill="FFFFFF"/>
        </w:rPr>
        <w:t xml:space="preserve"> economic burden on the healthcare system and patients themselves and is a signal of the inaccessibility of primary care. It has been shown that with the availability of regular primary care, the number of hospitalizations is reduced and long-term health outcomes are improved (Hirani et al., 2025). The number of preventable admissions can be greatly reduced by improving outpatient services, the outreach of mobile health units, and community-based programs on chronic disease management.</w:t>
      </w:r>
    </w:p>
    <w:p w:rsidR="00612204" w:rsidRPr="00612204" w:rsidP="00612204" w14:paraId="36583801" w14:textId="0A967A34">
      <w:pPr>
        <w:spacing w:line="480" w:lineRule="auto"/>
        <w:ind w:firstLine="720"/>
        <w:rPr>
          <w:rFonts w:ascii="Times New Roman" w:hAnsi="Times New Roman" w:cs="Times New Roman"/>
          <w:sz w:val="24"/>
          <w:szCs w:val="24"/>
          <w:shd w:val="clear" w:color="auto" w:fill="FFFFFF"/>
        </w:rPr>
      </w:pPr>
      <w:r w:rsidRPr="00612204">
        <w:rPr>
          <w:rFonts w:ascii="Times New Roman" w:hAnsi="Times New Roman" w:cs="Times New Roman"/>
          <w:sz w:val="24"/>
          <w:szCs w:val="24"/>
          <w:shd w:val="clear" w:color="auto" w:fill="FFFFFF"/>
        </w:rPr>
        <w:t xml:space="preserve">Moreover, among the most important barriers that hinder the correct utilization of healthcare services, the language barrier and cultural misconceptions must be mentioned. The non-English-speaking community may experience challenges regarding their orientation within the healthcare system, their understanding of medical directions, and their feeling of respect in society. This results in a delay in care, misdiagnosis, and lack of compliance with treatment plans. This gap is especially significant since it has a direct impact on health literacy and patient safety. Even the most sophisticated medical procedures </w:t>
      </w:r>
      <w:r w:rsidRPr="00612204">
        <w:rPr>
          <w:rFonts w:ascii="Times New Roman" w:hAnsi="Times New Roman" w:cs="Times New Roman"/>
          <w:sz w:val="24"/>
          <w:szCs w:val="24"/>
          <w:shd w:val="clear" w:color="auto" w:fill="FFFFFF"/>
        </w:rPr>
        <w:t>can not</w:t>
      </w:r>
      <w:r w:rsidRPr="00612204">
        <w:rPr>
          <w:rFonts w:ascii="Times New Roman" w:hAnsi="Times New Roman" w:cs="Times New Roman"/>
          <w:sz w:val="24"/>
          <w:szCs w:val="24"/>
          <w:shd w:val="clear" w:color="auto" w:fill="FFFFFF"/>
        </w:rPr>
        <w:t xml:space="preserve"> be effective without effective communication. Research points out that culturally competent care enhances patient satisfaction and outcomes and minimizes disparities (</w:t>
      </w:r>
      <w:r w:rsidRPr="00612204">
        <w:rPr>
          <w:rFonts w:ascii="Times New Roman" w:hAnsi="Times New Roman" w:cs="Times New Roman"/>
          <w:sz w:val="24"/>
          <w:szCs w:val="24"/>
          <w:shd w:val="clear" w:color="auto" w:fill="FFFFFF"/>
        </w:rPr>
        <w:t>Osmancevic</w:t>
      </w:r>
      <w:r w:rsidRPr="00612204">
        <w:rPr>
          <w:rFonts w:ascii="Times New Roman" w:hAnsi="Times New Roman" w:cs="Times New Roman"/>
          <w:sz w:val="24"/>
          <w:szCs w:val="24"/>
          <w:shd w:val="clear" w:color="auto" w:fill="FFFFFF"/>
        </w:rPr>
        <w:t xml:space="preserve"> et al., 2025). These necessary measures can consist of the implementation of multilingual services, </w:t>
      </w:r>
      <w:r>
        <w:rPr>
          <w:rFonts w:ascii="Times New Roman" w:hAnsi="Times New Roman" w:cs="Times New Roman"/>
          <w:sz w:val="24"/>
          <w:szCs w:val="24"/>
          <w:shd w:val="clear" w:color="auto" w:fill="FFFFFF"/>
        </w:rPr>
        <w:t xml:space="preserve">the </w:t>
      </w:r>
      <w:r w:rsidRPr="00612204">
        <w:rPr>
          <w:rFonts w:ascii="Times New Roman" w:hAnsi="Times New Roman" w:cs="Times New Roman"/>
          <w:sz w:val="24"/>
          <w:szCs w:val="24"/>
          <w:shd w:val="clear" w:color="auto" w:fill="FFFFFF"/>
        </w:rPr>
        <w:t xml:space="preserve">recruitment of culturally competent staff, and </w:t>
      </w:r>
      <w:r>
        <w:rPr>
          <w:rFonts w:ascii="Times New Roman" w:hAnsi="Times New Roman" w:cs="Times New Roman"/>
          <w:sz w:val="24"/>
          <w:szCs w:val="24"/>
          <w:shd w:val="clear" w:color="auto" w:fill="FFFFFF"/>
        </w:rPr>
        <w:t xml:space="preserve">the </w:t>
      </w:r>
      <w:r w:rsidRPr="00612204">
        <w:rPr>
          <w:rFonts w:ascii="Times New Roman" w:hAnsi="Times New Roman" w:cs="Times New Roman"/>
          <w:sz w:val="24"/>
          <w:szCs w:val="24"/>
          <w:shd w:val="clear" w:color="auto" w:fill="FFFFFF"/>
        </w:rPr>
        <w:t xml:space="preserve">hiring </w:t>
      </w:r>
      <w:r>
        <w:rPr>
          <w:rFonts w:ascii="Times New Roman" w:hAnsi="Times New Roman" w:cs="Times New Roman"/>
          <w:sz w:val="24"/>
          <w:szCs w:val="24"/>
          <w:shd w:val="clear" w:color="auto" w:fill="FFFFFF"/>
        </w:rPr>
        <w:t xml:space="preserve">of </w:t>
      </w:r>
      <w:r w:rsidRPr="00612204">
        <w:rPr>
          <w:rFonts w:ascii="Times New Roman" w:hAnsi="Times New Roman" w:cs="Times New Roman"/>
          <w:sz w:val="24"/>
          <w:szCs w:val="24"/>
          <w:shd w:val="clear" w:color="auto" w:fill="FFFFFF"/>
        </w:rPr>
        <w:t>an interpreter.</w:t>
      </w:r>
    </w:p>
    <w:p w:rsidR="00F334F9" w:rsidP="00612204" w14:paraId="62D85CE0" w14:textId="4252844C">
      <w:pPr>
        <w:spacing w:line="480" w:lineRule="auto"/>
        <w:ind w:firstLine="720"/>
        <w:rPr>
          <w:rFonts w:ascii="Times New Roman" w:hAnsi="Times New Roman" w:cs="Times New Roman"/>
          <w:sz w:val="24"/>
          <w:szCs w:val="24"/>
          <w:shd w:val="clear" w:color="auto" w:fill="FFFFFF"/>
        </w:rPr>
      </w:pPr>
      <w:r w:rsidRPr="00612204">
        <w:rPr>
          <w:rFonts w:ascii="Times New Roman" w:hAnsi="Times New Roman" w:cs="Times New Roman"/>
          <w:sz w:val="24"/>
          <w:szCs w:val="24"/>
          <w:shd w:val="clear" w:color="auto" w:fill="FFFFFF"/>
        </w:rPr>
        <w:t xml:space="preserve">Finally, the low trust people have in marginalized groups of people is a critical impediment to effective healthcare delivery. The factors that contribute to distrust of healthcare providers and institutions are historical injustices, perceived discrimination, and poor past experiences. This mistrust is also likely to cause delayed behavior in seeking care and poor adherence to prescribed therapy. Trust is another key element of the improvement of all other </w:t>
      </w:r>
      <w:r w:rsidRPr="00612204">
        <w:rPr>
          <w:rFonts w:ascii="Times New Roman" w:hAnsi="Times New Roman" w:cs="Times New Roman"/>
          <w:sz w:val="24"/>
          <w:szCs w:val="24"/>
          <w:shd w:val="clear" w:color="auto" w:fill="FFFFFF"/>
        </w:rPr>
        <w:t xml:space="preserve">health outcomes. Without an aspect of trust, patients will be less inclined towards preventive care or medical adherence. According to </w:t>
      </w:r>
      <w:r w:rsidRPr="00612204">
        <w:rPr>
          <w:rFonts w:ascii="Times New Roman" w:hAnsi="Times New Roman" w:cs="Times New Roman"/>
          <w:sz w:val="24"/>
          <w:szCs w:val="24"/>
          <w:shd w:val="clear" w:color="auto" w:fill="FFFFFF"/>
        </w:rPr>
        <w:t>Eliscu</w:t>
      </w:r>
      <w:r w:rsidRPr="00612204">
        <w:rPr>
          <w:rFonts w:ascii="Times New Roman" w:hAnsi="Times New Roman" w:cs="Times New Roman"/>
          <w:sz w:val="24"/>
          <w:szCs w:val="24"/>
          <w:shd w:val="clear" w:color="auto" w:fill="FFFFFF"/>
        </w:rPr>
        <w:t xml:space="preserve"> et al. (2023), relationship-building and </w:t>
      </w:r>
      <w:r>
        <w:rPr>
          <w:rFonts w:ascii="Times New Roman" w:hAnsi="Times New Roman" w:cs="Times New Roman"/>
          <w:sz w:val="24"/>
          <w:szCs w:val="24"/>
          <w:shd w:val="clear" w:color="auto" w:fill="FFFFFF"/>
        </w:rPr>
        <w:t>culturally sensitive</w:t>
      </w:r>
      <w:r w:rsidRPr="00612204">
        <w:rPr>
          <w:rFonts w:ascii="Times New Roman" w:hAnsi="Times New Roman" w:cs="Times New Roman"/>
          <w:sz w:val="24"/>
          <w:szCs w:val="24"/>
          <w:shd w:val="clear" w:color="auto" w:fill="FFFFFF"/>
        </w:rPr>
        <w:t xml:space="preserve"> community-based approaches are efficient in improving engagement and mental health outcomes. The cultivation of trust relies on constant communication with the community, openness, and accountability</w:t>
      </w:r>
      <w:r w:rsidRPr="00F334F9" w:rsidR="0022166C">
        <w:rPr>
          <w:rFonts w:ascii="Times New Roman" w:hAnsi="Times New Roman" w:cs="Times New Roman"/>
          <w:sz w:val="24"/>
          <w:szCs w:val="24"/>
          <w:shd w:val="clear" w:color="auto" w:fill="FFFFFF"/>
        </w:rPr>
        <w:t xml:space="preserve">. Collaborating with local leaders, faith-based groups, and local advocates can help close this gap. </w:t>
      </w:r>
    </w:p>
    <w:p w:rsidR="00485910" w:rsidP="00F334F9" w14:paraId="764EED0E" w14:textId="69ECA55B">
      <w:pPr>
        <w:spacing w:line="480" w:lineRule="auto"/>
        <w:ind w:firstLine="720"/>
        <w:rPr>
          <w:rFonts w:ascii="Times New Roman" w:hAnsi="Times New Roman" w:cs="Times New Roman"/>
          <w:sz w:val="24"/>
          <w:szCs w:val="24"/>
          <w:shd w:val="clear" w:color="auto" w:fill="FFFFFF"/>
        </w:rPr>
      </w:pPr>
      <w:r w:rsidRPr="00F334F9">
        <w:rPr>
          <w:rFonts w:ascii="Times New Roman" w:hAnsi="Times New Roman" w:cs="Times New Roman"/>
          <w:sz w:val="24"/>
          <w:szCs w:val="24"/>
          <w:shd w:val="clear" w:color="auto" w:fill="FFFFFF"/>
        </w:rPr>
        <w:t>The prevention of hospitalization, language and cultural barriers, and lack of trust identified in the CHNA are highly interconnected and need a coordinated, strategic response. By placing these concerns first, Riverbend Community Health Network will be able to head in the direction of a fairer healthcare model. The organization is likely to enhance population health outcomes and work within budgetary limitations by increasing access to primary care, improving cultural competence, and restoring community trust.</w:t>
      </w:r>
      <w:r>
        <w:rPr>
          <w:rFonts w:ascii="Times New Roman" w:hAnsi="Times New Roman" w:cs="Times New Roman"/>
          <w:sz w:val="24"/>
          <w:szCs w:val="24"/>
          <w:shd w:val="clear" w:color="auto" w:fill="FFFFFF"/>
        </w:rPr>
        <w:t xml:space="preserve"> </w:t>
      </w:r>
      <w:r w:rsidRPr="00F334F9">
        <w:rPr>
          <w:rFonts w:ascii="Times New Roman" w:hAnsi="Times New Roman" w:cs="Times New Roman"/>
          <w:sz w:val="24"/>
          <w:szCs w:val="24"/>
          <w:shd w:val="clear" w:color="auto" w:fill="FFFFFF"/>
        </w:rPr>
        <w:t>A community-based, targeted approach will not only decrease disparities but also establish Riverbend as a reliable and effective healthcare provider in a diverse urban setting.</w:t>
      </w:r>
    </w:p>
    <w:p w:rsidR="00485910" w14:paraId="3690825B" w14:textId="7777777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F01965" w:rsidRPr="00420071" w:rsidP="00420071" w14:paraId="52783DEE" w14:textId="2D24AF69">
      <w:pPr>
        <w:spacing w:line="480" w:lineRule="auto"/>
        <w:ind w:firstLine="720"/>
        <w:jc w:val="center"/>
        <w:rPr>
          <w:rFonts w:ascii="Times New Roman" w:hAnsi="Times New Roman" w:cs="Times New Roman"/>
          <w:b/>
          <w:bCs/>
          <w:sz w:val="24"/>
          <w:szCs w:val="24"/>
          <w:shd w:val="clear" w:color="auto" w:fill="FFFFFF"/>
        </w:rPr>
      </w:pPr>
      <w:r w:rsidRPr="00420071">
        <w:rPr>
          <w:rFonts w:ascii="Times New Roman" w:hAnsi="Times New Roman" w:cs="Times New Roman"/>
          <w:b/>
          <w:bCs/>
          <w:sz w:val="24"/>
          <w:szCs w:val="24"/>
          <w:shd w:val="clear" w:color="auto" w:fill="FFFFFF"/>
        </w:rPr>
        <w:t>References</w:t>
      </w:r>
    </w:p>
    <w:p w:rsidR="00420071" w:rsidP="00420071" w14:paraId="2F230B9A" w14:textId="20709E6C">
      <w:pPr>
        <w:pStyle w:val="NormalWeb"/>
        <w:spacing w:before="0" w:beforeAutospacing="0" w:after="0" w:afterAutospacing="0" w:line="480" w:lineRule="auto"/>
        <w:ind w:left="720" w:hanging="720"/>
      </w:pPr>
      <w:r>
        <w:t xml:space="preserve">Eliscu, A. H., Jamilkowski, J., Gonzalez, A., Higham, J. M., Kenny, L., &amp; McGovern, M. M. (2023). Results from an lgbtq+ community health needs assessment in Nassau and Suffolk counties of New York State. </w:t>
      </w:r>
      <w:r>
        <w:rPr>
          <w:i/>
          <w:iCs/>
        </w:rPr>
        <w:t>Community Mental Health Journal</w:t>
      </w:r>
      <w:r>
        <w:t xml:space="preserve">, </w:t>
      </w:r>
      <w:r>
        <w:rPr>
          <w:i/>
          <w:iCs/>
        </w:rPr>
        <w:t>59</w:t>
      </w:r>
      <w:r>
        <w:t>(5). https://doi.org/10.1007/s10597-022-01069-8</w:t>
      </w:r>
    </w:p>
    <w:p w:rsidR="00420071" w:rsidP="00420071" w14:paraId="6E80DF85" w14:textId="77777777">
      <w:pPr>
        <w:pStyle w:val="NormalWeb"/>
        <w:spacing w:before="0" w:beforeAutospacing="0" w:after="0" w:afterAutospacing="0" w:line="480" w:lineRule="auto"/>
        <w:ind w:left="720" w:hanging="720"/>
      </w:pPr>
      <w:r>
        <w:t xml:space="preserve">Hirani, R., Podder, D., Stala, O., Mohebpour, R., Tiwari, R. K., &amp; Etienne, M. (2025). Strategies to Reduce Hospital Length of Stay: Evidence and Challenges. </w:t>
      </w:r>
      <w:r>
        <w:rPr>
          <w:i/>
          <w:iCs/>
        </w:rPr>
        <w:t>Medicina</w:t>
      </w:r>
      <w:r>
        <w:t xml:space="preserve">, </w:t>
      </w:r>
      <w:r>
        <w:rPr>
          <w:i/>
          <w:iCs/>
        </w:rPr>
        <w:t>61</w:t>
      </w:r>
      <w:r>
        <w:t>(5), 922–922. https://doi.org/10.3390/medicina61050922</w:t>
      </w:r>
    </w:p>
    <w:p w:rsidR="00420071" w:rsidP="00420071" w14:paraId="610BEF15" w14:textId="77777777">
      <w:pPr>
        <w:pStyle w:val="NormalWeb"/>
        <w:spacing w:before="0" w:beforeAutospacing="0" w:after="0" w:afterAutospacing="0" w:line="480" w:lineRule="auto"/>
        <w:ind w:left="720" w:hanging="720"/>
      </w:pPr>
      <w:r>
        <w:t xml:space="preserve">Osmancevic, S., Steiner, L. M., Großschädl, F., Lohrmann, C., &amp; Schoberer, D. (2025). The effectiveness of cultural competence interventions in nursing: A systematic review and meta-analysis. </w:t>
      </w:r>
      <w:r>
        <w:rPr>
          <w:i/>
          <w:iCs/>
        </w:rPr>
        <w:t>International Journal of Nursing Studies</w:t>
      </w:r>
      <w:r>
        <w:t xml:space="preserve">, </w:t>
      </w:r>
      <w:r>
        <w:rPr>
          <w:i/>
          <w:iCs/>
        </w:rPr>
        <w:t>167</w:t>
      </w:r>
      <w:r>
        <w:t>(2). https://doi.org/10.1016/j.ijnurstu.2025.105079</w:t>
      </w:r>
    </w:p>
    <w:p w:rsidR="00485910" w:rsidRPr="00F334F9" w:rsidP="00F334F9" w14:paraId="736A266F" w14:textId="77777777">
      <w:pPr>
        <w:spacing w:line="480" w:lineRule="auto"/>
        <w:ind w:firstLine="720"/>
        <w:rPr>
          <w:rFonts w:ascii="Times New Roman" w:hAnsi="Times New Roman" w:cs="Times New Roman"/>
          <w:sz w:val="24"/>
          <w:szCs w:val="24"/>
          <w:shd w:val="clear" w:color="auto" w:fill="FFFFFF"/>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27752965"/>
      <w:docPartObj>
        <w:docPartGallery w:val="Page Numbers (Top of Page)"/>
        <w:docPartUnique/>
      </w:docPartObj>
    </w:sdtPr>
    <w:sdtEndPr>
      <w:rPr>
        <w:noProof/>
      </w:rPr>
    </w:sdtEndPr>
    <w:sdtContent>
      <w:p w:rsidR="00C308AF" w:rsidRPr="00F01965" w14:paraId="32FDC8A1" w14:textId="11EA6990">
        <w:pPr>
          <w:pStyle w:val="Header"/>
          <w:jc w:val="right"/>
          <w:rPr>
            <w:rFonts w:ascii="Times New Roman" w:hAnsi="Times New Roman" w:cs="Times New Roman"/>
            <w:sz w:val="24"/>
            <w:szCs w:val="24"/>
          </w:rPr>
        </w:pPr>
        <w:r w:rsidRPr="00F01965">
          <w:rPr>
            <w:rFonts w:ascii="Times New Roman" w:hAnsi="Times New Roman" w:cs="Times New Roman"/>
            <w:sz w:val="24"/>
            <w:szCs w:val="24"/>
          </w:rPr>
          <w:fldChar w:fldCharType="begin"/>
        </w:r>
        <w:r w:rsidRPr="00F01965">
          <w:rPr>
            <w:rFonts w:ascii="Times New Roman" w:hAnsi="Times New Roman" w:cs="Times New Roman"/>
            <w:sz w:val="24"/>
            <w:szCs w:val="24"/>
          </w:rPr>
          <w:instrText xml:space="preserve"> PAGE   \* MERGEFORMAT </w:instrText>
        </w:r>
        <w:r w:rsidRPr="00F01965">
          <w:rPr>
            <w:rFonts w:ascii="Times New Roman" w:hAnsi="Times New Roman" w:cs="Times New Roman"/>
            <w:sz w:val="24"/>
            <w:szCs w:val="24"/>
          </w:rPr>
          <w:fldChar w:fldCharType="separate"/>
        </w:r>
        <w:r w:rsidRPr="00F01965">
          <w:rPr>
            <w:rFonts w:ascii="Times New Roman" w:hAnsi="Times New Roman" w:cs="Times New Roman"/>
            <w:noProof/>
            <w:sz w:val="24"/>
            <w:szCs w:val="24"/>
          </w:rPr>
          <w:t>2</w:t>
        </w:r>
        <w:r w:rsidRPr="00F01965">
          <w:rPr>
            <w:rFonts w:ascii="Times New Roman" w:hAnsi="Times New Roman" w:cs="Times New Roman"/>
            <w:noProof/>
            <w:sz w:val="24"/>
            <w:szCs w:val="24"/>
          </w:rPr>
          <w:fldChar w:fldCharType="end"/>
        </w:r>
      </w:p>
    </w:sdtContent>
  </w:sdt>
  <w:p w:rsidR="00C308AF" w14:paraId="684638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6E"/>
    <w:rsid w:val="000A26C0"/>
    <w:rsid w:val="000E592B"/>
    <w:rsid w:val="000F3BC4"/>
    <w:rsid w:val="0022166C"/>
    <w:rsid w:val="003D76B4"/>
    <w:rsid w:val="00420071"/>
    <w:rsid w:val="00485910"/>
    <w:rsid w:val="004B3236"/>
    <w:rsid w:val="00612204"/>
    <w:rsid w:val="006533BB"/>
    <w:rsid w:val="00860F4D"/>
    <w:rsid w:val="00991AAD"/>
    <w:rsid w:val="00C308AF"/>
    <w:rsid w:val="00E4576E"/>
    <w:rsid w:val="00F01965"/>
    <w:rsid w:val="00F334F9"/>
    <w:rsid w:val="00F952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64A01A"/>
  <w15:chartTrackingRefBased/>
  <w15:docId w15:val="{4CA8D1BA-765E-4A16-991B-54B8BA11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8AF"/>
  </w:style>
  <w:style w:type="paragraph" w:styleId="Footer">
    <w:name w:val="footer"/>
    <w:basedOn w:val="Normal"/>
    <w:link w:val="FooterChar"/>
    <w:uiPriority w:val="99"/>
    <w:unhideWhenUsed/>
    <w:rsid w:val="00C30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8AF"/>
  </w:style>
  <w:style w:type="paragraph" w:styleId="NormalWeb">
    <w:name w:val="Normal (Web)"/>
    <w:basedOn w:val="Normal"/>
    <w:uiPriority w:val="99"/>
    <w:semiHidden/>
    <w:unhideWhenUsed/>
    <w:rsid w:val="004200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2026-05-05T13:48:00Z</dcterms:created>
  <dcterms:modified xsi:type="dcterms:W3CDTF">2026-05-05T13:48:00Z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1771a463-d1c0-4ed6-9ff6-e0d9d551a6d0</vt:lpwstr>
  </property>
</Properties>
</file>