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953B3" w14:textId="2AF7E669" w:rsidR="00990218" w:rsidRPr="005F124F" w:rsidRDefault="00983B5F" w:rsidP="00891620">
      <w:pPr>
        <w:spacing w:before="240" w:after="240"/>
        <w:ind w:left="720"/>
        <w:jc w:val="center"/>
        <w:rPr>
          <w:rFonts w:ascii="Times New Roman" w:eastAsia="Times New Roman" w:hAnsi="Times New Roman" w:cs="Times New Roman"/>
          <w:b/>
          <w:bCs/>
          <w:i w:val="0"/>
          <w:iCs w:val="0"/>
          <w:sz w:val="24"/>
          <w:szCs w:val="24"/>
          <w:u w:val="single"/>
        </w:rPr>
      </w:pPr>
      <w:bookmarkStart w:id="0" w:name="_Hlk128135534"/>
      <w:r w:rsidRPr="005F124F">
        <w:rPr>
          <w:rFonts w:ascii="Times New Roman" w:eastAsia="Times New Roman" w:hAnsi="Times New Roman" w:cs="Times New Roman"/>
          <w:b/>
          <w:bCs/>
          <w:i w:val="0"/>
          <w:iCs w:val="0"/>
          <w:sz w:val="24"/>
          <w:szCs w:val="24"/>
          <w:u w:val="single"/>
        </w:rPr>
        <w:t xml:space="preserve">LESSON PLAN TEMPLATE </w:t>
      </w:r>
    </w:p>
    <w:p w14:paraId="5BCB5867" w14:textId="77777777" w:rsidR="00477E8E" w:rsidRDefault="00477E8E" w:rsidP="005F124F">
      <w:pPr>
        <w:spacing w:before="240" w:after="240"/>
        <w:rPr>
          <w:rFonts w:ascii="Times New Roman" w:eastAsia="Times New Roman" w:hAnsi="Times New Roman" w:cs="Times New Roman"/>
          <w:b/>
          <w:bCs/>
          <w:color w:val="000000"/>
          <w:sz w:val="24"/>
          <w:szCs w:val="24"/>
        </w:rPr>
      </w:pPr>
    </w:p>
    <w:p w14:paraId="02184F8C" w14:textId="56422D01" w:rsidR="00477E8E" w:rsidRDefault="00477E8E" w:rsidP="005F124F">
      <w:pPr>
        <w:spacing w:before="240" w:after="24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Candidate Name:</w:t>
      </w:r>
      <w:r w:rsidR="00473AAB">
        <w:rPr>
          <w:rFonts w:ascii="Times New Roman" w:eastAsia="Times New Roman" w:hAnsi="Times New Roman" w:cs="Times New Roman"/>
          <w:b/>
          <w:bCs/>
          <w:color w:val="000000"/>
          <w:sz w:val="24"/>
          <w:szCs w:val="24"/>
        </w:rPr>
        <w:t xml:space="preserve"> [your name]</w:t>
      </w:r>
    </w:p>
    <w:p w14:paraId="6231B9A0" w14:textId="2607A764" w:rsidR="00477E8E" w:rsidRDefault="00477E8E" w:rsidP="005F124F">
      <w:pPr>
        <w:spacing w:before="240" w:after="24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Touro Course #:</w:t>
      </w:r>
      <w:r w:rsidR="00473AAB">
        <w:rPr>
          <w:rFonts w:ascii="Times New Roman" w:eastAsia="Times New Roman" w:hAnsi="Times New Roman" w:cs="Times New Roman"/>
          <w:b/>
          <w:bCs/>
          <w:color w:val="000000"/>
          <w:sz w:val="24"/>
          <w:szCs w:val="24"/>
        </w:rPr>
        <w:t xml:space="preserve"> [course number] </w:t>
      </w:r>
    </w:p>
    <w:p w14:paraId="2790C1A2" w14:textId="77777777" w:rsidR="00477E8E" w:rsidRDefault="00477E8E" w:rsidP="005F124F">
      <w:pPr>
        <w:spacing w:before="240" w:after="240"/>
        <w:rPr>
          <w:rFonts w:ascii="Times New Roman" w:eastAsia="Times New Roman" w:hAnsi="Times New Roman" w:cs="Times New Roman"/>
          <w:b/>
          <w:bCs/>
          <w:color w:val="000000"/>
          <w:sz w:val="24"/>
          <w:szCs w:val="24"/>
        </w:rPr>
      </w:pPr>
    </w:p>
    <w:p w14:paraId="3A6A324C" w14:textId="230B430F" w:rsidR="005F124F" w:rsidRPr="005F124F" w:rsidRDefault="005F124F" w:rsidP="005F124F">
      <w:pPr>
        <w:spacing w:before="240" w:after="240"/>
        <w:rPr>
          <w:rFonts w:ascii="Times New Roman" w:eastAsia="Times New Roman" w:hAnsi="Times New Roman" w:cs="Times New Roman"/>
          <w:b/>
          <w:sz w:val="24"/>
          <w:szCs w:val="24"/>
          <w:u w:val="single"/>
        </w:rPr>
      </w:pPr>
      <w:r w:rsidRPr="005F124F">
        <w:rPr>
          <w:rFonts w:ascii="Times New Roman" w:eastAsia="Times New Roman" w:hAnsi="Times New Roman" w:cs="Times New Roman"/>
          <w:b/>
          <w:sz w:val="24"/>
          <w:szCs w:val="24"/>
          <w:u w:val="single"/>
        </w:rPr>
        <w:t xml:space="preserve">Context for Learning </w:t>
      </w:r>
    </w:p>
    <w:p w14:paraId="5EBFEF64" w14:textId="61589EE7" w:rsidR="005F124F" w:rsidRPr="00473AAB" w:rsidRDefault="005F124F" w:rsidP="005F124F">
      <w:pPr>
        <w:spacing w:before="240" w:after="240"/>
        <w:rPr>
          <w:rFonts w:ascii="Times New Roman" w:eastAsia="Times New Roman" w:hAnsi="Times New Roman" w:cs="Times New Roman"/>
          <w:i w:val="0"/>
          <w:iCs w:val="0"/>
          <w:sz w:val="24"/>
          <w:szCs w:val="24"/>
        </w:rPr>
      </w:pPr>
      <w:r>
        <w:rPr>
          <w:rFonts w:ascii="Times New Roman" w:eastAsia="Times New Roman" w:hAnsi="Times New Roman" w:cs="Times New Roman"/>
          <w:sz w:val="24"/>
          <w:szCs w:val="24"/>
        </w:rPr>
        <w:t>School: (Public DOE, Charter, Private)</w:t>
      </w:r>
      <w:r w:rsidR="006703CB">
        <w:rPr>
          <w:rFonts w:ascii="Times New Roman" w:eastAsia="Times New Roman" w:hAnsi="Times New Roman" w:cs="Times New Roman"/>
          <w:sz w:val="24"/>
          <w:szCs w:val="24"/>
        </w:rPr>
        <w:t>:</w:t>
      </w:r>
      <w:r w:rsidR="00473AAB">
        <w:rPr>
          <w:rFonts w:ascii="Times New Roman" w:eastAsia="Times New Roman" w:hAnsi="Times New Roman" w:cs="Times New Roman"/>
          <w:sz w:val="24"/>
          <w:szCs w:val="24"/>
        </w:rPr>
        <w:t xml:space="preserve"> </w:t>
      </w:r>
      <w:r w:rsidR="00473AAB">
        <w:rPr>
          <w:rFonts w:ascii="Times New Roman" w:eastAsia="Times New Roman" w:hAnsi="Times New Roman" w:cs="Times New Roman"/>
          <w:i w:val="0"/>
          <w:iCs w:val="0"/>
          <w:sz w:val="24"/>
          <w:szCs w:val="24"/>
        </w:rPr>
        <w:t>Public DOE</w:t>
      </w:r>
    </w:p>
    <w:p w14:paraId="7D510815" w14:textId="1E8E84DB" w:rsidR="006E253D" w:rsidRPr="00473AAB" w:rsidRDefault="006E253D" w:rsidP="005F124F">
      <w:pPr>
        <w:spacing w:before="240" w:after="240"/>
        <w:rPr>
          <w:rFonts w:ascii="Times New Roman" w:eastAsia="Times New Roman" w:hAnsi="Times New Roman" w:cs="Times New Roman"/>
          <w:i w:val="0"/>
          <w:iCs w:val="0"/>
          <w:sz w:val="24"/>
          <w:szCs w:val="24"/>
        </w:rPr>
      </w:pPr>
      <w:r>
        <w:rPr>
          <w:rFonts w:ascii="Times New Roman" w:eastAsia="Times New Roman" w:hAnsi="Times New Roman" w:cs="Times New Roman"/>
          <w:sz w:val="24"/>
          <w:szCs w:val="24"/>
        </w:rPr>
        <w:t>Location: [e.g.: suburban/urban;</w:t>
      </w:r>
      <w:r w:rsidRPr="006E253D">
        <w:rPr>
          <w:rFonts w:ascii="Times New Roman" w:eastAsia="Times New Roman" w:hAnsi="Times New Roman" w:cs="Times New Roman"/>
          <w:color w:val="0F6FC6" w:themeColor="accent1"/>
          <w:sz w:val="24"/>
          <w:szCs w:val="24"/>
        </w:rPr>
        <w:t xml:space="preserve"> </w:t>
      </w:r>
      <w:hyperlink r:id="rId8" w:history="1">
        <w:r w:rsidRPr="006E253D">
          <w:rPr>
            <w:rStyle w:val="Hyperlink"/>
            <w:rFonts w:ascii="Times New Roman" w:eastAsia="Times New Roman" w:hAnsi="Times New Roman" w:cs="Times New Roman"/>
            <w:color w:val="0F6FC6" w:themeColor="accent1"/>
            <w:sz w:val="24"/>
            <w:szCs w:val="24"/>
          </w:rPr>
          <w:t>high needs/underserved,</w:t>
        </w:r>
      </w:hyperlink>
      <w:r>
        <w:rPr>
          <w:rFonts w:ascii="Times New Roman" w:eastAsia="Times New Roman" w:hAnsi="Times New Roman" w:cs="Times New Roman"/>
          <w:sz w:val="24"/>
          <w:szCs w:val="24"/>
        </w:rPr>
        <w:t xml:space="preserve"> etc.):  </w:t>
      </w:r>
      <w:r w:rsidR="00473AAB">
        <w:rPr>
          <w:rFonts w:ascii="Times New Roman" w:eastAsia="Times New Roman" w:hAnsi="Times New Roman" w:cs="Times New Roman"/>
          <w:i w:val="0"/>
          <w:iCs w:val="0"/>
          <w:sz w:val="24"/>
          <w:szCs w:val="24"/>
        </w:rPr>
        <w:t xml:space="preserve">Urban, high-needs/ underserved communities </w:t>
      </w:r>
    </w:p>
    <w:p w14:paraId="45BBEF5F" w14:textId="68E93590" w:rsidR="00983B5F" w:rsidRPr="00473AAB" w:rsidRDefault="00983B5F" w:rsidP="005F124F">
      <w:pPr>
        <w:spacing w:before="240" w:after="240"/>
        <w:rPr>
          <w:rFonts w:ascii="Times New Roman" w:eastAsia="Times New Roman" w:hAnsi="Times New Roman" w:cs="Times New Roman"/>
          <w:i w:val="0"/>
          <w:iCs w:val="0"/>
          <w:sz w:val="24"/>
          <w:szCs w:val="24"/>
        </w:rPr>
      </w:pPr>
      <w:r w:rsidRPr="00D60C93">
        <w:rPr>
          <w:rFonts w:ascii="Times New Roman" w:eastAsia="Times New Roman" w:hAnsi="Times New Roman" w:cs="Times New Roman"/>
          <w:sz w:val="24"/>
          <w:szCs w:val="24"/>
        </w:rPr>
        <w:t xml:space="preserve">Grade </w:t>
      </w:r>
      <w:r w:rsidR="00B5654C" w:rsidRPr="00D60C93">
        <w:rPr>
          <w:rFonts w:ascii="Times New Roman" w:eastAsia="Times New Roman" w:hAnsi="Times New Roman" w:cs="Times New Roman"/>
          <w:sz w:val="24"/>
          <w:szCs w:val="24"/>
        </w:rPr>
        <w:t>Level:</w:t>
      </w:r>
      <w:r w:rsidR="00473AAB">
        <w:rPr>
          <w:rFonts w:ascii="Times New Roman" w:eastAsia="Times New Roman" w:hAnsi="Times New Roman" w:cs="Times New Roman"/>
          <w:sz w:val="24"/>
          <w:szCs w:val="24"/>
        </w:rPr>
        <w:t xml:space="preserve"> </w:t>
      </w:r>
      <w:r w:rsidR="00473AAB">
        <w:rPr>
          <w:rFonts w:ascii="Times New Roman" w:eastAsia="Times New Roman" w:hAnsi="Times New Roman" w:cs="Times New Roman"/>
          <w:i w:val="0"/>
          <w:iCs w:val="0"/>
          <w:sz w:val="24"/>
          <w:szCs w:val="24"/>
        </w:rPr>
        <w:t>Pre-K</w:t>
      </w:r>
    </w:p>
    <w:p w14:paraId="48626872" w14:textId="4B69BCF8" w:rsidR="00983B5F" w:rsidRPr="00D60C93" w:rsidRDefault="00983B5F" w:rsidP="005F124F">
      <w:pPr>
        <w:spacing w:before="240" w:after="240"/>
        <w:rPr>
          <w:rFonts w:ascii="Times New Roman" w:eastAsia="Times New Roman" w:hAnsi="Times New Roman" w:cs="Times New Roman"/>
          <w:sz w:val="24"/>
          <w:szCs w:val="24"/>
        </w:rPr>
      </w:pPr>
      <w:r w:rsidRPr="00D60C93">
        <w:rPr>
          <w:rFonts w:ascii="Times New Roman" w:eastAsia="Times New Roman" w:hAnsi="Times New Roman" w:cs="Times New Roman"/>
          <w:sz w:val="24"/>
          <w:szCs w:val="24"/>
        </w:rPr>
        <w:t xml:space="preserve">Subject:      </w:t>
      </w:r>
      <w:r w:rsidR="00473AAB">
        <w:rPr>
          <w:rFonts w:ascii="Times New Roman" w:eastAsia="Times New Roman" w:hAnsi="Times New Roman" w:cs="Times New Roman"/>
          <w:i w:val="0"/>
          <w:iCs w:val="0"/>
          <w:sz w:val="24"/>
          <w:szCs w:val="24"/>
        </w:rPr>
        <w:t xml:space="preserve">Early literacy and language development </w:t>
      </w:r>
      <w:r w:rsidRPr="00D60C93">
        <w:rPr>
          <w:rFonts w:ascii="Times New Roman" w:eastAsia="Times New Roman" w:hAnsi="Times New Roman" w:cs="Times New Roman"/>
          <w:sz w:val="24"/>
          <w:szCs w:val="24"/>
        </w:rPr>
        <w:t xml:space="preserve"> </w:t>
      </w:r>
      <w:r w:rsidRPr="00D60C93">
        <w:rPr>
          <w:rFonts w:ascii="Times New Roman" w:eastAsia="Times New Roman" w:hAnsi="Times New Roman" w:cs="Times New Roman"/>
          <w:sz w:val="24"/>
          <w:szCs w:val="24"/>
        </w:rPr>
        <w:tab/>
      </w:r>
    </w:p>
    <w:p w14:paraId="024DCA5D" w14:textId="473BAA1A" w:rsidR="00983B5F" w:rsidRPr="00473AAB" w:rsidRDefault="00983B5F" w:rsidP="005F124F">
      <w:pPr>
        <w:spacing w:before="240" w:after="240"/>
        <w:rPr>
          <w:rFonts w:ascii="Times New Roman" w:eastAsia="Times New Roman" w:hAnsi="Times New Roman" w:cs="Times New Roman"/>
          <w:i w:val="0"/>
          <w:iCs w:val="0"/>
          <w:sz w:val="24"/>
          <w:szCs w:val="24"/>
        </w:rPr>
      </w:pPr>
      <w:r w:rsidRPr="00D60C93">
        <w:rPr>
          <w:rFonts w:ascii="Times New Roman" w:eastAsia="Times New Roman" w:hAnsi="Times New Roman" w:cs="Times New Roman"/>
          <w:sz w:val="24"/>
          <w:szCs w:val="24"/>
        </w:rPr>
        <w:t>Number of Students:</w:t>
      </w:r>
      <w:r w:rsidR="00473AAB">
        <w:rPr>
          <w:rFonts w:ascii="Times New Roman" w:eastAsia="Times New Roman" w:hAnsi="Times New Roman" w:cs="Times New Roman"/>
          <w:sz w:val="24"/>
          <w:szCs w:val="24"/>
        </w:rPr>
        <w:t xml:space="preserve"> </w:t>
      </w:r>
      <w:r w:rsidR="00473AAB">
        <w:rPr>
          <w:rFonts w:ascii="Times New Roman" w:eastAsia="Times New Roman" w:hAnsi="Times New Roman" w:cs="Times New Roman"/>
          <w:i w:val="0"/>
          <w:iCs w:val="0"/>
          <w:sz w:val="24"/>
          <w:szCs w:val="24"/>
        </w:rPr>
        <w:t>20</w:t>
      </w:r>
    </w:p>
    <w:p w14:paraId="24CFC9D7" w14:textId="060AFE91" w:rsidR="005352C2" w:rsidRPr="00473AAB" w:rsidRDefault="005352C2" w:rsidP="005352C2">
      <w:pPr>
        <w:spacing w:before="240" w:after="240"/>
        <w:rPr>
          <w:rFonts w:ascii="Times New Roman" w:eastAsia="Times New Roman" w:hAnsi="Times New Roman" w:cs="Times New Roman"/>
          <w:i w:val="0"/>
          <w:iCs w:val="0"/>
          <w:color w:val="0F6FC6" w:themeColor="accent1"/>
          <w:sz w:val="24"/>
          <w:szCs w:val="24"/>
        </w:rPr>
      </w:pPr>
      <w:r w:rsidRPr="005F124F">
        <w:rPr>
          <w:rFonts w:ascii="Times New Roman" w:eastAsia="Times New Roman" w:hAnsi="Times New Roman" w:cs="Times New Roman"/>
          <w:sz w:val="24"/>
          <w:szCs w:val="24"/>
        </w:rPr>
        <w:t xml:space="preserve">Instructional </w:t>
      </w:r>
      <w:r w:rsidR="006E253D">
        <w:rPr>
          <w:rFonts w:ascii="Times New Roman" w:eastAsia="Times New Roman" w:hAnsi="Times New Roman" w:cs="Times New Roman"/>
          <w:sz w:val="24"/>
          <w:szCs w:val="24"/>
        </w:rPr>
        <w:t xml:space="preserve">Type: </w:t>
      </w:r>
      <w:r w:rsidR="005F124F">
        <w:rPr>
          <w:rFonts w:ascii="Times New Roman" w:eastAsia="Times New Roman" w:hAnsi="Times New Roman" w:cs="Times New Roman"/>
          <w:sz w:val="24"/>
          <w:szCs w:val="24"/>
        </w:rPr>
        <w:t>[General Ed,</w:t>
      </w:r>
      <w:r w:rsidR="005F124F" w:rsidRPr="005F124F">
        <w:rPr>
          <w:rFonts w:ascii="Times New Roman" w:eastAsia="Times New Roman" w:hAnsi="Times New Roman" w:cs="Times New Roman"/>
          <w:color w:val="0F6FC6" w:themeColor="accent1"/>
          <w:sz w:val="24"/>
          <w:szCs w:val="24"/>
        </w:rPr>
        <w:t xml:space="preserve"> </w:t>
      </w:r>
      <w:hyperlink r:id="rId9" w:history="1">
        <w:r w:rsidR="005F124F" w:rsidRPr="005F124F">
          <w:rPr>
            <w:rStyle w:val="Hyperlink"/>
            <w:rFonts w:ascii="Times New Roman" w:eastAsia="Times New Roman" w:hAnsi="Times New Roman" w:cs="Times New Roman"/>
            <w:color w:val="0F6FC6" w:themeColor="accent1"/>
            <w:sz w:val="24"/>
            <w:szCs w:val="24"/>
          </w:rPr>
          <w:t>Integrated Co-</w:t>
        </w:r>
        <w:proofErr w:type="gramStart"/>
        <w:r w:rsidR="005F124F" w:rsidRPr="005F124F">
          <w:rPr>
            <w:rStyle w:val="Hyperlink"/>
            <w:rFonts w:ascii="Times New Roman" w:eastAsia="Times New Roman" w:hAnsi="Times New Roman" w:cs="Times New Roman"/>
            <w:color w:val="0F6FC6" w:themeColor="accent1"/>
            <w:sz w:val="24"/>
            <w:szCs w:val="24"/>
          </w:rPr>
          <w:t>Teaching(</w:t>
        </w:r>
        <w:proofErr w:type="gramEnd"/>
        <w:r w:rsidR="005F124F" w:rsidRPr="005F124F">
          <w:rPr>
            <w:rStyle w:val="Hyperlink"/>
            <w:rFonts w:ascii="Times New Roman" w:eastAsia="Times New Roman" w:hAnsi="Times New Roman" w:cs="Times New Roman"/>
            <w:color w:val="0F6FC6" w:themeColor="accent1"/>
            <w:sz w:val="24"/>
            <w:szCs w:val="24"/>
          </w:rPr>
          <w:t>ICT),</w:t>
        </w:r>
      </w:hyperlink>
      <w:r w:rsidR="005F124F">
        <w:rPr>
          <w:rFonts w:ascii="Times New Roman" w:eastAsia="Times New Roman" w:hAnsi="Times New Roman" w:cs="Times New Roman"/>
          <w:sz w:val="24"/>
          <w:szCs w:val="24"/>
        </w:rPr>
        <w:t xml:space="preserve"> </w:t>
      </w:r>
      <w:hyperlink r:id="rId10" w:history="1">
        <w:r w:rsidR="005F124F" w:rsidRPr="005F124F">
          <w:rPr>
            <w:rStyle w:val="Hyperlink"/>
            <w:rFonts w:ascii="Times New Roman" w:eastAsia="Times New Roman" w:hAnsi="Times New Roman" w:cs="Times New Roman"/>
            <w:color w:val="0F6FC6" w:themeColor="accent1"/>
            <w:sz w:val="24"/>
            <w:szCs w:val="24"/>
          </w:rPr>
          <w:t xml:space="preserve">Special Education Teacher Support </w:t>
        </w:r>
        <w:proofErr w:type="gramStart"/>
        <w:r w:rsidR="005F124F" w:rsidRPr="005F124F">
          <w:rPr>
            <w:rStyle w:val="Hyperlink"/>
            <w:rFonts w:ascii="Times New Roman" w:eastAsia="Times New Roman" w:hAnsi="Times New Roman" w:cs="Times New Roman"/>
            <w:color w:val="0F6FC6" w:themeColor="accent1"/>
            <w:sz w:val="24"/>
            <w:szCs w:val="24"/>
          </w:rPr>
          <w:t>Services(</w:t>
        </w:r>
        <w:proofErr w:type="gramEnd"/>
        <w:r w:rsidR="005F124F" w:rsidRPr="005F124F">
          <w:rPr>
            <w:rStyle w:val="Hyperlink"/>
            <w:rFonts w:ascii="Times New Roman" w:eastAsia="Times New Roman" w:hAnsi="Times New Roman" w:cs="Times New Roman"/>
            <w:color w:val="0F6FC6" w:themeColor="accent1"/>
            <w:sz w:val="24"/>
            <w:szCs w:val="24"/>
          </w:rPr>
          <w:t>SETTS)]</w:t>
        </w:r>
        <w:r w:rsidRPr="005F124F">
          <w:rPr>
            <w:rStyle w:val="Hyperlink"/>
            <w:rFonts w:ascii="Times New Roman" w:eastAsia="Times New Roman" w:hAnsi="Times New Roman" w:cs="Times New Roman"/>
            <w:color w:val="0F6FC6" w:themeColor="accent1"/>
            <w:sz w:val="24"/>
            <w:szCs w:val="24"/>
          </w:rPr>
          <w:t>:</w:t>
        </w:r>
      </w:hyperlink>
      <w:r w:rsidR="00473AAB">
        <w:t xml:space="preserve"> </w:t>
      </w:r>
      <w:r w:rsidR="00473AAB" w:rsidRPr="00473AAB">
        <w:rPr>
          <w:rFonts w:ascii="Times New Roman" w:hAnsi="Times New Roman" w:cs="Times New Roman"/>
          <w:i w:val="0"/>
          <w:iCs w:val="0"/>
          <w:sz w:val="24"/>
          <w:szCs w:val="24"/>
        </w:rPr>
        <w:t>Integrated Co-Teaching (ICT)</w:t>
      </w:r>
    </w:p>
    <w:p w14:paraId="5BC6E607" w14:textId="271C41BA" w:rsidR="00983B5F" w:rsidRPr="00D60C93" w:rsidRDefault="00983B5F" w:rsidP="00891620">
      <w:pPr>
        <w:spacing w:before="240" w:after="240"/>
        <w:ind w:left="720"/>
        <w:rPr>
          <w:rFonts w:ascii="Times New Roman" w:eastAsia="Times New Roman" w:hAnsi="Times New Roman" w:cs="Times New Roman"/>
          <w:b/>
          <w:sz w:val="24"/>
          <w:szCs w:val="24"/>
        </w:rPr>
      </w:pPr>
    </w:p>
    <w:tbl>
      <w:tblPr>
        <w:tblW w:w="10810" w:type="dxa"/>
        <w:tblInd w:w="890" w:type="dxa"/>
        <w:tblBorders>
          <w:top w:val="nil"/>
          <w:left w:val="nil"/>
          <w:bottom w:val="nil"/>
          <w:right w:val="nil"/>
          <w:insideH w:val="nil"/>
          <w:insideV w:val="nil"/>
        </w:tblBorders>
        <w:tblLayout w:type="fixed"/>
        <w:tblLook w:val="0600" w:firstRow="0" w:lastRow="0" w:firstColumn="0" w:lastColumn="0" w:noHBand="1" w:noVBand="1"/>
      </w:tblPr>
      <w:tblGrid>
        <w:gridCol w:w="10"/>
        <w:gridCol w:w="10790"/>
        <w:gridCol w:w="10"/>
      </w:tblGrid>
      <w:tr w:rsidR="00983B5F" w:rsidRPr="00D60C93" w14:paraId="04CDF108" w14:textId="77777777" w:rsidTr="008D2BF9">
        <w:trPr>
          <w:gridAfter w:val="1"/>
          <w:wAfter w:w="10" w:type="dxa"/>
          <w:trHeight w:val="495"/>
        </w:trPr>
        <w:tc>
          <w:tcPr>
            <w:tcW w:w="10800" w:type="dxa"/>
            <w:gridSpan w:val="2"/>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787392A6" w14:textId="7BB1297C" w:rsidR="00983B5F" w:rsidRPr="00473AAB" w:rsidRDefault="00983B5F" w:rsidP="00891620">
            <w:pPr>
              <w:spacing w:before="240" w:after="240"/>
              <w:ind w:left="720"/>
              <w:rPr>
                <w:rFonts w:ascii="Times New Roman" w:eastAsia="Times New Roman" w:hAnsi="Times New Roman" w:cs="Times New Roman"/>
                <w:b/>
                <w:i w:val="0"/>
                <w:iCs w:val="0"/>
                <w:sz w:val="24"/>
                <w:szCs w:val="24"/>
              </w:rPr>
            </w:pPr>
            <w:r w:rsidRPr="00614C46">
              <w:rPr>
                <w:rFonts w:ascii="Times New Roman" w:eastAsia="Times New Roman" w:hAnsi="Times New Roman" w:cs="Times New Roman"/>
                <w:b/>
                <w:sz w:val="24"/>
                <w:szCs w:val="24"/>
                <w:u w:val="single"/>
              </w:rPr>
              <w:t>Lesson Title</w:t>
            </w:r>
            <w:r w:rsidR="002F07FA" w:rsidRPr="00614C46">
              <w:rPr>
                <w:rFonts w:ascii="Times New Roman" w:eastAsia="Times New Roman" w:hAnsi="Times New Roman" w:cs="Times New Roman"/>
                <w:b/>
                <w:sz w:val="24"/>
                <w:szCs w:val="24"/>
                <w:u w:val="single"/>
              </w:rPr>
              <w:t>:</w:t>
            </w:r>
            <w:r w:rsidR="00473AAB">
              <w:rPr>
                <w:rFonts w:ascii="Times New Roman" w:eastAsia="Times New Roman" w:hAnsi="Times New Roman" w:cs="Times New Roman"/>
                <w:b/>
                <w:sz w:val="24"/>
                <w:szCs w:val="24"/>
                <w:u w:val="single"/>
              </w:rPr>
              <w:t xml:space="preserve"> </w:t>
            </w:r>
            <w:r w:rsidR="00473AAB">
              <w:rPr>
                <w:rFonts w:ascii="Times New Roman" w:eastAsia="Times New Roman" w:hAnsi="Times New Roman" w:cs="Times New Roman"/>
                <w:b/>
                <w:i w:val="0"/>
                <w:iCs w:val="0"/>
                <w:sz w:val="24"/>
                <w:szCs w:val="24"/>
              </w:rPr>
              <w:t xml:space="preserve">Learning Prepositional Words through Play </w:t>
            </w:r>
          </w:p>
        </w:tc>
      </w:tr>
      <w:tr w:rsidR="008D2BF9" w14:paraId="690EA59F" w14:textId="77777777" w:rsidTr="008D2B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70"/>
        </w:trPr>
        <w:tc>
          <w:tcPr>
            <w:tcW w:w="10810" w:type="dxa"/>
            <w:gridSpan w:val="3"/>
          </w:tcPr>
          <w:p w14:paraId="310006B9" w14:textId="77777777" w:rsidR="008D2BF9" w:rsidRDefault="008D2BF9" w:rsidP="00891620">
            <w:pPr>
              <w:spacing w:before="240" w:after="240"/>
            </w:pPr>
          </w:p>
        </w:tc>
      </w:tr>
      <w:tr w:rsidR="00983B5F" w:rsidRPr="00D60C93" w14:paraId="4B7502AC" w14:textId="77777777" w:rsidTr="008D2BF9">
        <w:trPr>
          <w:gridAfter w:val="1"/>
          <w:wAfter w:w="10" w:type="dxa"/>
          <w:trHeight w:val="765"/>
        </w:trPr>
        <w:tc>
          <w:tcPr>
            <w:tcW w:w="10800" w:type="dxa"/>
            <w:gridSpan w:val="2"/>
            <w:tcBorders>
              <w:top w:val="nil"/>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7705A9BD" w14:textId="71E2DF63" w:rsidR="00D857F5" w:rsidRDefault="00983B5F" w:rsidP="00891620">
            <w:pPr>
              <w:spacing w:before="240" w:after="240"/>
              <w:ind w:left="720"/>
              <w:rPr>
                <w:rFonts w:ascii="Times New Roman" w:eastAsia="Times New Roman" w:hAnsi="Times New Roman" w:cs="Times New Roman"/>
                <w:b/>
                <w:sz w:val="24"/>
                <w:szCs w:val="24"/>
              </w:rPr>
            </w:pPr>
            <w:hyperlink r:id="rId11">
              <w:r w:rsidRPr="00D60C93">
                <w:rPr>
                  <w:rFonts w:ascii="Times New Roman" w:eastAsia="Times New Roman" w:hAnsi="Times New Roman" w:cs="Times New Roman"/>
                  <w:b/>
                  <w:color w:val="1155CC"/>
                  <w:sz w:val="24"/>
                  <w:szCs w:val="24"/>
                  <w:u w:val="single"/>
                </w:rPr>
                <w:t>Standard(s)</w:t>
              </w:r>
            </w:hyperlink>
            <w:r w:rsidRPr="00D60C93">
              <w:rPr>
                <w:rFonts w:ascii="Times New Roman" w:eastAsia="Times New Roman" w:hAnsi="Times New Roman" w:cs="Times New Roman"/>
                <w:b/>
                <w:sz w:val="24"/>
                <w:szCs w:val="24"/>
              </w:rPr>
              <w:t xml:space="preserve">: </w:t>
            </w:r>
            <w:r w:rsidR="00990218" w:rsidRPr="00D60C93">
              <w:rPr>
                <w:rFonts w:ascii="Times New Roman" w:eastAsia="Times New Roman" w:hAnsi="Times New Roman" w:cs="Times New Roman"/>
                <w:b/>
                <w:sz w:val="24"/>
                <w:szCs w:val="24"/>
              </w:rPr>
              <w:t xml:space="preserve">Choose standards that </w:t>
            </w:r>
            <w:r w:rsidR="008234CC" w:rsidRPr="00D60C93">
              <w:rPr>
                <w:rFonts w:ascii="Times New Roman" w:eastAsia="Times New Roman" w:hAnsi="Times New Roman" w:cs="Times New Roman"/>
                <w:b/>
                <w:sz w:val="24"/>
                <w:szCs w:val="24"/>
              </w:rPr>
              <w:t>align with</w:t>
            </w:r>
            <w:r w:rsidR="00990218" w:rsidRPr="00D60C93">
              <w:rPr>
                <w:rFonts w:ascii="Times New Roman" w:eastAsia="Times New Roman" w:hAnsi="Times New Roman" w:cs="Times New Roman"/>
                <w:b/>
                <w:sz w:val="24"/>
                <w:szCs w:val="24"/>
              </w:rPr>
              <w:t xml:space="preserve"> the goal</w:t>
            </w:r>
            <w:r w:rsidR="00FC21A5" w:rsidRPr="00D60C93">
              <w:rPr>
                <w:rFonts w:ascii="Times New Roman" w:eastAsia="Times New Roman" w:hAnsi="Times New Roman" w:cs="Times New Roman"/>
                <w:b/>
                <w:sz w:val="24"/>
                <w:szCs w:val="24"/>
              </w:rPr>
              <w:t>s</w:t>
            </w:r>
            <w:r w:rsidR="00990218" w:rsidRPr="00D60C93">
              <w:rPr>
                <w:rFonts w:ascii="Times New Roman" w:eastAsia="Times New Roman" w:hAnsi="Times New Roman" w:cs="Times New Roman"/>
                <w:b/>
                <w:sz w:val="24"/>
                <w:szCs w:val="24"/>
              </w:rPr>
              <w:t xml:space="preserve"> and objectives of your lesson</w:t>
            </w:r>
            <w:r w:rsidR="003E43F4">
              <w:rPr>
                <w:rFonts w:ascii="Times New Roman" w:eastAsia="Times New Roman" w:hAnsi="Times New Roman" w:cs="Times New Roman"/>
                <w:b/>
                <w:sz w:val="24"/>
                <w:szCs w:val="24"/>
              </w:rPr>
              <w:t xml:space="preserve">. </w:t>
            </w:r>
            <w:r w:rsidR="002F07FA" w:rsidRPr="00D60C93">
              <w:rPr>
                <w:rFonts w:ascii="Times New Roman" w:eastAsia="Times New Roman" w:hAnsi="Times New Roman" w:cs="Times New Roman"/>
                <w:b/>
                <w:sz w:val="24"/>
                <w:szCs w:val="24"/>
              </w:rPr>
              <w:t>You should have n</w:t>
            </w:r>
            <w:r w:rsidR="0048781E" w:rsidRPr="00D60C93">
              <w:rPr>
                <w:rFonts w:ascii="Times New Roman" w:eastAsia="Times New Roman" w:hAnsi="Times New Roman" w:cs="Times New Roman"/>
                <w:b/>
                <w:sz w:val="24"/>
                <w:szCs w:val="24"/>
              </w:rPr>
              <w:t>o</w:t>
            </w:r>
            <w:r w:rsidRPr="00D60C93">
              <w:rPr>
                <w:rFonts w:ascii="Times New Roman" w:eastAsia="Times New Roman" w:hAnsi="Times New Roman" w:cs="Times New Roman"/>
                <w:b/>
                <w:sz w:val="24"/>
                <w:szCs w:val="24"/>
              </w:rPr>
              <w:t xml:space="preserve"> more than 2</w:t>
            </w:r>
            <w:r w:rsidR="002E29F3" w:rsidRPr="00D60C93">
              <w:rPr>
                <w:rFonts w:ascii="Times New Roman" w:eastAsia="Times New Roman" w:hAnsi="Times New Roman" w:cs="Times New Roman"/>
                <w:b/>
                <w:sz w:val="24"/>
                <w:szCs w:val="24"/>
              </w:rPr>
              <w:t xml:space="preserve"> </w:t>
            </w:r>
            <w:r w:rsidRPr="00D60C93">
              <w:rPr>
                <w:rFonts w:ascii="Times New Roman" w:eastAsia="Times New Roman" w:hAnsi="Times New Roman" w:cs="Times New Roman"/>
                <w:b/>
                <w:sz w:val="24"/>
                <w:szCs w:val="24"/>
              </w:rPr>
              <w:t>standards</w:t>
            </w:r>
            <w:r w:rsidR="0048781E" w:rsidRPr="00D60C93">
              <w:rPr>
                <w:rFonts w:ascii="Times New Roman" w:eastAsia="Times New Roman" w:hAnsi="Times New Roman" w:cs="Times New Roman"/>
                <w:b/>
                <w:sz w:val="24"/>
                <w:szCs w:val="24"/>
              </w:rPr>
              <w:t xml:space="preserve">. </w:t>
            </w:r>
            <w:r w:rsidR="002F07FA" w:rsidRPr="00D60C93">
              <w:rPr>
                <w:rFonts w:ascii="Times New Roman" w:eastAsia="Times New Roman" w:hAnsi="Times New Roman" w:cs="Times New Roman"/>
                <w:b/>
                <w:sz w:val="24"/>
                <w:szCs w:val="24"/>
              </w:rPr>
              <w:t>You m</w:t>
            </w:r>
            <w:r w:rsidRPr="00D60C93">
              <w:rPr>
                <w:rFonts w:ascii="Times New Roman" w:eastAsia="Times New Roman" w:hAnsi="Times New Roman" w:cs="Times New Roman"/>
                <w:b/>
                <w:sz w:val="24"/>
                <w:szCs w:val="24"/>
              </w:rPr>
              <w:t xml:space="preserve">ust have at least one content and one literacy standard.  </w:t>
            </w:r>
          </w:p>
          <w:p w14:paraId="2F4DACD9" w14:textId="488C6765" w:rsidR="007A4185" w:rsidRPr="00614C46" w:rsidRDefault="007A4185" w:rsidP="00891620">
            <w:pPr>
              <w:spacing w:before="240"/>
              <w:ind w:left="720"/>
              <w:jc w:val="both"/>
              <w:rPr>
                <w:rFonts w:ascii="Times New Roman" w:hAnsi="Times New Roman" w:cs="Times New Roman"/>
                <w:b/>
                <w:sz w:val="24"/>
                <w:szCs w:val="24"/>
                <w:u w:val="single"/>
              </w:rPr>
            </w:pPr>
            <w:r w:rsidRPr="00614C46">
              <w:rPr>
                <w:rFonts w:ascii="Times New Roman" w:hAnsi="Times New Roman" w:cs="Times New Roman"/>
                <w:b/>
                <w:sz w:val="24"/>
                <w:szCs w:val="24"/>
                <w:u w:val="single"/>
              </w:rPr>
              <w:t xml:space="preserve">Big </w:t>
            </w:r>
            <w:r w:rsidR="006F4483" w:rsidRPr="00614C46">
              <w:rPr>
                <w:rFonts w:ascii="Times New Roman" w:hAnsi="Times New Roman" w:cs="Times New Roman"/>
                <w:b/>
                <w:sz w:val="24"/>
                <w:szCs w:val="24"/>
                <w:u w:val="single"/>
              </w:rPr>
              <w:t>Idea:</w:t>
            </w:r>
            <w:r w:rsidRPr="00614C46">
              <w:rPr>
                <w:rFonts w:ascii="Times New Roman" w:hAnsi="Times New Roman" w:cs="Times New Roman"/>
                <w:b/>
                <w:sz w:val="24"/>
                <w:szCs w:val="24"/>
                <w:u w:val="single"/>
              </w:rPr>
              <w:t xml:space="preserve"> (Overarching statement of the major concepts of the lesson plan)</w:t>
            </w:r>
          </w:p>
          <w:p w14:paraId="51ECDDF8" w14:textId="77777777" w:rsidR="007A4185" w:rsidRPr="00F23E77" w:rsidRDefault="007A4185" w:rsidP="00891620">
            <w:pPr>
              <w:spacing w:before="240"/>
              <w:ind w:left="720"/>
              <w:jc w:val="both"/>
              <w:rPr>
                <w:rFonts w:ascii="Times New Roman" w:hAnsi="Times New Roman" w:cs="Times New Roman"/>
                <w:bCs/>
                <w:i w:val="0"/>
                <w:sz w:val="24"/>
                <w:szCs w:val="24"/>
              </w:rPr>
            </w:pPr>
            <w:r w:rsidRPr="00F23E77">
              <w:rPr>
                <w:rFonts w:ascii="Times New Roman" w:hAnsi="Times New Roman" w:cs="Times New Roman"/>
                <w:bCs/>
                <w:sz w:val="24"/>
                <w:szCs w:val="24"/>
              </w:rPr>
              <w:t xml:space="preserve">Connection to </w:t>
            </w:r>
            <w:r>
              <w:rPr>
                <w:rFonts w:ascii="Times New Roman" w:hAnsi="Times New Roman" w:cs="Times New Roman"/>
                <w:bCs/>
                <w:sz w:val="24"/>
                <w:szCs w:val="24"/>
              </w:rPr>
              <w:t>Standard.</w:t>
            </w:r>
            <w:r w:rsidRPr="00F23E77">
              <w:rPr>
                <w:rFonts w:ascii="Times New Roman" w:hAnsi="Times New Roman" w:cs="Times New Roman"/>
                <w:bCs/>
                <w:sz w:val="24"/>
                <w:szCs w:val="24"/>
              </w:rPr>
              <w:t xml:space="preserve"> State major course goals and synthesize the language of the standards.</w:t>
            </w:r>
          </w:p>
          <w:p w14:paraId="070C4478" w14:textId="24F44E4D" w:rsidR="007A4185" w:rsidRPr="003F18D5" w:rsidRDefault="007A4185" w:rsidP="00891620">
            <w:pPr>
              <w:ind w:left="720"/>
              <w:jc w:val="both"/>
              <w:rPr>
                <w:rFonts w:ascii="Times New Roman" w:hAnsi="Times New Roman" w:cs="Times New Roman"/>
                <w:bCs/>
                <w:i w:val="0"/>
                <w:color w:val="00B050"/>
                <w:sz w:val="24"/>
                <w:szCs w:val="24"/>
              </w:rPr>
            </w:pPr>
            <w:proofErr w:type="gramStart"/>
            <w:r w:rsidRPr="00317357">
              <w:rPr>
                <w:rFonts w:ascii="Times New Roman" w:hAnsi="Times New Roman" w:cs="Times New Roman"/>
                <w:b/>
                <w:sz w:val="24"/>
                <w:szCs w:val="24"/>
              </w:rPr>
              <w:t>Ø</w:t>
            </w:r>
            <w:r w:rsidRPr="00317357">
              <w:rPr>
                <w:rFonts w:ascii="Times New Roman" w:eastAsia="Times New Roman" w:hAnsi="Times New Roman" w:cs="Times New Roman"/>
                <w:b/>
                <w:sz w:val="24"/>
                <w:szCs w:val="24"/>
              </w:rPr>
              <w:t xml:space="preserve">  </w:t>
            </w:r>
            <w:r w:rsidRPr="00317357">
              <w:rPr>
                <w:rFonts w:ascii="Times New Roman" w:hAnsi="Times New Roman" w:cs="Times New Roman"/>
                <w:b/>
                <w:sz w:val="24"/>
                <w:szCs w:val="24"/>
              </w:rPr>
              <w:t>Identify</w:t>
            </w:r>
            <w:proofErr w:type="gramEnd"/>
            <w:r w:rsidRPr="00317357">
              <w:rPr>
                <w:rFonts w:ascii="Times New Roman" w:hAnsi="Times New Roman" w:cs="Times New Roman"/>
                <w:b/>
                <w:sz w:val="24"/>
                <w:szCs w:val="24"/>
              </w:rPr>
              <w:t xml:space="preserve"> core concepts, principles, theories, &amp; processes</w:t>
            </w:r>
            <w:r w:rsidRPr="00F23E77">
              <w:rPr>
                <w:rFonts w:ascii="Times New Roman" w:hAnsi="Times New Roman" w:cs="Times New Roman"/>
                <w:bCs/>
                <w:sz w:val="24"/>
                <w:szCs w:val="24"/>
              </w:rPr>
              <w:t xml:space="preserve"> by unpacking the standard(s).</w:t>
            </w:r>
            <w:r w:rsidR="003F18D5">
              <w:rPr>
                <w:rFonts w:ascii="Times New Roman" w:hAnsi="Times New Roman" w:cs="Times New Roman"/>
                <w:bCs/>
                <w:sz w:val="24"/>
                <w:szCs w:val="24"/>
              </w:rPr>
              <w:t xml:space="preserve"> Hint: to unpack a standard underline the nouns and circle the verbs. Note the actions defined in the verb and the content to be addressed in the noun. </w:t>
            </w:r>
          </w:p>
          <w:p w14:paraId="5BAD9997" w14:textId="77777777" w:rsidR="00CD5D74" w:rsidRDefault="007A4185" w:rsidP="00CD5D74">
            <w:pPr>
              <w:ind w:left="720"/>
              <w:rPr>
                <w:rFonts w:ascii="Times New Roman" w:hAnsi="Times New Roman" w:cs="Times New Roman"/>
                <w:bCs/>
                <w:sz w:val="24"/>
                <w:szCs w:val="24"/>
              </w:rPr>
            </w:pPr>
            <w:proofErr w:type="gramStart"/>
            <w:r w:rsidRPr="00317357">
              <w:rPr>
                <w:rFonts w:ascii="Times New Roman" w:hAnsi="Times New Roman" w:cs="Times New Roman"/>
                <w:b/>
                <w:sz w:val="24"/>
                <w:szCs w:val="24"/>
              </w:rPr>
              <w:t>Ø</w:t>
            </w:r>
            <w:r w:rsidRPr="00317357">
              <w:rPr>
                <w:rFonts w:ascii="Times New Roman" w:eastAsia="Times New Roman" w:hAnsi="Times New Roman" w:cs="Times New Roman"/>
                <w:b/>
                <w:sz w:val="24"/>
                <w:szCs w:val="24"/>
              </w:rPr>
              <w:t xml:space="preserve">  </w:t>
            </w:r>
            <w:r w:rsidRPr="00317357">
              <w:rPr>
                <w:rFonts w:ascii="Times New Roman" w:hAnsi="Times New Roman" w:cs="Times New Roman"/>
                <w:b/>
                <w:sz w:val="24"/>
                <w:szCs w:val="24"/>
              </w:rPr>
              <w:t>Organize</w:t>
            </w:r>
            <w:proofErr w:type="gramEnd"/>
            <w:r w:rsidRPr="00317357">
              <w:rPr>
                <w:rFonts w:ascii="Times New Roman" w:hAnsi="Times New Roman" w:cs="Times New Roman"/>
                <w:b/>
                <w:sz w:val="24"/>
                <w:szCs w:val="24"/>
              </w:rPr>
              <w:t xml:space="preserve"> important facts, skills, or actions</w:t>
            </w:r>
            <w:r w:rsidR="00CD5D74">
              <w:rPr>
                <w:rFonts w:ascii="Times New Roman" w:hAnsi="Times New Roman" w:cs="Times New Roman"/>
                <w:bCs/>
                <w:sz w:val="24"/>
                <w:szCs w:val="24"/>
              </w:rPr>
              <w:t xml:space="preserve"> in a bulleted list highlighting the big ideas within the standard</w:t>
            </w:r>
            <w:r w:rsidR="00CD5D74" w:rsidRPr="00F23E77">
              <w:rPr>
                <w:rFonts w:ascii="Times New Roman" w:hAnsi="Times New Roman" w:cs="Times New Roman"/>
                <w:bCs/>
                <w:sz w:val="24"/>
                <w:szCs w:val="24"/>
              </w:rPr>
              <w:t>.</w:t>
            </w:r>
          </w:p>
          <w:p w14:paraId="73490DE1" w14:textId="77777777" w:rsidR="005352C2" w:rsidRPr="00E16AF6" w:rsidRDefault="005352C2" w:rsidP="005352C2">
            <w:pPr>
              <w:ind w:left="720"/>
              <w:rPr>
                <w:rFonts w:ascii="Times New Roman" w:hAnsi="Times New Roman" w:cs="Times New Roman"/>
                <w:b/>
                <w:sz w:val="24"/>
                <w:szCs w:val="24"/>
              </w:rPr>
            </w:pPr>
            <w:r w:rsidRPr="00E16AF6">
              <w:rPr>
                <w:rFonts w:ascii="Times New Roman" w:hAnsi="Times New Roman" w:cs="Times New Roman"/>
                <w:b/>
                <w:sz w:val="24"/>
                <w:szCs w:val="24"/>
              </w:rPr>
              <w:t>Ainsworth (2021) defines Big Ideas in 3 ways:</w:t>
            </w:r>
          </w:p>
          <w:p w14:paraId="54A65FEE" w14:textId="77777777" w:rsidR="005352C2" w:rsidRPr="00E16AF6" w:rsidRDefault="005352C2" w:rsidP="005352C2">
            <w:pPr>
              <w:ind w:left="720"/>
              <w:rPr>
                <w:rFonts w:ascii="Times New Roman" w:eastAsia="Times New Roman" w:hAnsi="Times New Roman" w:cs="Times New Roman"/>
                <w:b/>
                <w:sz w:val="24"/>
                <w:szCs w:val="24"/>
              </w:rPr>
            </w:pPr>
            <w:r w:rsidRPr="00E16AF6">
              <w:rPr>
                <w:rFonts w:ascii="Times New Roman" w:eastAsia="Times New Roman" w:hAnsi="Times New Roman" w:cs="Times New Roman"/>
                <w:b/>
                <w:sz w:val="24"/>
                <w:szCs w:val="24"/>
              </w:rPr>
              <w:t>Topical Big Ideas—A Pathway to Broad Big Ideas (Excerpted from Book, pp. 67-68)</w:t>
            </w:r>
          </w:p>
          <w:p w14:paraId="0DBB1C95" w14:textId="77777777" w:rsidR="005352C2" w:rsidRPr="00E16AF6" w:rsidRDefault="005352C2" w:rsidP="005352C2">
            <w:pPr>
              <w:ind w:left="720"/>
              <w:rPr>
                <w:rFonts w:ascii="Times New Roman" w:eastAsia="Times New Roman" w:hAnsi="Times New Roman" w:cs="Times New Roman"/>
                <w:b/>
                <w:sz w:val="24"/>
                <w:szCs w:val="24"/>
              </w:rPr>
            </w:pPr>
            <w:r w:rsidRPr="00E16AF6">
              <w:rPr>
                <w:rFonts w:ascii="Times New Roman" w:eastAsia="Times New Roman" w:hAnsi="Times New Roman" w:cs="Times New Roman"/>
                <w:b/>
                <w:sz w:val="24"/>
                <w:szCs w:val="24"/>
              </w:rPr>
              <w:t xml:space="preserve">Big Ideas can be topical </w:t>
            </w:r>
            <w:r w:rsidRPr="00E16AF6">
              <w:rPr>
                <w:rFonts w:ascii="Times New Roman" w:eastAsia="Times New Roman" w:hAnsi="Times New Roman" w:cs="Times New Roman"/>
                <w:bCs/>
                <w:sz w:val="24"/>
                <w:szCs w:val="24"/>
              </w:rPr>
              <w:t xml:space="preserve">(“Fractions represent quantities less than, equal to, or greater than one whole,” applicable to math only), </w:t>
            </w:r>
            <w:r w:rsidRPr="00E16AF6">
              <w:rPr>
                <w:rFonts w:ascii="Times New Roman" w:eastAsia="Times New Roman" w:hAnsi="Times New Roman" w:cs="Times New Roman"/>
                <w:b/>
                <w:sz w:val="24"/>
                <w:szCs w:val="24"/>
              </w:rPr>
              <w:t xml:space="preserve">broad </w:t>
            </w:r>
            <w:r w:rsidRPr="00E16AF6">
              <w:rPr>
                <w:rFonts w:ascii="Times New Roman" w:eastAsia="Times New Roman" w:hAnsi="Times New Roman" w:cs="Times New Roman"/>
                <w:bCs/>
                <w:sz w:val="24"/>
                <w:szCs w:val="24"/>
              </w:rPr>
              <w:t xml:space="preserve">(“People can justify their own conclusions with data,” applicable to several content areas), </w:t>
            </w:r>
            <w:r w:rsidRPr="00E16AF6">
              <w:rPr>
                <w:rFonts w:ascii="Times New Roman" w:eastAsia="Times New Roman" w:hAnsi="Times New Roman" w:cs="Times New Roman"/>
                <w:b/>
                <w:sz w:val="24"/>
                <w:szCs w:val="24"/>
              </w:rPr>
              <w:t>or both</w:t>
            </w:r>
            <w:r w:rsidRPr="00E16AF6">
              <w:rPr>
                <w:rFonts w:ascii="Times New Roman" w:eastAsia="Times New Roman" w:hAnsi="Times New Roman" w:cs="Times New Roman"/>
                <w:bCs/>
                <w:sz w:val="24"/>
                <w:szCs w:val="24"/>
              </w:rPr>
              <w:t xml:space="preserve"> (“Objects can be compared and classified by their different attributes,” applicable to math and science).</w:t>
            </w:r>
          </w:p>
          <w:p w14:paraId="5E4441EA" w14:textId="77777777" w:rsidR="005352C2" w:rsidRPr="00E16AF6" w:rsidRDefault="005352C2" w:rsidP="005352C2">
            <w:pPr>
              <w:ind w:left="720"/>
              <w:rPr>
                <w:rFonts w:ascii="Times New Roman" w:eastAsia="Times New Roman" w:hAnsi="Times New Roman" w:cs="Times New Roman"/>
                <w:bCs/>
                <w:sz w:val="24"/>
                <w:szCs w:val="24"/>
              </w:rPr>
            </w:pPr>
            <w:r w:rsidRPr="00E16AF6">
              <w:rPr>
                <w:rFonts w:ascii="Times New Roman" w:eastAsia="Times New Roman" w:hAnsi="Times New Roman" w:cs="Times New Roman"/>
                <w:b/>
                <w:sz w:val="24"/>
                <w:szCs w:val="24"/>
              </w:rPr>
              <w:t xml:space="preserve">Topical Big Ideas relate primarily to a particular unit of study, a related series of lessons, or a section of the standards. </w:t>
            </w:r>
            <w:r w:rsidRPr="00E16AF6">
              <w:rPr>
                <w:rFonts w:ascii="Times New Roman" w:eastAsia="Times New Roman" w:hAnsi="Times New Roman" w:cs="Times New Roman"/>
                <w:bCs/>
                <w:sz w:val="24"/>
                <w:szCs w:val="24"/>
              </w:rPr>
              <w:t>The following topical Big Idea in reading is specific to standards that emphasize story elements and how they are arranged: “All events in a story—present, past, and future—play a strategic part in its conclusion.”</w:t>
            </w:r>
          </w:p>
          <w:p w14:paraId="7320C6BC" w14:textId="150BACFA" w:rsidR="007A4185" w:rsidRPr="00614C46" w:rsidRDefault="005352C2" w:rsidP="00614C46">
            <w:pPr>
              <w:ind w:left="720"/>
              <w:jc w:val="both"/>
              <w:rPr>
                <w:rFonts w:ascii="Times New Roman" w:hAnsi="Times New Roman" w:cs="Times New Roman"/>
                <w:bCs/>
                <w:sz w:val="24"/>
                <w:szCs w:val="24"/>
              </w:rPr>
            </w:pPr>
            <w:r w:rsidRPr="00E16AF6">
              <w:rPr>
                <w:rFonts w:ascii="Times New Roman" w:eastAsia="Times New Roman" w:hAnsi="Times New Roman" w:cs="Times New Roman"/>
                <w:b/>
                <w:sz w:val="24"/>
                <w:szCs w:val="24"/>
              </w:rPr>
              <w:t xml:space="preserve">Broad Big Ideas are the generalizations derived from one area of study that connect to many standards and even several subject matter areas, </w:t>
            </w:r>
            <w:r w:rsidRPr="00E057AA">
              <w:rPr>
                <w:rFonts w:ascii="Times New Roman" w:eastAsia="Times New Roman" w:hAnsi="Times New Roman" w:cs="Times New Roman"/>
                <w:bCs/>
                <w:sz w:val="24"/>
                <w:szCs w:val="24"/>
              </w:rPr>
              <w:t>such as “Research brings together divergent viewpoints.”</w:t>
            </w:r>
          </w:p>
        </w:tc>
      </w:tr>
      <w:tr w:rsidR="000F4A9D" w:rsidRPr="00D60C93" w14:paraId="0878A73D" w14:textId="77777777" w:rsidTr="008D2BF9">
        <w:trPr>
          <w:gridAfter w:val="1"/>
          <w:wAfter w:w="10" w:type="dxa"/>
          <w:trHeight w:val="765"/>
        </w:trPr>
        <w:tc>
          <w:tcPr>
            <w:tcW w:w="1080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311AC74" w14:textId="44BD5458" w:rsidR="00FF1FD1" w:rsidRDefault="00FF1FD1" w:rsidP="00FF1FD1">
            <w:pPr>
              <w:spacing w:before="240" w:after="240"/>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Unpack the </w:t>
            </w:r>
            <w:r w:rsidRPr="00E16AF6">
              <w:rPr>
                <w:rFonts w:ascii="Times New Roman" w:hAnsi="Times New Roman" w:cs="Times New Roman"/>
                <w:b/>
                <w:bCs/>
                <w:sz w:val="24"/>
                <w:szCs w:val="24"/>
                <w:u w:val="single"/>
              </w:rPr>
              <w:t>standards</w:t>
            </w:r>
            <w:r>
              <w:rPr>
                <w:rFonts w:ascii="Times New Roman" w:hAnsi="Times New Roman" w:cs="Times New Roman"/>
                <w:b/>
                <w:bCs/>
                <w:sz w:val="24"/>
                <w:szCs w:val="24"/>
                <w:u w:val="single"/>
              </w:rPr>
              <w:t xml:space="preserve">’ </w:t>
            </w:r>
            <w:r w:rsidRPr="00E16AF6">
              <w:rPr>
                <w:rFonts w:ascii="Times New Roman" w:hAnsi="Times New Roman" w:cs="Times New Roman"/>
                <w:b/>
                <w:bCs/>
                <w:sz w:val="24"/>
                <w:szCs w:val="24"/>
                <w:u w:val="single"/>
              </w:rPr>
              <w:t>big idea and core concepts, theories and processes here. State major course goals and synthesize the language of the standards</w:t>
            </w:r>
            <w:r>
              <w:rPr>
                <w:rFonts w:ascii="Times New Roman" w:hAnsi="Times New Roman" w:cs="Times New Roman"/>
                <w:b/>
                <w:bCs/>
                <w:sz w:val="24"/>
                <w:szCs w:val="24"/>
                <w:u w:val="single"/>
              </w:rPr>
              <w:t>:</w:t>
            </w:r>
          </w:p>
          <w:p w14:paraId="47637646" w14:textId="30AEFFBA" w:rsidR="00473AAB" w:rsidRDefault="00473AAB" w:rsidP="00FF1FD1">
            <w:pPr>
              <w:spacing w:before="240" w:after="240"/>
              <w:jc w:val="both"/>
              <w:rPr>
                <w:rFonts w:ascii="Times New Roman" w:hAnsi="Times New Roman" w:cs="Times New Roman"/>
                <w:b/>
                <w:bCs/>
                <w:sz w:val="24"/>
                <w:szCs w:val="24"/>
              </w:rPr>
            </w:pPr>
            <w:r>
              <w:rPr>
                <w:rFonts w:ascii="Times New Roman" w:hAnsi="Times New Roman" w:cs="Times New Roman"/>
                <w:b/>
                <w:bCs/>
                <w:sz w:val="24"/>
                <w:szCs w:val="24"/>
              </w:rPr>
              <w:t xml:space="preserve">Content Standard </w:t>
            </w:r>
          </w:p>
          <w:p w14:paraId="2F833AB2" w14:textId="586F7835" w:rsidR="00FF1FD1" w:rsidRDefault="00473AAB" w:rsidP="00FF1FD1">
            <w:pPr>
              <w:spacing w:before="240" w:after="240"/>
              <w:jc w:val="both"/>
              <w:rPr>
                <w:rFonts w:ascii="Times New Roman" w:hAnsi="Times New Roman" w:cs="Times New Roman"/>
                <w:sz w:val="24"/>
                <w:szCs w:val="24"/>
              </w:rPr>
            </w:pPr>
            <w:r w:rsidRPr="00473AAB">
              <w:rPr>
                <w:rFonts w:ascii="Times New Roman" w:hAnsi="Times New Roman" w:cs="Times New Roman"/>
                <w:b/>
                <w:bCs/>
                <w:sz w:val="24"/>
                <w:szCs w:val="24"/>
              </w:rPr>
              <w:t xml:space="preserve">NYS Pre-K Foundation Standard – Language Development &amp; Communication (LD 2.1): </w:t>
            </w:r>
            <w:r w:rsidRPr="00473AAB">
              <w:rPr>
                <w:rFonts w:ascii="Times New Roman" w:hAnsi="Times New Roman" w:cs="Times New Roman"/>
                <w:sz w:val="24"/>
                <w:szCs w:val="24"/>
              </w:rPr>
              <w:t>Children demonstrate an understanding of spoken language, including the ability to follow multi-step directions using positional language (e.g., on, under, in, next to, behind, between).</w:t>
            </w:r>
          </w:p>
          <w:p w14:paraId="72058CC3" w14:textId="77777777" w:rsidR="00473AAB" w:rsidRDefault="00473AAB" w:rsidP="00FF1FD1">
            <w:pPr>
              <w:spacing w:before="240" w:after="240"/>
              <w:jc w:val="both"/>
              <w:rPr>
                <w:rFonts w:ascii="Times New Roman" w:hAnsi="Times New Roman" w:cs="Times New Roman"/>
                <w:b/>
                <w:bCs/>
                <w:sz w:val="24"/>
                <w:szCs w:val="24"/>
              </w:rPr>
            </w:pPr>
            <w:r>
              <w:rPr>
                <w:rFonts w:ascii="Times New Roman" w:hAnsi="Times New Roman" w:cs="Times New Roman"/>
                <w:b/>
                <w:bCs/>
                <w:sz w:val="24"/>
                <w:szCs w:val="24"/>
              </w:rPr>
              <w:t xml:space="preserve">Literacy Standard </w:t>
            </w:r>
          </w:p>
          <w:p w14:paraId="68475688" w14:textId="77777777" w:rsidR="00473AAB" w:rsidRDefault="00473AAB" w:rsidP="00FF1FD1">
            <w:pPr>
              <w:spacing w:before="240" w:after="240"/>
              <w:jc w:val="both"/>
              <w:rPr>
                <w:rFonts w:ascii="Times New Roman" w:hAnsi="Times New Roman" w:cs="Times New Roman"/>
                <w:sz w:val="24"/>
                <w:szCs w:val="24"/>
              </w:rPr>
            </w:pPr>
            <w:r w:rsidRPr="00473AAB">
              <w:rPr>
                <w:rFonts w:ascii="Times New Roman" w:hAnsi="Times New Roman" w:cs="Times New Roman"/>
                <w:b/>
                <w:bCs/>
                <w:sz w:val="24"/>
                <w:szCs w:val="24"/>
              </w:rPr>
              <w:t>NYS Common Core ELA – Language Standard L.PK.</w:t>
            </w:r>
            <w:proofErr w:type="gramStart"/>
            <w:r w:rsidRPr="00473AAB">
              <w:rPr>
                <w:rFonts w:ascii="Times New Roman" w:hAnsi="Times New Roman" w:cs="Times New Roman"/>
                <w:b/>
                <w:bCs/>
                <w:sz w:val="24"/>
                <w:szCs w:val="24"/>
              </w:rPr>
              <w:t>1.e</w:t>
            </w:r>
            <w:proofErr w:type="gramEnd"/>
            <w:r w:rsidRPr="00473AAB">
              <w:rPr>
                <w:rFonts w:ascii="Times New Roman" w:hAnsi="Times New Roman" w:cs="Times New Roman"/>
                <w:b/>
                <w:bCs/>
                <w:sz w:val="24"/>
                <w:szCs w:val="24"/>
              </w:rPr>
              <w:t xml:space="preserve">: </w:t>
            </w:r>
            <w:r w:rsidRPr="00473AAB">
              <w:rPr>
                <w:rFonts w:ascii="Times New Roman" w:hAnsi="Times New Roman" w:cs="Times New Roman"/>
                <w:sz w:val="24"/>
                <w:szCs w:val="24"/>
              </w:rPr>
              <w:t>Use frequently occurring prepositions (e.g., to, from, in, out, on, off, for, of, by, with) in spoken communication and early literacy contexts.</w:t>
            </w:r>
          </w:p>
          <w:p w14:paraId="7C484909" w14:textId="77777777" w:rsidR="00473AAB" w:rsidRDefault="00E57591" w:rsidP="00FF1FD1">
            <w:pPr>
              <w:spacing w:before="240" w:after="240"/>
              <w:jc w:val="both"/>
              <w:rPr>
                <w:rFonts w:ascii="Times New Roman" w:hAnsi="Times New Roman" w:cs="Times New Roman"/>
                <w:sz w:val="24"/>
                <w:szCs w:val="24"/>
              </w:rPr>
            </w:pPr>
            <w:r w:rsidRPr="00E57591">
              <w:rPr>
                <w:rFonts w:ascii="Times New Roman" w:hAnsi="Times New Roman" w:cs="Times New Roman"/>
                <w:sz w:val="24"/>
                <w:szCs w:val="24"/>
              </w:rPr>
              <w:t>Words can tell us WHERE something is. Positional words (prepositions) help us describe the location of people, animals, and objects in our world.</w:t>
            </w:r>
          </w:p>
          <w:p w14:paraId="3C1EA2B8" w14:textId="77777777" w:rsidR="00E57591" w:rsidRPr="00E57591" w:rsidRDefault="00E57591" w:rsidP="00E57591">
            <w:pPr>
              <w:spacing w:before="240" w:after="240"/>
              <w:jc w:val="both"/>
              <w:rPr>
                <w:rFonts w:ascii="Times New Roman" w:hAnsi="Times New Roman" w:cs="Times New Roman"/>
                <w:sz w:val="24"/>
                <w:szCs w:val="24"/>
              </w:rPr>
            </w:pPr>
            <w:r w:rsidRPr="00E57591">
              <w:rPr>
                <w:rFonts w:ascii="Times New Roman" w:hAnsi="Times New Roman" w:cs="Times New Roman"/>
                <w:b/>
                <w:bCs/>
                <w:sz w:val="24"/>
                <w:szCs w:val="24"/>
              </w:rPr>
              <w:t>Nouns (Content) from Standards:</w:t>
            </w:r>
          </w:p>
          <w:p w14:paraId="7E55324C" w14:textId="77777777" w:rsidR="00E57591" w:rsidRPr="00E57591" w:rsidRDefault="00E57591" w:rsidP="00E57591">
            <w:pPr>
              <w:numPr>
                <w:ilvl w:val="0"/>
                <w:numId w:val="19"/>
              </w:numPr>
              <w:spacing w:before="240" w:after="240"/>
              <w:jc w:val="both"/>
              <w:rPr>
                <w:rFonts w:ascii="Times New Roman" w:hAnsi="Times New Roman" w:cs="Times New Roman"/>
                <w:sz w:val="24"/>
                <w:szCs w:val="24"/>
              </w:rPr>
            </w:pPr>
            <w:r w:rsidRPr="00E57591">
              <w:rPr>
                <w:rFonts w:ascii="Times New Roman" w:hAnsi="Times New Roman" w:cs="Times New Roman"/>
                <w:sz w:val="24"/>
                <w:szCs w:val="24"/>
              </w:rPr>
              <w:t>Prepositions / positional words</w:t>
            </w:r>
          </w:p>
          <w:p w14:paraId="25779C6D" w14:textId="77777777" w:rsidR="00E57591" w:rsidRPr="00E57591" w:rsidRDefault="00E57591" w:rsidP="00E57591">
            <w:pPr>
              <w:numPr>
                <w:ilvl w:val="0"/>
                <w:numId w:val="19"/>
              </w:numPr>
              <w:spacing w:before="240" w:after="240"/>
              <w:jc w:val="both"/>
              <w:rPr>
                <w:rFonts w:ascii="Times New Roman" w:hAnsi="Times New Roman" w:cs="Times New Roman"/>
                <w:sz w:val="24"/>
                <w:szCs w:val="24"/>
              </w:rPr>
            </w:pPr>
            <w:r w:rsidRPr="00E57591">
              <w:rPr>
                <w:rFonts w:ascii="Times New Roman" w:hAnsi="Times New Roman" w:cs="Times New Roman"/>
                <w:sz w:val="24"/>
                <w:szCs w:val="24"/>
              </w:rPr>
              <w:t>Spatial relationships</w:t>
            </w:r>
          </w:p>
          <w:p w14:paraId="78B8BD2A" w14:textId="77777777" w:rsidR="00E57591" w:rsidRPr="00E57591" w:rsidRDefault="00E57591" w:rsidP="00E57591">
            <w:pPr>
              <w:numPr>
                <w:ilvl w:val="0"/>
                <w:numId w:val="19"/>
              </w:numPr>
              <w:spacing w:before="240" w:after="240"/>
              <w:jc w:val="both"/>
              <w:rPr>
                <w:rFonts w:ascii="Times New Roman" w:hAnsi="Times New Roman" w:cs="Times New Roman"/>
                <w:sz w:val="24"/>
                <w:szCs w:val="24"/>
              </w:rPr>
            </w:pPr>
            <w:r w:rsidRPr="00E57591">
              <w:rPr>
                <w:rFonts w:ascii="Times New Roman" w:hAnsi="Times New Roman" w:cs="Times New Roman"/>
                <w:sz w:val="24"/>
                <w:szCs w:val="24"/>
              </w:rPr>
              <w:t>Spoken language and communication</w:t>
            </w:r>
          </w:p>
          <w:p w14:paraId="623DDD9B" w14:textId="77777777" w:rsidR="00E57591" w:rsidRPr="00E57591" w:rsidRDefault="00E57591" w:rsidP="00E57591">
            <w:pPr>
              <w:numPr>
                <w:ilvl w:val="0"/>
                <w:numId w:val="19"/>
              </w:numPr>
              <w:spacing w:before="240" w:after="240"/>
              <w:jc w:val="both"/>
              <w:rPr>
                <w:rFonts w:ascii="Times New Roman" w:hAnsi="Times New Roman" w:cs="Times New Roman"/>
                <w:sz w:val="24"/>
                <w:szCs w:val="24"/>
              </w:rPr>
            </w:pPr>
            <w:r w:rsidRPr="00E57591">
              <w:rPr>
                <w:rFonts w:ascii="Times New Roman" w:hAnsi="Times New Roman" w:cs="Times New Roman"/>
                <w:sz w:val="24"/>
                <w:szCs w:val="24"/>
              </w:rPr>
              <w:t>Directions and descriptions</w:t>
            </w:r>
          </w:p>
          <w:p w14:paraId="7A6B6C21" w14:textId="77777777" w:rsidR="00E57591" w:rsidRPr="00E57591" w:rsidRDefault="00E57591" w:rsidP="00E57591">
            <w:pPr>
              <w:spacing w:before="240" w:after="240"/>
              <w:jc w:val="both"/>
              <w:rPr>
                <w:rFonts w:ascii="Times New Roman" w:hAnsi="Times New Roman" w:cs="Times New Roman"/>
                <w:sz w:val="24"/>
                <w:szCs w:val="24"/>
              </w:rPr>
            </w:pPr>
          </w:p>
          <w:p w14:paraId="0620329D" w14:textId="77777777" w:rsidR="00E57591" w:rsidRPr="00E57591" w:rsidRDefault="00E57591" w:rsidP="00E57591">
            <w:pPr>
              <w:spacing w:before="240" w:after="240"/>
              <w:jc w:val="both"/>
              <w:rPr>
                <w:rFonts w:ascii="Times New Roman" w:hAnsi="Times New Roman" w:cs="Times New Roman"/>
                <w:sz w:val="24"/>
                <w:szCs w:val="24"/>
              </w:rPr>
            </w:pPr>
            <w:r w:rsidRPr="00E57591">
              <w:rPr>
                <w:rFonts w:ascii="Times New Roman" w:hAnsi="Times New Roman" w:cs="Times New Roman"/>
                <w:b/>
                <w:bCs/>
                <w:sz w:val="24"/>
                <w:szCs w:val="24"/>
              </w:rPr>
              <w:t>Verbs (Actions) from Standards:</w:t>
            </w:r>
          </w:p>
          <w:p w14:paraId="1C4277FF" w14:textId="77777777" w:rsidR="00E57591" w:rsidRPr="00E57591" w:rsidRDefault="00E57591" w:rsidP="00E57591">
            <w:pPr>
              <w:numPr>
                <w:ilvl w:val="0"/>
                <w:numId w:val="19"/>
              </w:numPr>
              <w:spacing w:before="240" w:after="240"/>
              <w:jc w:val="both"/>
              <w:rPr>
                <w:rFonts w:ascii="Times New Roman" w:hAnsi="Times New Roman" w:cs="Times New Roman"/>
                <w:sz w:val="24"/>
                <w:szCs w:val="24"/>
              </w:rPr>
            </w:pPr>
            <w:r w:rsidRPr="00E57591">
              <w:rPr>
                <w:rFonts w:ascii="Times New Roman" w:hAnsi="Times New Roman" w:cs="Times New Roman"/>
                <w:sz w:val="24"/>
                <w:szCs w:val="24"/>
              </w:rPr>
              <w:t>Use positional words in spoken language</w:t>
            </w:r>
          </w:p>
          <w:p w14:paraId="3D0225A3" w14:textId="77777777" w:rsidR="00E57591" w:rsidRPr="00E57591" w:rsidRDefault="00E57591" w:rsidP="00E57591">
            <w:pPr>
              <w:numPr>
                <w:ilvl w:val="0"/>
                <w:numId w:val="19"/>
              </w:numPr>
              <w:spacing w:before="240" w:after="240"/>
              <w:jc w:val="both"/>
              <w:rPr>
                <w:rFonts w:ascii="Times New Roman" w:hAnsi="Times New Roman" w:cs="Times New Roman"/>
                <w:sz w:val="24"/>
                <w:szCs w:val="24"/>
              </w:rPr>
            </w:pPr>
            <w:r w:rsidRPr="00E57591">
              <w:rPr>
                <w:rFonts w:ascii="Times New Roman" w:hAnsi="Times New Roman" w:cs="Times New Roman"/>
                <w:sz w:val="24"/>
                <w:szCs w:val="24"/>
              </w:rPr>
              <w:t>Demonstrate understanding by following directions</w:t>
            </w:r>
          </w:p>
          <w:p w14:paraId="166ABA4E" w14:textId="77777777" w:rsidR="00E57591" w:rsidRPr="00E57591" w:rsidRDefault="00E57591" w:rsidP="00E57591">
            <w:pPr>
              <w:numPr>
                <w:ilvl w:val="0"/>
                <w:numId w:val="19"/>
              </w:numPr>
              <w:spacing w:before="240" w:after="240"/>
              <w:jc w:val="both"/>
              <w:rPr>
                <w:rFonts w:ascii="Times New Roman" w:hAnsi="Times New Roman" w:cs="Times New Roman"/>
                <w:sz w:val="24"/>
                <w:szCs w:val="24"/>
              </w:rPr>
            </w:pPr>
            <w:r w:rsidRPr="00E57591">
              <w:rPr>
                <w:rFonts w:ascii="Times New Roman" w:hAnsi="Times New Roman" w:cs="Times New Roman"/>
                <w:sz w:val="24"/>
                <w:szCs w:val="24"/>
              </w:rPr>
              <w:t>Identify and name the location of objects</w:t>
            </w:r>
          </w:p>
          <w:p w14:paraId="1779FEE1" w14:textId="77777777" w:rsidR="00E57591" w:rsidRPr="00E57591" w:rsidRDefault="00E57591" w:rsidP="00E57591">
            <w:pPr>
              <w:numPr>
                <w:ilvl w:val="0"/>
                <w:numId w:val="19"/>
              </w:numPr>
              <w:spacing w:before="240" w:after="240"/>
              <w:jc w:val="both"/>
              <w:rPr>
                <w:rFonts w:ascii="Times New Roman" w:hAnsi="Times New Roman" w:cs="Times New Roman"/>
                <w:sz w:val="24"/>
                <w:szCs w:val="24"/>
              </w:rPr>
            </w:pPr>
            <w:r w:rsidRPr="00E57591">
              <w:rPr>
                <w:rFonts w:ascii="Times New Roman" w:hAnsi="Times New Roman" w:cs="Times New Roman"/>
                <w:sz w:val="24"/>
                <w:szCs w:val="24"/>
              </w:rPr>
              <w:t>Describe where things are using target vocabulary</w:t>
            </w:r>
          </w:p>
          <w:p w14:paraId="3E33CE96" w14:textId="77777777" w:rsidR="00E57591" w:rsidRPr="00E57591" w:rsidRDefault="00E57591" w:rsidP="00E57591">
            <w:pPr>
              <w:spacing w:before="240" w:after="240"/>
              <w:jc w:val="both"/>
              <w:rPr>
                <w:rFonts w:ascii="Times New Roman" w:hAnsi="Times New Roman" w:cs="Times New Roman"/>
                <w:sz w:val="24"/>
                <w:szCs w:val="24"/>
              </w:rPr>
            </w:pPr>
          </w:p>
          <w:p w14:paraId="648929F4" w14:textId="77777777" w:rsidR="00E57591" w:rsidRPr="00E57591" w:rsidRDefault="00E57591" w:rsidP="00E57591">
            <w:pPr>
              <w:spacing w:before="240" w:after="240"/>
              <w:jc w:val="both"/>
              <w:rPr>
                <w:rFonts w:ascii="Times New Roman" w:hAnsi="Times New Roman" w:cs="Times New Roman"/>
                <w:sz w:val="24"/>
                <w:szCs w:val="24"/>
              </w:rPr>
            </w:pPr>
            <w:r w:rsidRPr="00E57591">
              <w:rPr>
                <w:rFonts w:ascii="Times New Roman" w:hAnsi="Times New Roman" w:cs="Times New Roman"/>
                <w:b/>
                <w:bCs/>
                <w:sz w:val="24"/>
                <w:szCs w:val="24"/>
              </w:rPr>
              <w:t>Big Ideas Aligned to Standards:</w:t>
            </w:r>
          </w:p>
          <w:p w14:paraId="7D1B7132" w14:textId="77777777" w:rsidR="00E57591" w:rsidRPr="00E57591" w:rsidRDefault="00E57591" w:rsidP="00E57591">
            <w:pPr>
              <w:numPr>
                <w:ilvl w:val="0"/>
                <w:numId w:val="19"/>
              </w:numPr>
              <w:spacing w:before="240" w:after="240"/>
              <w:jc w:val="both"/>
              <w:rPr>
                <w:rFonts w:ascii="Times New Roman" w:hAnsi="Times New Roman" w:cs="Times New Roman"/>
                <w:sz w:val="24"/>
                <w:szCs w:val="24"/>
              </w:rPr>
            </w:pPr>
            <w:r w:rsidRPr="00E57591">
              <w:rPr>
                <w:rFonts w:ascii="Times New Roman" w:hAnsi="Times New Roman" w:cs="Times New Roman"/>
                <w:sz w:val="24"/>
                <w:szCs w:val="24"/>
              </w:rPr>
              <w:t>Positional words are tools that help us communicate WHERE things are in our environment.</w:t>
            </w:r>
          </w:p>
          <w:p w14:paraId="20D27929" w14:textId="77777777" w:rsidR="00E57591" w:rsidRPr="00E57591" w:rsidRDefault="00E57591" w:rsidP="00E57591">
            <w:pPr>
              <w:numPr>
                <w:ilvl w:val="0"/>
                <w:numId w:val="19"/>
              </w:numPr>
              <w:spacing w:before="240" w:after="240"/>
              <w:jc w:val="both"/>
              <w:rPr>
                <w:rFonts w:ascii="Times New Roman" w:hAnsi="Times New Roman" w:cs="Times New Roman"/>
                <w:sz w:val="24"/>
                <w:szCs w:val="24"/>
              </w:rPr>
            </w:pPr>
            <w:r w:rsidRPr="00E57591">
              <w:rPr>
                <w:rFonts w:ascii="Times New Roman" w:hAnsi="Times New Roman" w:cs="Times New Roman"/>
                <w:sz w:val="24"/>
                <w:szCs w:val="24"/>
              </w:rPr>
              <w:t>Understanding spatial language builds both literacy and math foundations.</w:t>
            </w:r>
          </w:p>
          <w:p w14:paraId="4C58DF3B" w14:textId="457EE63F" w:rsidR="00E57591" w:rsidRPr="00E57591" w:rsidRDefault="00E57591" w:rsidP="00E57591">
            <w:pPr>
              <w:spacing w:before="240" w:after="240"/>
              <w:jc w:val="both"/>
              <w:rPr>
                <w:rFonts w:ascii="Times New Roman" w:hAnsi="Times New Roman" w:cs="Times New Roman"/>
                <w:sz w:val="24"/>
                <w:szCs w:val="24"/>
              </w:rPr>
            </w:pPr>
            <w:r w:rsidRPr="00E57591">
              <w:rPr>
                <w:rFonts w:ascii="Times New Roman" w:hAnsi="Times New Roman" w:cs="Times New Roman"/>
                <w:sz w:val="24"/>
                <w:szCs w:val="24"/>
              </w:rPr>
              <w:t>Using language about location connects to real-life experiences (e.g., putting toys in/on/under a shelf).</w:t>
            </w:r>
          </w:p>
        </w:tc>
      </w:tr>
      <w:tr w:rsidR="00983B5F" w:rsidRPr="00D60C93" w14:paraId="53623203" w14:textId="77777777" w:rsidTr="008D2BF9">
        <w:trPr>
          <w:gridAfter w:val="1"/>
          <w:wAfter w:w="10" w:type="dxa"/>
          <w:trHeight w:val="1290"/>
        </w:trPr>
        <w:tc>
          <w:tcPr>
            <w:tcW w:w="10800" w:type="dxa"/>
            <w:gridSpan w:val="2"/>
            <w:tcBorders>
              <w:top w:val="nil"/>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tcPr>
          <w:p w14:paraId="6D6E65AD" w14:textId="12FF2073" w:rsidR="00FF1FD1" w:rsidRPr="00FF1FD1" w:rsidRDefault="001E7E9B" w:rsidP="00FF1FD1">
            <w:pPr>
              <w:spacing w:before="240" w:after="240"/>
              <w:rPr>
                <w:rFonts w:ascii="Times New Roman" w:eastAsia="Times New Roman" w:hAnsi="Times New Roman" w:cs="Times New Roman"/>
                <w:b/>
                <w:bCs/>
                <w:color w:val="FF0000"/>
                <w:sz w:val="24"/>
                <w:szCs w:val="24"/>
              </w:rPr>
            </w:pPr>
            <w:hyperlink r:id="rId12" w:history="1">
              <w:r>
                <w:rPr>
                  <w:rStyle w:val="Hyperlink"/>
                  <w:rFonts w:ascii="Times New Roman" w:hAnsi="Times New Roman" w:cs="Times New Roman"/>
                  <w:b/>
                  <w:bCs/>
                  <w:color w:val="0F6FC6" w:themeColor="accent1"/>
                  <w:sz w:val="24"/>
                  <w:szCs w:val="24"/>
                </w:rPr>
                <w:t>L</w:t>
              </w:r>
              <w:r w:rsidR="00777D38" w:rsidRPr="00777D38">
                <w:rPr>
                  <w:rStyle w:val="Hyperlink"/>
                  <w:rFonts w:ascii="Times New Roman" w:hAnsi="Times New Roman" w:cs="Times New Roman"/>
                  <w:b/>
                  <w:bCs/>
                  <w:color w:val="0F6FC6" w:themeColor="accent1"/>
                  <w:sz w:val="24"/>
                  <w:szCs w:val="24"/>
                </w:rPr>
                <w:t>earning Objectives</w:t>
              </w:r>
              <w:r>
                <w:rPr>
                  <w:rStyle w:val="Hyperlink"/>
                  <w:rFonts w:ascii="Times New Roman" w:hAnsi="Times New Roman" w:cs="Times New Roman"/>
                  <w:b/>
                  <w:bCs/>
                  <w:color w:val="0F6FC6" w:themeColor="accent1"/>
                  <w:sz w:val="24"/>
                  <w:szCs w:val="24"/>
                </w:rPr>
                <w:t xml:space="preserve"> (</w:t>
              </w:r>
              <w:r w:rsidRPr="001E7E9B">
                <w:rPr>
                  <w:rStyle w:val="Hyperlink"/>
                  <w:rFonts w:ascii="Times New Roman" w:hAnsi="Times New Roman" w:cs="Times New Roman"/>
                  <w:b/>
                  <w:bCs/>
                  <w:color w:val="0F6FC6" w:themeColor="accent1"/>
                  <w:sz w:val="24"/>
                  <w:szCs w:val="24"/>
                </w:rPr>
                <w:t>Measurable</w:t>
              </w:r>
              <w:r>
                <w:rPr>
                  <w:rStyle w:val="Hyperlink"/>
                  <w:rFonts w:ascii="Times New Roman" w:hAnsi="Times New Roman" w:cs="Times New Roman"/>
                  <w:b/>
                  <w:bCs/>
                  <w:color w:val="0F6FC6" w:themeColor="accent1"/>
                  <w:sz w:val="24"/>
                  <w:szCs w:val="24"/>
                </w:rPr>
                <w:t>)</w:t>
              </w:r>
              <w:r w:rsidR="00777D38" w:rsidRPr="00777D38">
                <w:rPr>
                  <w:rStyle w:val="Hyperlink"/>
                  <w:rFonts w:ascii="Times New Roman" w:eastAsia="Times New Roman" w:hAnsi="Times New Roman" w:cs="Times New Roman"/>
                  <w:b/>
                  <w:bCs/>
                  <w:color w:val="0F6FC6" w:themeColor="accent1"/>
                  <w:sz w:val="24"/>
                  <w:szCs w:val="24"/>
                </w:rPr>
                <w:t>:</w:t>
              </w:r>
            </w:hyperlink>
            <w:r w:rsidR="00777D38" w:rsidRPr="00777D38">
              <w:rPr>
                <w:rFonts w:ascii="Times New Roman" w:hAnsi="Times New Roman" w:cs="Times New Roman"/>
                <w:b/>
                <w:bCs/>
                <w:color w:val="0F6FC6" w:themeColor="accent1"/>
                <w:sz w:val="24"/>
                <w:szCs w:val="24"/>
              </w:rPr>
              <w:t xml:space="preserve"> </w:t>
            </w:r>
            <w:r w:rsidR="00FF1FD1">
              <w:rPr>
                <w:rFonts w:ascii="Times New Roman" w:eastAsia="Times New Roman" w:hAnsi="Times New Roman" w:cs="Times New Roman"/>
                <w:b/>
                <w:bCs/>
                <w:color w:val="000000" w:themeColor="text1"/>
                <w:sz w:val="24"/>
                <w:szCs w:val="24"/>
              </w:rPr>
              <w:t>Write</w:t>
            </w:r>
            <w:r w:rsidR="00FF1FD1" w:rsidRPr="00D60C93">
              <w:rPr>
                <w:rFonts w:ascii="Times New Roman" w:eastAsia="Times New Roman" w:hAnsi="Times New Roman" w:cs="Times New Roman"/>
                <w:b/>
                <w:bCs/>
                <w:color w:val="000000" w:themeColor="text1"/>
                <w:sz w:val="24"/>
                <w:szCs w:val="24"/>
              </w:rPr>
              <w:t xml:space="preserve"> 1 </w:t>
            </w:r>
            <w:r w:rsidR="00FF1FD1" w:rsidRPr="00FF1FD1">
              <w:rPr>
                <w:rFonts w:ascii="Times New Roman" w:eastAsia="Times New Roman" w:hAnsi="Times New Roman" w:cs="Times New Roman"/>
                <w:b/>
                <w:bCs/>
                <w:color w:val="000000" w:themeColor="text1"/>
                <w:sz w:val="24"/>
                <w:szCs w:val="24"/>
              </w:rPr>
              <w:t>or 2 learning objectives</w:t>
            </w:r>
            <w:r>
              <w:rPr>
                <w:rFonts w:ascii="Times New Roman" w:eastAsia="Times New Roman" w:hAnsi="Times New Roman" w:cs="Times New Roman"/>
                <w:b/>
                <w:bCs/>
                <w:color w:val="000000" w:themeColor="text1"/>
                <w:sz w:val="24"/>
                <w:szCs w:val="24"/>
              </w:rPr>
              <w:t xml:space="preserve"> (</w:t>
            </w:r>
            <w:r w:rsidR="00BA1B43">
              <w:rPr>
                <w:rFonts w:ascii="Times New Roman" w:eastAsia="Times New Roman" w:hAnsi="Times New Roman" w:cs="Times New Roman"/>
                <w:b/>
                <w:bCs/>
                <w:color w:val="000000" w:themeColor="text1"/>
                <w:sz w:val="24"/>
                <w:szCs w:val="24"/>
              </w:rPr>
              <w:t>measurable)</w:t>
            </w:r>
            <w:r w:rsidR="00FF1FD1" w:rsidRPr="00FF1FD1">
              <w:rPr>
                <w:rFonts w:ascii="Times New Roman" w:eastAsia="Times New Roman" w:hAnsi="Times New Roman" w:cs="Times New Roman"/>
                <w:b/>
                <w:bCs/>
                <w:color w:val="000000" w:themeColor="text1"/>
                <w:sz w:val="24"/>
                <w:szCs w:val="24"/>
              </w:rPr>
              <w:t xml:space="preserve"> for this lesson.</w:t>
            </w:r>
            <w:r w:rsidR="00FF1FD1" w:rsidRPr="00FF1FD1">
              <w:rPr>
                <w:rFonts w:ascii="Times New Roman" w:eastAsia="Times New Roman" w:hAnsi="Times New Roman" w:cs="Times New Roman"/>
                <w:b/>
                <w:bCs/>
                <w:color w:val="FF0000"/>
                <w:sz w:val="24"/>
                <w:szCs w:val="24"/>
              </w:rPr>
              <w:t xml:space="preserve"> </w:t>
            </w:r>
          </w:p>
          <w:p w14:paraId="3F3F8D1E" w14:textId="77777777" w:rsidR="00FF1FD1" w:rsidRDefault="00FF1FD1" w:rsidP="00FF1FD1">
            <w:pPr>
              <w:spacing w:before="240" w:after="240"/>
              <w:rPr>
                <w:rFonts w:ascii="Times New Roman" w:eastAsia="Times New Roman" w:hAnsi="Times New Roman" w:cs="Times New Roman"/>
                <w:b/>
                <w:bCs/>
                <w:color w:val="000000" w:themeColor="text1"/>
                <w:sz w:val="24"/>
                <w:szCs w:val="24"/>
              </w:rPr>
            </w:pPr>
            <w:r w:rsidRPr="00FF1FD1">
              <w:rPr>
                <w:rFonts w:ascii="Times New Roman" w:hAnsi="Times New Roman" w:cs="Times New Roman"/>
                <w:b/>
                <w:bCs/>
                <w:color w:val="202124"/>
                <w:sz w:val="24"/>
                <w:szCs w:val="24"/>
              </w:rPr>
              <w:t>Learning objectives must be quantifiable. They help you identify exactly what the teacher wants students to achieve as a result of instruction, and they give specific criteria to track student progress. </w:t>
            </w:r>
            <w:r w:rsidRPr="00FF1FD1">
              <w:rPr>
                <w:rFonts w:ascii="Times New Roman" w:hAnsi="Times New Roman" w:cs="Times New Roman"/>
                <w:b/>
                <w:bCs/>
                <w:sz w:val="24"/>
                <w:szCs w:val="24"/>
              </w:rPr>
              <w:t xml:space="preserve">A measurable learning objective is a statement that clearly and precisely describes what it is that the student knows and can do as a result of the learning activities/experiences. </w:t>
            </w:r>
            <w:r w:rsidRPr="00FF1FD1">
              <w:rPr>
                <w:rFonts w:ascii="Times New Roman" w:eastAsia="Times New Roman" w:hAnsi="Times New Roman" w:cs="Times New Roman"/>
                <w:b/>
                <w:bCs/>
                <w:color w:val="000000" w:themeColor="text1"/>
                <w:sz w:val="24"/>
                <w:szCs w:val="24"/>
              </w:rPr>
              <w:t>Make sure</w:t>
            </w:r>
            <w:r w:rsidRPr="00D60C93">
              <w:rPr>
                <w:rFonts w:ascii="Times New Roman" w:eastAsia="Times New Roman" w:hAnsi="Times New Roman" w:cs="Times New Roman"/>
                <w:b/>
                <w:bCs/>
                <w:color w:val="000000" w:themeColor="text1"/>
                <w:sz w:val="24"/>
                <w:szCs w:val="24"/>
              </w:rPr>
              <w:t xml:space="preserve"> your objectives are measurable. Use verbs from </w:t>
            </w:r>
            <w:hyperlink r:id="rId13" w:history="1">
              <w:r w:rsidRPr="00D60C93">
                <w:rPr>
                  <w:rStyle w:val="Hyperlink"/>
                  <w:rFonts w:ascii="Times New Roman" w:eastAsia="Times New Roman" w:hAnsi="Times New Roman" w:cs="Times New Roman"/>
                  <w:b/>
                  <w:bCs/>
                  <w:color w:val="0B5294" w:themeColor="accent1" w:themeShade="BF"/>
                  <w:sz w:val="24"/>
                  <w:szCs w:val="24"/>
                </w:rPr>
                <w:t>Bloom’s Taxonomy</w:t>
              </w:r>
            </w:hyperlink>
            <w:r w:rsidRPr="00D60C93">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themeColor="text1"/>
                <w:sz w:val="24"/>
                <w:szCs w:val="24"/>
              </w:rPr>
              <w:t xml:space="preserve">, </w:t>
            </w:r>
            <w:hyperlink r:id="rId14" w:history="1">
              <w:r w:rsidRPr="00FF1FD1">
                <w:rPr>
                  <w:rStyle w:val="Hyperlink"/>
                  <w:rFonts w:ascii="Times New Roman" w:eastAsia="Times New Roman" w:hAnsi="Times New Roman" w:cs="Times New Roman"/>
                  <w:b/>
                  <w:bCs/>
                  <w:color w:val="0F6FC6" w:themeColor="accent1"/>
                  <w:sz w:val="24"/>
                  <w:szCs w:val="24"/>
                </w:rPr>
                <w:t>Webbs Depth of Knowledge (DOK)</w:t>
              </w:r>
            </w:hyperlink>
            <w:r w:rsidRPr="00FF1FD1">
              <w:rPr>
                <w:rFonts w:ascii="Times New Roman" w:eastAsia="Times New Roman" w:hAnsi="Times New Roman" w:cs="Times New Roman"/>
                <w:b/>
                <w:bCs/>
                <w:color w:val="0F6FC6" w:themeColor="accent1"/>
                <w:sz w:val="24"/>
                <w:szCs w:val="24"/>
              </w:rPr>
              <w:t xml:space="preserve">, </w:t>
            </w:r>
            <w:hyperlink r:id="rId15" w:history="1">
              <w:r w:rsidRPr="00FF1FD1">
                <w:rPr>
                  <w:rStyle w:val="Hyperlink"/>
                  <w:rFonts w:ascii="Times New Roman" w:eastAsia="Times New Roman" w:hAnsi="Times New Roman" w:cs="Times New Roman"/>
                  <w:b/>
                  <w:bCs/>
                  <w:color w:val="0F6FC6" w:themeColor="accent1"/>
                  <w:sz w:val="24"/>
                  <w:szCs w:val="24"/>
                </w:rPr>
                <w:t>Hess Rigor Matrix</w:t>
              </w:r>
            </w:hyperlink>
            <w:r w:rsidRPr="00D60C93">
              <w:rPr>
                <w:rFonts w:ascii="Times New Roman" w:eastAsia="Times New Roman" w:hAnsi="Times New Roman" w:cs="Times New Roman"/>
                <w:b/>
                <w:bCs/>
                <w:color w:val="000000" w:themeColor="text1"/>
                <w:sz w:val="24"/>
                <w:szCs w:val="24"/>
              </w:rPr>
              <w:t xml:space="preserve"> to guide you. </w:t>
            </w:r>
          </w:p>
          <w:p w14:paraId="041587B3" w14:textId="77777777" w:rsidR="00FF1FD1" w:rsidRDefault="00FF1FD1" w:rsidP="00FF1FD1">
            <w:pPr>
              <w:spacing w:before="240" w:after="240"/>
              <w:rPr>
                <w:rFonts w:ascii="Times New Roman" w:eastAsia="Times New Roman" w:hAnsi="Times New Roman" w:cs="Times New Roman"/>
                <w:b/>
                <w:bCs/>
                <w:color w:val="000000" w:themeColor="text1"/>
                <w:sz w:val="24"/>
                <w:szCs w:val="24"/>
              </w:rPr>
            </w:pPr>
            <w:r w:rsidRPr="00D60C93">
              <w:rPr>
                <w:rFonts w:ascii="Times New Roman" w:eastAsia="Times New Roman" w:hAnsi="Times New Roman" w:cs="Times New Roman"/>
                <w:b/>
                <w:bCs/>
                <w:color w:val="000000" w:themeColor="text1"/>
                <w:sz w:val="24"/>
                <w:szCs w:val="24"/>
              </w:rPr>
              <w:t xml:space="preserve">Example:  Students will write a four-paragraph essay using APA style citations and references. </w:t>
            </w:r>
          </w:p>
          <w:p w14:paraId="62F45B5F" w14:textId="1DDB49CA" w:rsidR="003276A4" w:rsidRPr="00D60C93" w:rsidRDefault="003276A4" w:rsidP="008916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jc w:val="both"/>
              <w:rPr>
                <w:rFonts w:ascii="Times New Roman" w:eastAsia="Times New Roman" w:hAnsi="Times New Roman" w:cs="Times New Roman"/>
                <w:b/>
                <w:bCs/>
                <w:color w:val="FF0000"/>
                <w:sz w:val="24"/>
                <w:szCs w:val="24"/>
              </w:rPr>
            </w:pPr>
          </w:p>
        </w:tc>
      </w:tr>
      <w:tr w:rsidR="008D2BF9" w14:paraId="51FB3A17" w14:textId="77777777" w:rsidTr="008D2BF9">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0" w:type="dxa"/>
          <w:trHeight w:val="100"/>
        </w:trPr>
        <w:tc>
          <w:tcPr>
            <w:tcW w:w="10800" w:type="dxa"/>
            <w:gridSpan w:val="2"/>
          </w:tcPr>
          <w:p w14:paraId="24043F40" w14:textId="77777777" w:rsidR="008D2BF9" w:rsidRDefault="008D2BF9" w:rsidP="00FF1FD1">
            <w:pPr>
              <w:spacing w:before="240" w:after="240"/>
              <w:jc w:val="both"/>
              <w:rPr>
                <w:rFonts w:ascii="Times New Roman" w:eastAsia="Times New Roman" w:hAnsi="Times New Roman" w:cs="Times New Roman"/>
                <w:b/>
                <w:bCs/>
                <w:color w:val="000000" w:themeColor="text1"/>
                <w:sz w:val="24"/>
                <w:szCs w:val="24"/>
                <w:u w:val="single"/>
              </w:rPr>
            </w:pPr>
          </w:p>
        </w:tc>
      </w:tr>
      <w:tr w:rsidR="000F4A9D" w:rsidRPr="00D60C93" w14:paraId="3D1E89B3" w14:textId="77777777" w:rsidTr="008D2BF9">
        <w:trPr>
          <w:gridAfter w:val="1"/>
          <w:wAfter w:w="10" w:type="dxa"/>
          <w:trHeight w:val="1290"/>
        </w:trPr>
        <w:tc>
          <w:tcPr>
            <w:tcW w:w="1080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392CED2" w14:textId="77777777" w:rsidR="000F4A9D" w:rsidRDefault="00FF1FD1" w:rsidP="00FF1FD1">
            <w:pPr>
              <w:spacing w:before="240" w:after="240"/>
              <w:jc w:val="both"/>
              <w:rPr>
                <w:rFonts w:ascii="Times New Roman" w:eastAsia="Times New Roman" w:hAnsi="Times New Roman" w:cs="Times New Roman"/>
                <w:b/>
                <w:bCs/>
                <w:color w:val="000000" w:themeColor="text1"/>
                <w:sz w:val="24"/>
                <w:szCs w:val="24"/>
                <w:u w:val="single"/>
              </w:rPr>
            </w:pPr>
            <w:r w:rsidRPr="00E16AF6">
              <w:rPr>
                <w:rFonts w:ascii="Times New Roman" w:eastAsia="Times New Roman" w:hAnsi="Times New Roman" w:cs="Times New Roman"/>
                <w:b/>
                <w:bCs/>
                <w:color w:val="000000" w:themeColor="text1"/>
                <w:sz w:val="24"/>
                <w:szCs w:val="24"/>
                <w:u w:val="single"/>
              </w:rPr>
              <w:t>Write your learning objectives</w:t>
            </w:r>
            <w:r w:rsidR="00CE17AB">
              <w:rPr>
                <w:rFonts w:ascii="Times New Roman" w:eastAsia="Times New Roman" w:hAnsi="Times New Roman" w:cs="Times New Roman"/>
                <w:b/>
                <w:bCs/>
                <w:color w:val="000000" w:themeColor="text1"/>
                <w:sz w:val="24"/>
                <w:szCs w:val="24"/>
                <w:u w:val="single"/>
              </w:rPr>
              <w:t xml:space="preserve"> (</w:t>
            </w:r>
            <w:r w:rsidR="00CE17AB" w:rsidRPr="00E16AF6">
              <w:rPr>
                <w:rFonts w:ascii="Times New Roman" w:eastAsia="Times New Roman" w:hAnsi="Times New Roman" w:cs="Times New Roman"/>
                <w:b/>
                <w:bCs/>
                <w:color w:val="000000" w:themeColor="text1"/>
                <w:sz w:val="24"/>
                <w:szCs w:val="24"/>
                <w:u w:val="single"/>
              </w:rPr>
              <w:t>measurable</w:t>
            </w:r>
            <w:r w:rsidR="00CE17AB">
              <w:rPr>
                <w:rFonts w:ascii="Times New Roman" w:eastAsia="Times New Roman" w:hAnsi="Times New Roman" w:cs="Times New Roman"/>
                <w:b/>
                <w:bCs/>
                <w:color w:val="000000" w:themeColor="text1"/>
                <w:sz w:val="24"/>
                <w:szCs w:val="24"/>
                <w:u w:val="single"/>
              </w:rPr>
              <w:t>)</w:t>
            </w:r>
            <w:r w:rsidRPr="00E16AF6">
              <w:rPr>
                <w:rFonts w:ascii="Times New Roman" w:eastAsia="Times New Roman" w:hAnsi="Times New Roman" w:cs="Times New Roman"/>
                <w:b/>
                <w:bCs/>
                <w:color w:val="000000" w:themeColor="text1"/>
                <w:sz w:val="24"/>
                <w:szCs w:val="24"/>
                <w:u w:val="single"/>
              </w:rPr>
              <w:t xml:space="preserve"> here:</w:t>
            </w:r>
          </w:p>
          <w:p w14:paraId="63CDE812" w14:textId="77777777" w:rsidR="00E57591" w:rsidRPr="00E57591" w:rsidRDefault="00E57591" w:rsidP="00E57591">
            <w:pPr>
              <w:spacing w:before="240" w:after="240"/>
              <w:jc w:val="both"/>
              <w:rPr>
                <w:rFonts w:ascii="Times New Roman" w:eastAsia="Times New Roman" w:hAnsi="Times New Roman" w:cs="Times New Roman"/>
                <w:color w:val="000000" w:themeColor="text1"/>
                <w:sz w:val="24"/>
                <w:szCs w:val="24"/>
              </w:rPr>
            </w:pPr>
            <w:r w:rsidRPr="00E57591">
              <w:rPr>
                <w:rFonts w:ascii="Times New Roman" w:eastAsia="Times New Roman" w:hAnsi="Times New Roman" w:cs="Times New Roman"/>
                <w:b/>
                <w:bCs/>
                <w:color w:val="000000" w:themeColor="text1"/>
                <w:sz w:val="24"/>
                <w:szCs w:val="24"/>
              </w:rPr>
              <w:t>Objective</w:t>
            </w:r>
            <w:r>
              <w:rPr>
                <w:rFonts w:ascii="Times New Roman" w:eastAsia="Times New Roman" w:hAnsi="Times New Roman" w:cs="Times New Roman"/>
                <w:color w:val="000000" w:themeColor="text1"/>
                <w:sz w:val="24"/>
                <w:szCs w:val="24"/>
              </w:rPr>
              <w:t xml:space="preserve"> </w:t>
            </w:r>
            <w:r w:rsidRPr="00E57591">
              <w:rPr>
                <w:rFonts w:ascii="Times New Roman" w:eastAsia="Times New Roman" w:hAnsi="Times New Roman" w:cs="Times New Roman"/>
                <w:b/>
                <w:bCs/>
                <w:color w:val="000000" w:themeColor="text1"/>
                <w:sz w:val="24"/>
                <w:szCs w:val="24"/>
              </w:rPr>
              <w:t xml:space="preserve">1: </w:t>
            </w:r>
            <w:r w:rsidRPr="00E57591">
              <w:rPr>
                <w:rFonts w:ascii="Times New Roman" w:eastAsia="Times New Roman" w:hAnsi="Times New Roman" w:cs="Times New Roman"/>
                <w:color w:val="000000" w:themeColor="text1"/>
                <w:sz w:val="24"/>
                <w:szCs w:val="24"/>
              </w:rPr>
              <w:t>Students will identify and correctly name at least 4 of 6 positional words (in, on, under, next to, behind, between) when the teacher places an object in a specific location, with 80% accuracy as measured by teacher observation checklist.</w:t>
            </w:r>
          </w:p>
          <w:p w14:paraId="6D4CEA2E" w14:textId="77777777" w:rsidR="00E57591" w:rsidRPr="00E57591" w:rsidRDefault="00E57591" w:rsidP="00E57591">
            <w:pPr>
              <w:spacing w:before="240" w:after="240"/>
              <w:jc w:val="both"/>
              <w:rPr>
                <w:rFonts w:ascii="Times New Roman" w:eastAsia="Times New Roman" w:hAnsi="Times New Roman" w:cs="Times New Roman"/>
                <w:color w:val="000000" w:themeColor="text1"/>
                <w:sz w:val="24"/>
                <w:szCs w:val="24"/>
              </w:rPr>
            </w:pPr>
          </w:p>
          <w:p w14:paraId="377275D0" w14:textId="3AC0D947" w:rsidR="00E57591" w:rsidRPr="00E57591" w:rsidRDefault="00E57591" w:rsidP="00E57591">
            <w:pPr>
              <w:spacing w:before="240" w:after="240"/>
              <w:jc w:val="both"/>
              <w:rPr>
                <w:rFonts w:ascii="Times New Roman" w:eastAsia="Times New Roman" w:hAnsi="Times New Roman" w:cs="Times New Roman"/>
                <w:color w:val="000000" w:themeColor="text1"/>
                <w:sz w:val="24"/>
                <w:szCs w:val="24"/>
              </w:rPr>
            </w:pPr>
            <w:r w:rsidRPr="00E57591">
              <w:rPr>
                <w:rFonts w:ascii="Times New Roman" w:eastAsia="Times New Roman" w:hAnsi="Times New Roman" w:cs="Times New Roman"/>
                <w:b/>
                <w:bCs/>
                <w:color w:val="000000" w:themeColor="text1"/>
                <w:sz w:val="24"/>
                <w:szCs w:val="24"/>
              </w:rPr>
              <w:t xml:space="preserve">Objective 2: </w:t>
            </w:r>
            <w:r w:rsidRPr="00E57591">
              <w:rPr>
                <w:rFonts w:ascii="Times New Roman" w:eastAsia="Times New Roman" w:hAnsi="Times New Roman" w:cs="Times New Roman"/>
                <w:color w:val="000000" w:themeColor="text1"/>
                <w:sz w:val="24"/>
                <w:szCs w:val="24"/>
              </w:rPr>
              <w:t>Students will demonstrate understanding of at least 3 positional words by physically placing a classroom object in the described position when given a verbal direction (e.g., “Put the bear under the table”), observed during guided and independent practice.</w:t>
            </w:r>
          </w:p>
        </w:tc>
      </w:tr>
      <w:tr w:rsidR="002F07FA" w:rsidRPr="00D60C93" w14:paraId="31329273" w14:textId="77777777" w:rsidTr="008D2BF9">
        <w:trPr>
          <w:gridAfter w:val="1"/>
          <w:wAfter w:w="10" w:type="dxa"/>
          <w:trHeight w:val="1290"/>
        </w:trPr>
        <w:tc>
          <w:tcPr>
            <w:tcW w:w="10800" w:type="dxa"/>
            <w:gridSpan w:val="2"/>
            <w:tcBorders>
              <w:top w:val="nil"/>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tcPr>
          <w:p w14:paraId="7CE2D4F4" w14:textId="0F8AFD0E" w:rsidR="008234CC" w:rsidRPr="00F23E77" w:rsidRDefault="002F07FA" w:rsidP="00891620">
            <w:pPr>
              <w:ind w:left="720"/>
              <w:rPr>
                <w:rStyle w:val="Emphasis"/>
                <w:rFonts w:ascii="Times New Roman" w:hAnsi="Times New Roman" w:cs="Times New Roman"/>
                <w:i/>
                <w:iCs/>
                <w:sz w:val="24"/>
                <w:szCs w:val="24"/>
                <w:shd w:val="clear" w:color="auto" w:fill="FFFFFF"/>
              </w:rPr>
            </w:pPr>
            <w:r w:rsidRPr="00D60C93">
              <w:rPr>
                <w:rFonts w:ascii="Times New Roman" w:eastAsia="Times New Roman" w:hAnsi="Times New Roman" w:cs="Times New Roman"/>
                <w:b/>
                <w:bCs/>
                <w:color w:val="000000" w:themeColor="text1"/>
                <w:sz w:val="24"/>
                <w:szCs w:val="24"/>
                <w:u w:val="single"/>
              </w:rPr>
              <w:t>Learning Target</w:t>
            </w:r>
            <w:r w:rsidR="00F23E77">
              <w:rPr>
                <w:rFonts w:ascii="Times New Roman" w:eastAsia="Times New Roman" w:hAnsi="Times New Roman" w:cs="Times New Roman"/>
                <w:b/>
                <w:bCs/>
                <w:color w:val="000000" w:themeColor="text1"/>
                <w:sz w:val="24"/>
                <w:szCs w:val="24"/>
                <w:u w:val="single"/>
              </w:rPr>
              <w:t xml:space="preserve"> (s)</w:t>
            </w:r>
            <w:r w:rsidRPr="00F23E77">
              <w:rPr>
                <w:rFonts w:ascii="Times New Roman" w:eastAsia="Times New Roman" w:hAnsi="Times New Roman" w:cs="Times New Roman"/>
                <w:b/>
                <w:bCs/>
                <w:i w:val="0"/>
                <w:iCs w:val="0"/>
                <w:color w:val="000000" w:themeColor="text1"/>
                <w:sz w:val="24"/>
                <w:szCs w:val="24"/>
                <w:u w:val="single"/>
              </w:rPr>
              <w:t>:</w:t>
            </w:r>
            <w:r w:rsidRPr="00F23E77">
              <w:rPr>
                <w:rFonts w:ascii="Times New Roman" w:eastAsia="Times New Roman" w:hAnsi="Times New Roman" w:cs="Times New Roman"/>
                <w:i w:val="0"/>
                <w:iCs w:val="0"/>
                <w:color w:val="000000" w:themeColor="text1"/>
                <w:sz w:val="24"/>
                <w:szCs w:val="24"/>
              </w:rPr>
              <w:t xml:space="preserve"> </w:t>
            </w:r>
            <w:r w:rsidR="00F23E77">
              <w:rPr>
                <w:rFonts w:ascii="Times New Roman" w:eastAsia="Times New Roman" w:hAnsi="Times New Roman" w:cs="Times New Roman"/>
                <w:i w:val="0"/>
                <w:iCs w:val="0"/>
                <w:color w:val="000000" w:themeColor="text1"/>
                <w:sz w:val="24"/>
                <w:szCs w:val="24"/>
              </w:rPr>
              <w:t>Rewrite lesson learning objectives into student-friendly language. Learning targets are “I can…” statements.</w:t>
            </w:r>
          </w:p>
          <w:p w14:paraId="5DCB0390" w14:textId="2F6A9B4F" w:rsidR="008234CC" w:rsidRPr="00D60C93" w:rsidRDefault="008234CC" w:rsidP="00891620">
            <w:pPr>
              <w:shd w:val="clear" w:color="auto" w:fill="BFBFBF" w:themeFill="background1" w:themeFillShade="BF"/>
              <w:ind w:left="720"/>
              <w:rPr>
                <w:rFonts w:ascii="Times New Roman" w:eastAsia="Times New Roman" w:hAnsi="Times New Roman" w:cs="Times New Roman"/>
                <w:color w:val="000000" w:themeColor="text1"/>
                <w:sz w:val="24"/>
                <w:szCs w:val="24"/>
              </w:rPr>
            </w:pPr>
            <w:hyperlink r:id="rId16" w:history="1">
              <w:r w:rsidRPr="00777D38">
                <w:rPr>
                  <w:rStyle w:val="Hyperlink"/>
                  <w:rFonts w:ascii="Times New Roman" w:eastAsiaTheme="majorEastAsia" w:hAnsi="Times New Roman" w:cs="Times New Roman"/>
                  <w:color w:val="0F6FC6" w:themeColor="accent1"/>
                  <w:sz w:val="24"/>
                  <w:szCs w:val="24"/>
                  <w:bdr w:val="single" w:sz="18" w:space="0" w:color="C4EEFF" w:themeColor="accent2" w:themeTint="33"/>
                </w:rPr>
                <w:t xml:space="preserve">Learning </w:t>
              </w:r>
              <w:r w:rsidR="000F2721" w:rsidRPr="00777D38">
                <w:rPr>
                  <w:rStyle w:val="Hyperlink"/>
                  <w:rFonts w:ascii="Times New Roman" w:eastAsiaTheme="majorEastAsia" w:hAnsi="Times New Roman" w:cs="Times New Roman"/>
                  <w:color w:val="0F6FC6" w:themeColor="accent1"/>
                  <w:sz w:val="24"/>
                  <w:szCs w:val="24"/>
                  <w:bdr w:val="single" w:sz="18" w:space="0" w:color="C4EEFF" w:themeColor="accent2" w:themeTint="33"/>
                </w:rPr>
                <w:t>targets</w:t>
              </w:r>
            </w:hyperlink>
            <w:r w:rsidR="000F2721" w:rsidRPr="00D60C93">
              <w:rPr>
                <w:rFonts w:ascii="Times New Roman" w:hAnsi="Times New Roman" w:cs="Times New Roman"/>
                <w:color w:val="000000" w:themeColor="text1"/>
                <w:sz w:val="24"/>
                <w:szCs w:val="24"/>
                <w:shd w:val="clear" w:color="auto" w:fill="BFBFBF" w:themeFill="background1" w:themeFillShade="BF"/>
              </w:rPr>
              <w:t xml:space="preserve"> are</w:t>
            </w:r>
            <w:r w:rsidRPr="00D60C93">
              <w:rPr>
                <w:rFonts w:ascii="Times New Roman" w:hAnsi="Times New Roman" w:cs="Times New Roman"/>
                <w:color w:val="000000" w:themeColor="text1"/>
                <w:sz w:val="24"/>
                <w:szCs w:val="24"/>
                <w:shd w:val="clear" w:color="auto" w:fill="BFBFBF" w:themeFill="background1" w:themeFillShade="BF"/>
              </w:rPr>
              <w:t xml:space="preserve"> </w:t>
            </w:r>
            <w:r w:rsidR="002F07FA" w:rsidRPr="00D60C93">
              <w:rPr>
                <w:rFonts w:ascii="Times New Roman" w:hAnsi="Times New Roman" w:cs="Times New Roman"/>
                <w:color w:val="000000" w:themeColor="text1"/>
                <w:sz w:val="24"/>
                <w:szCs w:val="24"/>
                <w:shd w:val="clear" w:color="auto" w:fill="BFBFBF" w:themeFill="background1" w:themeFillShade="BF"/>
              </w:rPr>
              <w:t xml:space="preserve">concrete goals written in student-friendly language that clearly describe what students will learn and be able to do by the end of a </w:t>
            </w:r>
            <w:r w:rsidR="008A5913" w:rsidRPr="00FF1FD1">
              <w:rPr>
                <w:rFonts w:ascii="Times New Roman" w:hAnsi="Times New Roman" w:cs="Times New Roman"/>
                <w:color w:val="000000" w:themeColor="text1"/>
                <w:sz w:val="24"/>
                <w:szCs w:val="24"/>
                <w:shd w:val="clear" w:color="auto" w:fill="BFBFBF" w:themeFill="background1" w:themeFillShade="BF"/>
              </w:rPr>
              <w:t>les</w:t>
            </w:r>
            <w:r w:rsidR="002F07FA" w:rsidRPr="00FF1FD1">
              <w:rPr>
                <w:rFonts w:ascii="Times New Roman" w:hAnsi="Times New Roman" w:cs="Times New Roman"/>
                <w:color w:val="000000" w:themeColor="text1"/>
                <w:sz w:val="24"/>
                <w:szCs w:val="24"/>
                <w:shd w:val="clear" w:color="auto" w:fill="BFBFBF" w:themeFill="background1" w:themeFillShade="BF"/>
              </w:rPr>
              <w:t>s</w:t>
            </w:r>
            <w:r w:rsidR="008A5913" w:rsidRPr="00FF1FD1">
              <w:rPr>
                <w:rFonts w:ascii="Times New Roman" w:hAnsi="Times New Roman" w:cs="Times New Roman"/>
                <w:color w:val="000000" w:themeColor="text1"/>
                <w:sz w:val="24"/>
                <w:szCs w:val="24"/>
                <w:shd w:val="clear" w:color="auto" w:fill="BFBFBF" w:themeFill="background1" w:themeFillShade="BF"/>
              </w:rPr>
              <w:t>on</w:t>
            </w:r>
            <w:r w:rsidR="002F07FA" w:rsidRPr="00FF1FD1">
              <w:rPr>
                <w:rFonts w:ascii="Times New Roman" w:eastAsia="Times New Roman" w:hAnsi="Times New Roman" w:cs="Times New Roman"/>
                <w:color w:val="000000" w:themeColor="text1"/>
                <w:sz w:val="24"/>
                <w:szCs w:val="24"/>
                <w:shd w:val="clear" w:color="auto" w:fill="BFBFBF" w:themeFill="background1" w:themeFillShade="BF"/>
              </w:rPr>
              <w:t>.</w:t>
            </w:r>
            <w:r w:rsidR="003F18D5">
              <w:rPr>
                <w:rFonts w:ascii="Times New Roman" w:eastAsia="Times New Roman" w:hAnsi="Times New Roman" w:cs="Times New Roman"/>
                <w:color w:val="000000" w:themeColor="text1"/>
                <w:sz w:val="24"/>
                <w:szCs w:val="24"/>
                <w:shd w:val="clear" w:color="auto" w:fill="BFBFBF" w:themeFill="background1" w:themeFillShade="BF"/>
              </w:rPr>
              <w:t xml:space="preserve"> Can be differentiated to meet individual/group needs.</w:t>
            </w:r>
          </w:p>
          <w:p w14:paraId="2CA42BD7" w14:textId="1B8BA4C9" w:rsidR="003E7592" w:rsidRPr="002E1847" w:rsidRDefault="008234CC" w:rsidP="00891620">
            <w:pPr>
              <w:ind w:left="720"/>
              <w:rPr>
                <w:rFonts w:ascii="Times New Roman" w:eastAsia="Times New Roman" w:hAnsi="Times New Roman" w:cs="Times New Roman"/>
                <w:color w:val="000000" w:themeColor="text1"/>
                <w:sz w:val="24"/>
                <w:szCs w:val="24"/>
              </w:rPr>
            </w:pPr>
            <w:r w:rsidRPr="00D60C93">
              <w:rPr>
                <w:rFonts w:ascii="Times New Roman" w:eastAsia="Times New Roman" w:hAnsi="Times New Roman" w:cs="Times New Roman"/>
                <w:color w:val="000000" w:themeColor="text1"/>
                <w:sz w:val="24"/>
                <w:szCs w:val="24"/>
              </w:rPr>
              <w:t xml:space="preserve">Example: “I can </w:t>
            </w:r>
            <w:r w:rsidR="002E1847">
              <w:rPr>
                <w:rFonts w:ascii="Times New Roman" w:eastAsia="Times New Roman" w:hAnsi="Times New Roman" w:cs="Times New Roman"/>
                <w:color w:val="000000" w:themeColor="text1"/>
                <w:sz w:val="24"/>
                <w:szCs w:val="24"/>
              </w:rPr>
              <w:t>identify the central idea of the story and support my answer with 3 pieces of text evidence.</w:t>
            </w:r>
          </w:p>
        </w:tc>
      </w:tr>
      <w:tr w:rsidR="00177229" w:rsidRPr="00D60C93" w14:paraId="27FADB93" w14:textId="77777777" w:rsidTr="008D2BF9">
        <w:trPr>
          <w:gridAfter w:val="1"/>
          <w:wAfter w:w="10" w:type="dxa"/>
          <w:trHeight w:val="1290"/>
        </w:trPr>
        <w:tc>
          <w:tcPr>
            <w:tcW w:w="1080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C3E2F5C" w14:textId="2040D99B" w:rsidR="00177229" w:rsidRPr="00A64CA2" w:rsidRDefault="00FF1FD1" w:rsidP="00FF1FD1">
            <w:pPr>
              <w:spacing w:before="240" w:after="240"/>
              <w:jc w:val="both"/>
              <w:rPr>
                <w:rFonts w:ascii="Times New Roman" w:eastAsia="Times New Roman" w:hAnsi="Times New Roman" w:cs="Times New Roman"/>
                <w:b/>
                <w:bCs/>
                <w:sz w:val="24"/>
                <w:szCs w:val="24"/>
                <w:u w:val="single"/>
              </w:rPr>
            </w:pPr>
            <w:r w:rsidRPr="00A64CA2">
              <w:rPr>
                <w:rFonts w:ascii="Times New Roman" w:eastAsia="Times New Roman" w:hAnsi="Times New Roman" w:cs="Times New Roman"/>
                <w:b/>
                <w:bCs/>
                <w:sz w:val="24"/>
                <w:szCs w:val="24"/>
                <w:u w:val="single"/>
              </w:rPr>
              <w:t>Write your Learning Target(s) here:</w:t>
            </w:r>
            <w:r w:rsidRPr="00A64CA2">
              <w:rPr>
                <w:b/>
                <w:bCs/>
                <w:i w:val="0"/>
                <w:iCs w:val="0"/>
                <w:color w:val="000000"/>
                <w:u w:val="single"/>
              </w:rPr>
              <w:t xml:space="preserve"> </w:t>
            </w:r>
          </w:p>
          <w:p w14:paraId="6C0B554F" w14:textId="77777777" w:rsidR="00E57591" w:rsidRPr="00E57591" w:rsidRDefault="00E57591" w:rsidP="00E57591">
            <w:pPr>
              <w:pStyle w:val="ListParagraph"/>
              <w:numPr>
                <w:ilvl w:val="0"/>
                <w:numId w:val="20"/>
              </w:numPr>
              <w:spacing w:before="240" w:after="240"/>
              <w:jc w:val="both"/>
              <w:rPr>
                <w:rFonts w:ascii="Times New Roman" w:eastAsia="Times New Roman" w:hAnsi="Times New Roman" w:cs="Times New Roman"/>
                <w:bCs/>
                <w:sz w:val="24"/>
                <w:szCs w:val="24"/>
              </w:rPr>
            </w:pPr>
            <w:r w:rsidRPr="00E57591">
              <w:rPr>
                <w:rFonts w:ascii="Times New Roman" w:eastAsia="Times New Roman" w:hAnsi="Times New Roman" w:cs="Times New Roman"/>
                <w:b/>
                <w:bCs/>
                <w:sz w:val="24"/>
                <w:szCs w:val="24"/>
              </w:rPr>
              <w:t>I can name where something is using words like in, on, under, next to, behind, and between.</w:t>
            </w:r>
          </w:p>
          <w:p w14:paraId="5552B2AB" w14:textId="6EA8C45A" w:rsidR="00E57591" w:rsidRPr="00E57591" w:rsidRDefault="00E57591" w:rsidP="00E57591">
            <w:pPr>
              <w:pStyle w:val="ListParagraph"/>
              <w:numPr>
                <w:ilvl w:val="0"/>
                <w:numId w:val="20"/>
              </w:numPr>
              <w:spacing w:before="240" w:after="240"/>
              <w:jc w:val="both"/>
              <w:rPr>
                <w:rFonts w:ascii="Times New Roman" w:eastAsia="Times New Roman" w:hAnsi="Times New Roman" w:cs="Times New Roman"/>
                <w:bCs/>
                <w:sz w:val="24"/>
                <w:szCs w:val="24"/>
              </w:rPr>
            </w:pPr>
            <w:r w:rsidRPr="00E57591">
              <w:rPr>
                <w:rFonts w:ascii="Times New Roman" w:eastAsia="Times New Roman" w:hAnsi="Times New Roman" w:cs="Times New Roman"/>
                <w:b/>
                <w:bCs/>
                <w:sz w:val="24"/>
                <w:szCs w:val="24"/>
              </w:rPr>
              <w:t>I can put an object in the right place when my teacher tells me where it goes.</w:t>
            </w:r>
          </w:p>
          <w:p w14:paraId="5878A911" w14:textId="609D3DCF" w:rsidR="00FF1FD1" w:rsidRPr="00E57591" w:rsidRDefault="00E57591" w:rsidP="00E57591">
            <w:pPr>
              <w:spacing w:before="240" w:after="240"/>
              <w:jc w:val="both"/>
              <w:rPr>
                <w:rFonts w:ascii="Times New Roman" w:eastAsia="Times New Roman" w:hAnsi="Times New Roman" w:cs="Times New Roman"/>
                <w:bCs/>
                <w:sz w:val="24"/>
                <w:szCs w:val="24"/>
              </w:rPr>
            </w:pPr>
            <w:r w:rsidRPr="00E57591">
              <w:rPr>
                <w:rFonts w:ascii="Times New Roman" w:eastAsia="Times New Roman" w:hAnsi="Times New Roman" w:cs="Times New Roman"/>
                <w:bCs/>
                <w:sz w:val="24"/>
                <w:szCs w:val="24"/>
              </w:rPr>
              <w:t>(Targets will be displayed on chart paper with picture icons and read aloud with students at the start of the lesson.)</w:t>
            </w:r>
          </w:p>
        </w:tc>
      </w:tr>
      <w:tr w:rsidR="00214ED4" w:rsidRPr="00D60C93" w14:paraId="0CC91C89" w14:textId="77777777" w:rsidTr="008D2BF9">
        <w:trPr>
          <w:gridAfter w:val="1"/>
          <w:wAfter w:w="10" w:type="dxa"/>
          <w:trHeight w:val="1290"/>
        </w:trPr>
        <w:tc>
          <w:tcPr>
            <w:tcW w:w="10800" w:type="dxa"/>
            <w:gridSpan w:val="2"/>
            <w:tcBorders>
              <w:top w:val="nil"/>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tcPr>
          <w:p w14:paraId="32196CCF" w14:textId="06BB847C" w:rsidR="00214ED4" w:rsidRDefault="00214ED4" w:rsidP="00214ED4">
            <w:pPr>
              <w:spacing w:before="240" w:after="240"/>
              <w:rPr>
                <w:rFonts w:ascii="Times New Roman" w:eastAsia="Times New Roman" w:hAnsi="Times New Roman" w:cs="Times New Roman"/>
                <w:sz w:val="24"/>
                <w:szCs w:val="24"/>
              </w:rPr>
            </w:pPr>
            <w:hyperlink r:id="rId17" w:history="1">
              <w:r w:rsidRPr="00A03CC5">
                <w:rPr>
                  <w:rStyle w:val="Hyperlink"/>
                  <w:rFonts w:ascii="Times New Roman" w:eastAsia="Times New Roman" w:hAnsi="Times New Roman" w:cs="Times New Roman"/>
                  <w:b/>
                  <w:color w:val="0F6FC6" w:themeColor="accent1"/>
                  <w:sz w:val="24"/>
                  <w:szCs w:val="24"/>
                </w:rPr>
                <w:t>Connections to Prior Learning and Data: (Preassessment)</w:t>
              </w:r>
            </w:hyperlink>
            <w:r w:rsidRPr="00A03CC5">
              <w:rPr>
                <w:rFonts w:ascii="Times New Roman" w:eastAsia="Times New Roman" w:hAnsi="Times New Roman" w:cs="Times New Roman"/>
                <w:b/>
                <w:color w:val="0F6FC6" w:themeColor="accent1"/>
                <w:sz w:val="24"/>
                <w:szCs w:val="24"/>
              </w:rPr>
              <w:t xml:space="preserve"> </w:t>
            </w:r>
            <w:r w:rsidRPr="00BB6907">
              <w:rPr>
                <w:rFonts w:ascii="Times New Roman" w:eastAsia="Times New Roman" w:hAnsi="Times New Roman" w:cs="Times New Roman"/>
                <w:sz w:val="24"/>
                <w:szCs w:val="24"/>
              </w:rPr>
              <w:t xml:space="preserve">What prior </w:t>
            </w:r>
            <w:proofErr w:type="gramStart"/>
            <w:r w:rsidRPr="00BB6907">
              <w:rPr>
                <w:rFonts w:ascii="Times New Roman" w:eastAsia="Times New Roman" w:hAnsi="Times New Roman" w:cs="Times New Roman"/>
                <w:sz w:val="24"/>
                <w:szCs w:val="24"/>
              </w:rPr>
              <w:t>content</w:t>
            </w:r>
            <w:r w:rsidR="00CB2FCC">
              <w:rPr>
                <w:rFonts w:ascii="Times New Roman" w:eastAsia="Times New Roman" w:hAnsi="Times New Roman" w:cs="Times New Roman"/>
                <w:sz w:val="24"/>
                <w:szCs w:val="24"/>
              </w:rPr>
              <w:t>(</w:t>
            </w:r>
            <w:proofErr w:type="gramEnd"/>
            <w:r w:rsidR="00740266">
              <w:rPr>
                <w:rFonts w:ascii="Times New Roman" w:eastAsia="Times New Roman" w:hAnsi="Times New Roman" w:cs="Times New Roman"/>
                <w:sz w:val="24"/>
                <w:szCs w:val="24"/>
              </w:rPr>
              <w:t>scope and sequence of the curriculum)</w:t>
            </w:r>
            <w:r w:rsidRPr="00BB6907">
              <w:rPr>
                <w:rFonts w:ascii="Times New Roman" w:eastAsia="Times New Roman" w:hAnsi="Times New Roman" w:cs="Times New Roman"/>
                <w:sz w:val="24"/>
                <w:szCs w:val="24"/>
              </w:rPr>
              <w:t>, concepts, assessment results and/or skills does this lesson build upon? What standards were met previously that are connected to this lesson (from prior grade)? What data did you use to …?</w:t>
            </w:r>
            <w:r>
              <w:t xml:space="preserve"> </w:t>
            </w:r>
            <w:r w:rsidRPr="00177229">
              <w:rPr>
                <w:rFonts w:ascii="Times New Roman" w:eastAsia="Times New Roman" w:hAnsi="Times New Roman" w:cs="Times New Roman"/>
                <w:sz w:val="24"/>
                <w:szCs w:val="24"/>
              </w:rPr>
              <w:t xml:space="preserve">How will you measure progress towards the learning objective/ learning target? </w:t>
            </w:r>
            <w:r>
              <w:rPr>
                <w:rFonts w:ascii="Times New Roman" w:eastAsia="Times New Roman" w:hAnsi="Times New Roman" w:cs="Times New Roman"/>
                <w:sz w:val="24"/>
                <w:szCs w:val="24"/>
              </w:rPr>
              <w:t>What potential supports will you need for students?</w:t>
            </w:r>
          </w:p>
          <w:p w14:paraId="147020BC" w14:textId="77777777" w:rsidR="00214ED4" w:rsidRPr="007F65B5" w:rsidRDefault="00214ED4" w:rsidP="00214ED4">
            <w:pPr>
              <w:spacing w:before="240" w:after="24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r w:rsidRPr="007F65B5">
              <w:rPr>
                <w:rFonts w:ascii="Times New Roman" w:eastAsia="Times New Roman" w:hAnsi="Times New Roman" w:cs="Times New Roman"/>
                <w:b/>
                <w:bCs/>
                <w:sz w:val="24"/>
                <w:szCs w:val="24"/>
              </w:rPr>
              <w:t xml:space="preserve">*Consider your access to having actual classroom students/data: </w:t>
            </w:r>
          </w:p>
          <w:p w14:paraId="71CDE8D8" w14:textId="77777777" w:rsidR="00214ED4" w:rsidRPr="00214ED4" w:rsidRDefault="00214ED4" w:rsidP="00214ED4">
            <w:pPr>
              <w:pStyle w:val="ListParagraph"/>
              <w:numPr>
                <w:ilvl w:val="0"/>
                <w:numId w:val="18"/>
              </w:numPr>
              <w:spacing w:before="240" w:after="240"/>
              <w:rPr>
                <w:rFonts w:ascii="Times New Roman" w:eastAsia="Times New Roman" w:hAnsi="Times New Roman" w:cs="Times New Roman"/>
                <w:b/>
                <w:bCs/>
                <w:color w:val="000000" w:themeColor="text1"/>
                <w:sz w:val="24"/>
                <w:szCs w:val="24"/>
                <w:u w:val="single"/>
              </w:rPr>
            </w:pPr>
            <w:r w:rsidRPr="007F65B5">
              <w:rPr>
                <w:rFonts w:ascii="Times New Roman" w:eastAsia="Times New Roman" w:hAnsi="Times New Roman" w:cs="Times New Roman"/>
                <w:sz w:val="24"/>
                <w:szCs w:val="24"/>
              </w:rPr>
              <w:t>If you do not have students/classroom data, answer this section based on the progression of the standards</w:t>
            </w:r>
            <w:r>
              <w:rPr>
                <w:rFonts w:ascii="Times New Roman" w:eastAsia="Times New Roman" w:hAnsi="Times New Roman" w:cs="Times New Roman"/>
                <w:sz w:val="24"/>
                <w:szCs w:val="24"/>
              </w:rPr>
              <w:t xml:space="preserve"> within the unit of instruction</w:t>
            </w:r>
            <w:r w:rsidRPr="007F65B5">
              <w:rPr>
                <w:rFonts w:ascii="Times New Roman" w:eastAsia="Times New Roman" w:hAnsi="Times New Roman" w:cs="Times New Roman"/>
                <w:sz w:val="24"/>
                <w:szCs w:val="24"/>
              </w:rPr>
              <w:t xml:space="preserve">. </w:t>
            </w:r>
          </w:p>
          <w:p w14:paraId="19F951F0" w14:textId="3CCF2512" w:rsidR="00214ED4" w:rsidRPr="00214ED4" w:rsidRDefault="00214ED4" w:rsidP="00214ED4">
            <w:pPr>
              <w:pStyle w:val="ListParagraph"/>
              <w:numPr>
                <w:ilvl w:val="0"/>
                <w:numId w:val="18"/>
              </w:numPr>
              <w:spacing w:before="240" w:after="240"/>
              <w:rPr>
                <w:rFonts w:ascii="Times New Roman" w:eastAsia="Times New Roman" w:hAnsi="Times New Roman" w:cs="Times New Roman"/>
                <w:b/>
                <w:bCs/>
                <w:color w:val="000000" w:themeColor="text1"/>
                <w:sz w:val="24"/>
                <w:szCs w:val="24"/>
                <w:u w:val="single"/>
              </w:rPr>
            </w:pPr>
            <w:r w:rsidRPr="00214ED4">
              <w:rPr>
                <w:rFonts w:ascii="Times New Roman" w:eastAsia="Times New Roman" w:hAnsi="Times New Roman" w:cs="Times New Roman"/>
                <w:sz w:val="24"/>
                <w:szCs w:val="24"/>
              </w:rPr>
              <w:t xml:space="preserve">If you do have access/data, use the data to explain where these students are currently performing within the standards, which drives your future instruction. </w:t>
            </w:r>
          </w:p>
        </w:tc>
      </w:tr>
      <w:tr w:rsidR="00214ED4" w:rsidRPr="00D60C93" w14:paraId="69DB8F7D" w14:textId="77777777" w:rsidTr="008D2BF9">
        <w:trPr>
          <w:gridAfter w:val="1"/>
          <w:wAfter w:w="10" w:type="dxa"/>
          <w:trHeight w:val="1290"/>
        </w:trPr>
        <w:tc>
          <w:tcPr>
            <w:tcW w:w="1080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4F8175" w14:textId="57742AD1" w:rsidR="00FF1FD1" w:rsidRPr="00A64CA2" w:rsidRDefault="00FF1FD1" w:rsidP="00FF1FD1">
            <w:pPr>
              <w:spacing w:before="240" w:after="240"/>
              <w:rPr>
                <w:rFonts w:ascii="Times New Roman" w:eastAsia="Times New Roman" w:hAnsi="Times New Roman" w:cs="Times New Roman"/>
                <w:b/>
                <w:bCs/>
                <w:sz w:val="24"/>
                <w:szCs w:val="24"/>
                <w:u w:val="single"/>
              </w:rPr>
            </w:pPr>
            <w:r w:rsidRPr="00A64CA2">
              <w:rPr>
                <w:rFonts w:ascii="Times New Roman" w:eastAsia="Times New Roman" w:hAnsi="Times New Roman" w:cs="Times New Roman"/>
                <w:b/>
                <w:bCs/>
                <w:sz w:val="24"/>
                <w:szCs w:val="24"/>
                <w:u w:val="single"/>
              </w:rPr>
              <w:t>Write your connections to prior learning, preassessment data usage and how you will measure progress toward the learning objective/target here:</w:t>
            </w:r>
          </w:p>
          <w:p w14:paraId="67A51B64" w14:textId="77777777" w:rsidR="00E57591" w:rsidRPr="00E57591" w:rsidRDefault="00E57591" w:rsidP="00E57591">
            <w:pPr>
              <w:spacing w:before="240" w:after="240"/>
              <w:jc w:val="both"/>
              <w:rPr>
                <w:rFonts w:ascii="Times New Roman" w:eastAsia="Times New Roman" w:hAnsi="Times New Roman" w:cs="Times New Roman"/>
                <w:b/>
                <w:sz w:val="24"/>
                <w:szCs w:val="24"/>
              </w:rPr>
            </w:pPr>
            <w:r w:rsidRPr="00E57591">
              <w:rPr>
                <w:rFonts w:ascii="Times New Roman" w:eastAsia="Times New Roman" w:hAnsi="Times New Roman" w:cs="Times New Roman"/>
                <w:b/>
                <w:bCs/>
                <w:sz w:val="24"/>
                <w:szCs w:val="24"/>
              </w:rPr>
              <w:t xml:space="preserve">Scope &amp; Sequence Connection: </w:t>
            </w:r>
            <w:r w:rsidRPr="00E57591">
              <w:rPr>
                <w:rFonts w:ascii="Times New Roman" w:eastAsia="Times New Roman" w:hAnsi="Times New Roman" w:cs="Times New Roman"/>
                <w:b/>
                <w:sz w:val="24"/>
                <w:szCs w:val="24"/>
              </w:rPr>
              <w:t>Prior lessons focused on naming and sorting classroom objects, identifying colors and shapes, and following single-step oral directions. Students have been building foundational vocabulary in daily routines (“line up,” “sit next to your partner”).</w:t>
            </w:r>
          </w:p>
          <w:p w14:paraId="4418AE3C" w14:textId="77777777" w:rsidR="00E57591" w:rsidRPr="00E57591" w:rsidRDefault="00E57591" w:rsidP="00E57591">
            <w:pPr>
              <w:spacing w:before="240" w:after="240"/>
              <w:jc w:val="both"/>
              <w:rPr>
                <w:rFonts w:ascii="Times New Roman" w:eastAsia="Times New Roman" w:hAnsi="Times New Roman" w:cs="Times New Roman"/>
                <w:b/>
                <w:sz w:val="24"/>
                <w:szCs w:val="24"/>
              </w:rPr>
            </w:pPr>
          </w:p>
          <w:p w14:paraId="01E104A6" w14:textId="77777777" w:rsidR="00E57591" w:rsidRPr="00E57591" w:rsidRDefault="00E57591" w:rsidP="00E57591">
            <w:pPr>
              <w:spacing w:before="240" w:after="240"/>
              <w:jc w:val="both"/>
              <w:rPr>
                <w:rFonts w:ascii="Times New Roman" w:eastAsia="Times New Roman" w:hAnsi="Times New Roman" w:cs="Times New Roman"/>
                <w:b/>
                <w:sz w:val="24"/>
                <w:szCs w:val="24"/>
              </w:rPr>
            </w:pPr>
            <w:r w:rsidRPr="00E57591">
              <w:rPr>
                <w:rFonts w:ascii="Times New Roman" w:eastAsia="Times New Roman" w:hAnsi="Times New Roman" w:cs="Times New Roman"/>
                <w:b/>
                <w:bCs/>
                <w:sz w:val="24"/>
                <w:szCs w:val="24"/>
              </w:rPr>
              <w:t xml:space="preserve">Pre-Assessment Findings: </w:t>
            </w:r>
            <w:r w:rsidRPr="00E57591">
              <w:rPr>
                <w:rFonts w:ascii="Times New Roman" w:eastAsia="Times New Roman" w:hAnsi="Times New Roman" w:cs="Times New Roman"/>
                <w:b/>
                <w:sz w:val="24"/>
                <w:szCs w:val="24"/>
              </w:rPr>
              <w:t>An informal pre-assessment (teacher observation during morning circle) revealed the following:</w:t>
            </w:r>
          </w:p>
          <w:p w14:paraId="307C0768" w14:textId="77777777" w:rsidR="00E57591" w:rsidRPr="00E57591" w:rsidRDefault="00E57591" w:rsidP="00E57591">
            <w:pPr>
              <w:numPr>
                <w:ilvl w:val="0"/>
                <w:numId w:val="19"/>
              </w:numPr>
              <w:spacing w:before="240" w:after="240"/>
              <w:jc w:val="both"/>
              <w:rPr>
                <w:rFonts w:ascii="Times New Roman" w:eastAsia="Times New Roman" w:hAnsi="Times New Roman" w:cs="Times New Roman"/>
                <w:b/>
                <w:sz w:val="24"/>
                <w:szCs w:val="24"/>
              </w:rPr>
            </w:pPr>
            <w:r w:rsidRPr="00E57591">
              <w:rPr>
                <w:rFonts w:ascii="Times New Roman" w:eastAsia="Times New Roman" w:hAnsi="Times New Roman" w:cs="Times New Roman"/>
                <w:b/>
                <w:sz w:val="24"/>
                <w:szCs w:val="24"/>
              </w:rPr>
              <w:t>Most students (approximately 15/20) recognize and use “on” and “in” in daily conversation.</w:t>
            </w:r>
          </w:p>
          <w:p w14:paraId="2134F5FB" w14:textId="77777777" w:rsidR="00E57591" w:rsidRPr="00E57591" w:rsidRDefault="00E57591" w:rsidP="00E57591">
            <w:pPr>
              <w:numPr>
                <w:ilvl w:val="0"/>
                <w:numId w:val="19"/>
              </w:numPr>
              <w:spacing w:before="240" w:after="240"/>
              <w:jc w:val="both"/>
              <w:rPr>
                <w:rFonts w:ascii="Times New Roman" w:eastAsia="Times New Roman" w:hAnsi="Times New Roman" w:cs="Times New Roman"/>
                <w:b/>
                <w:sz w:val="24"/>
                <w:szCs w:val="24"/>
              </w:rPr>
            </w:pPr>
            <w:r w:rsidRPr="00E57591">
              <w:rPr>
                <w:rFonts w:ascii="Times New Roman" w:eastAsia="Times New Roman" w:hAnsi="Times New Roman" w:cs="Times New Roman"/>
                <w:b/>
                <w:sz w:val="24"/>
                <w:szCs w:val="24"/>
              </w:rPr>
              <w:t>Fewer students (approximately 8/20) correctly use or identify “under,” “behind,” or “next to.”</w:t>
            </w:r>
          </w:p>
          <w:p w14:paraId="07CD5675" w14:textId="77777777" w:rsidR="00E57591" w:rsidRPr="00E57591" w:rsidRDefault="00E57591" w:rsidP="00E57591">
            <w:pPr>
              <w:numPr>
                <w:ilvl w:val="0"/>
                <w:numId w:val="19"/>
              </w:numPr>
              <w:spacing w:before="240" w:after="240"/>
              <w:jc w:val="both"/>
              <w:rPr>
                <w:rFonts w:ascii="Times New Roman" w:eastAsia="Times New Roman" w:hAnsi="Times New Roman" w:cs="Times New Roman"/>
                <w:b/>
                <w:sz w:val="24"/>
                <w:szCs w:val="24"/>
              </w:rPr>
            </w:pPr>
            <w:r w:rsidRPr="00E57591">
              <w:rPr>
                <w:rFonts w:ascii="Times New Roman" w:eastAsia="Times New Roman" w:hAnsi="Times New Roman" w:cs="Times New Roman"/>
                <w:b/>
                <w:sz w:val="24"/>
                <w:szCs w:val="24"/>
              </w:rPr>
              <w:t>Students with IEPs and ENL students require additional visual and physical supports to demonstrate understanding.</w:t>
            </w:r>
          </w:p>
          <w:p w14:paraId="6B7A89CA" w14:textId="77777777" w:rsidR="00E57591" w:rsidRPr="00E57591" w:rsidRDefault="00E57591" w:rsidP="00E57591">
            <w:pPr>
              <w:spacing w:before="240" w:after="240"/>
              <w:jc w:val="both"/>
              <w:rPr>
                <w:rFonts w:ascii="Times New Roman" w:eastAsia="Times New Roman" w:hAnsi="Times New Roman" w:cs="Times New Roman"/>
                <w:b/>
                <w:sz w:val="24"/>
                <w:szCs w:val="24"/>
              </w:rPr>
            </w:pPr>
          </w:p>
          <w:p w14:paraId="5704E891" w14:textId="77777777" w:rsidR="00E57591" w:rsidRPr="00E57591" w:rsidRDefault="00E57591" w:rsidP="00E57591">
            <w:pPr>
              <w:spacing w:before="240" w:after="240"/>
              <w:jc w:val="both"/>
              <w:rPr>
                <w:rFonts w:ascii="Times New Roman" w:eastAsia="Times New Roman" w:hAnsi="Times New Roman" w:cs="Times New Roman"/>
                <w:b/>
                <w:sz w:val="24"/>
                <w:szCs w:val="24"/>
              </w:rPr>
            </w:pPr>
            <w:r w:rsidRPr="00E57591">
              <w:rPr>
                <w:rFonts w:ascii="Times New Roman" w:eastAsia="Times New Roman" w:hAnsi="Times New Roman" w:cs="Times New Roman"/>
                <w:b/>
                <w:bCs/>
                <w:sz w:val="24"/>
                <w:szCs w:val="24"/>
              </w:rPr>
              <w:t>How Progress Will Be Measured:</w:t>
            </w:r>
          </w:p>
          <w:p w14:paraId="725AE8F3" w14:textId="77777777" w:rsidR="00E57591" w:rsidRPr="00E57591" w:rsidRDefault="00E57591" w:rsidP="00E57591">
            <w:pPr>
              <w:numPr>
                <w:ilvl w:val="0"/>
                <w:numId w:val="19"/>
              </w:numPr>
              <w:spacing w:before="240" w:after="240"/>
              <w:jc w:val="both"/>
              <w:rPr>
                <w:rFonts w:ascii="Times New Roman" w:eastAsia="Times New Roman" w:hAnsi="Times New Roman" w:cs="Times New Roman"/>
                <w:b/>
                <w:sz w:val="24"/>
                <w:szCs w:val="24"/>
              </w:rPr>
            </w:pPr>
            <w:r w:rsidRPr="00E57591">
              <w:rPr>
                <w:rFonts w:ascii="Times New Roman" w:eastAsia="Times New Roman" w:hAnsi="Times New Roman" w:cs="Times New Roman"/>
                <w:b/>
                <w:sz w:val="24"/>
                <w:szCs w:val="24"/>
              </w:rPr>
              <w:t>Ongoing teacher observation checklist during I Do / We Do</w:t>
            </w:r>
          </w:p>
          <w:p w14:paraId="24A7B029" w14:textId="77777777" w:rsidR="00E57591" w:rsidRPr="00E57591" w:rsidRDefault="00E57591" w:rsidP="00E57591">
            <w:pPr>
              <w:numPr>
                <w:ilvl w:val="0"/>
                <w:numId w:val="19"/>
              </w:numPr>
              <w:spacing w:before="240" w:after="240"/>
              <w:jc w:val="both"/>
              <w:rPr>
                <w:rFonts w:ascii="Times New Roman" w:eastAsia="Times New Roman" w:hAnsi="Times New Roman" w:cs="Times New Roman"/>
                <w:b/>
                <w:sz w:val="24"/>
                <w:szCs w:val="24"/>
              </w:rPr>
            </w:pPr>
            <w:r w:rsidRPr="00E57591">
              <w:rPr>
                <w:rFonts w:ascii="Times New Roman" w:eastAsia="Times New Roman" w:hAnsi="Times New Roman" w:cs="Times New Roman"/>
                <w:b/>
                <w:sz w:val="24"/>
                <w:szCs w:val="24"/>
              </w:rPr>
              <w:t>Physical movement responses during guided practice</w:t>
            </w:r>
          </w:p>
          <w:p w14:paraId="501DCE5D" w14:textId="77777777" w:rsidR="00E57591" w:rsidRPr="00E57591" w:rsidRDefault="00E57591" w:rsidP="00E57591">
            <w:pPr>
              <w:numPr>
                <w:ilvl w:val="0"/>
                <w:numId w:val="19"/>
              </w:numPr>
              <w:spacing w:before="240" w:after="240"/>
              <w:jc w:val="both"/>
              <w:rPr>
                <w:rFonts w:ascii="Times New Roman" w:eastAsia="Times New Roman" w:hAnsi="Times New Roman" w:cs="Times New Roman"/>
                <w:b/>
                <w:sz w:val="24"/>
                <w:szCs w:val="24"/>
              </w:rPr>
            </w:pPr>
            <w:r w:rsidRPr="00E57591">
              <w:rPr>
                <w:rFonts w:ascii="Times New Roman" w:eastAsia="Times New Roman" w:hAnsi="Times New Roman" w:cs="Times New Roman"/>
                <w:b/>
                <w:sz w:val="24"/>
                <w:szCs w:val="24"/>
              </w:rPr>
              <w:t>Exit ticket: student places a toy animal in a described location and names the position word</w:t>
            </w:r>
          </w:p>
          <w:p w14:paraId="2282ABD7" w14:textId="77777777" w:rsidR="00E57591" w:rsidRPr="00E57591" w:rsidRDefault="00E57591" w:rsidP="00E57591">
            <w:pPr>
              <w:spacing w:before="240" w:after="240"/>
              <w:jc w:val="both"/>
              <w:rPr>
                <w:rFonts w:ascii="Times New Roman" w:eastAsia="Times New Roman" w:hAnsi="Times New Roman" w:cs="Times New Roman"/>
                <w:b/>
                <w:sz w:val="24"/>
                <w:szCs w:val="24"/>
              </w:rPr>
            </w:pPr>
          </w:p>
          <w:p w14:paraId="0A0719B8" w14:textId="77777777" w:rsidR="00E57591" w:rsidRPr="00E57591" w:rsidRDefault="00E57591" w:rsidP="00E57591">
            <w:pPr>
              <w:spacing w:before="240" w:after="240"/>
              <w:jc w:val="both"/>
              <w:rPr>
                <w:rFonts w:ascii="Times New Roman" w:eastAsia="Times New Roman" w:hAnsi="Times New Roman" w:cs="Times New Roman"/>
                <w:b/>
                <w:sz w:val="24"/>
                <w:szCs w:val="24"/>
              </w:rPr>
            </w:pPr>
            <w:r w:rsidRPr="00E57591">
              <w:rPr>
                <w:rFonts w:ascii="Times New Roman" w:eastAsia="Times New Roman" w:hAnsi="Times New Roman" w:cs="Times New Roman"/>
                <w:b/>
                <w:bCs/>
                <w:sz w:val="24"/>
                <w:szCs w:val="24"/>
              </w:rPr>
              <w:t>Supports Identified:</w:t>
            </w:r>
          </w:p>
          <w:p w14:paraId="4D726DAD" w14:textId="77777777" w:rsidR="00E57591" w:rsidRPr="00E57591" w:rsidRDefault="00E57591" w:rsidP="00E57591">
            <w:pPr>
              <w:numPr>
                <w:ilvl w:val="0"/>
                <w:numId w:val="19"/>
              </w:numPr>
              <w:spacing w:before="240" w:after="240"/>
              <w:jc w:val="both"/>
              <w:rPr>
                <w:rFonts w:ascii="Times New Roman" w:eastAsia="Times New Roman" w:hAnsi="Times New Roman" w:cs="Times New Roman"/>
                <w:b/>
                <w:sz w:val="24"/>
                <w:szCs w:val="24"/>
              </w:rPr>
            </w:pPr>
            <w:r w:rsidRPr="00E57591">
              <w:rPr>
                <w:rFonts w:ascii="Times New Roman" w:eastAsia="Times New Roman" w:hAnsi="Times New Roman" w:cs="Times New Roman"/>
                <w:b/>
                <w:sz w:val="24"/>
                <w:szCs w:val="24"/>
              </w:rPr>
              <w:t>Bilingual vocabulary cards for ENL students</w:t>
            </w:r>
          </w:p>
          <w:p w14:paraId="39E66AC7" w14:textId="77777777" w:rsidR="00E57591" w:rsidRPr="00E57591" w:rsidRDefault="00E57591" w:rsidP="00E57591">
            <w:pPr>
              <w:numPr>
                <w:ilvl w:val="0"/>
                <w:numId w:val="19"/>
              </w:numPr>
              <w:spacing w:before="240" w:after="240"/>
              <w:jc w:val="both"/>
              <w:rPr>
                <w:rFonts w:ascii="Times New Roman" w:eastAsia="Times New Roman" w:hAnsi="Times New Roman" w:cs="Times New Roman"/>
                <w:b/>
                <w:sz w:val="24"/>
                <w:szCs w:val="24"/>
              </w:rPr>
            </w:pPr>
            <w:r w:rsidRPr="00E57591">
              <w:rPr>
                <w:rFonts w:ascii="Times New Roman" w:eastAsia="Times New Roman" w:hAnsi="Times New Roman" w:cs="Times New Roman"/>
                <w:b/>
                <w:sz w:val="24"/>
                <w:szCs w:val="24"/>
              </w:rPr>
              <w:t>AAC device / picture communication boards for students with IEPs</w:t>
            </w:r>
          </w:p>
          <w:p w14:paraId="206550DA" w14:textId="579B2178" w:rsidR="00214ED4" w:rsidRPr="00BB6907" w:rsidRDefault="00E57591" w:rsidP="00E57591">
            <w:pPr>
              <w:spacing w:before="240" w:after="240"/>
              <w:jc w:val="both"/>
              <w:rPr>
                <w:rFonts w:ascii="Times New Roman" w:eastAsia="Times New Roman" w:hAnsi="Times New Roman" w:cs="Times New Roman"/>
                <w:b/>
                <w:sz w:val="24"/>
                <w:szCs w:val="24"/>
              </w:rPr>
            </w:pPr>
            <w:r w:rsidRPr="00E57591">
              <w:rPr>
                <w:rFonts w:ascii="Times New Roman" w:eastAsia="Times New Roman" w:hAnsi="Times New Roman" w:cs="Times New Roman"/>
                <w:b/>
                <w:sz w:val="24"/>
                <w:szCs w:val="24"/>
              </w:rPr>
              <w:t>Peer modeling and small-group reteaching</w:t>
            </w:r>
          </w:p>
        </w:tc>
      </w:tr>
      <w:tr w:rsidR="00214ED4" w:rsidRPr="00D60C93" w14:paraId="22149087" w14:textId="77777777" w:rsidTr="008D2BF9">
        <w:trPr>
          <w:gridAfter w:val="1"/>
          <w:wAfter w:w="10" w:type="dxa"/>
          <w:trHeight w:val="1005"/>
        </w:trPr>
        <w:tc>
          <w:tcPr>
            <w:tcW w:w="10800" w:type="dxa"/>
            <w:gridSpan w:val="2"/>
            <w:tcBorders>
              <w:top w:val="nil"/>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75DC5E24" w14:textId="2F3ACFAF" w:rsidR="00214ED4" w:rsidRPr="00AF54CD" w:rsidRDefault="00214ED4" w:rsidP="00214ED4">
            <w:pPr>
              <w:spacing w:before="240" w:after="240"/>
              <w:ind w:left="720"/>
              <w:rPr>
                <w:rFonts w:ascii="Times New Roman" w:eastAsia="Times New Roman" w:hAnsi="Times New Roman" w:cs="Times New Roman"/>
                <w:i w:val="0"/>
                <w:iCs w:val="0"/>
                <w:sz w:val="24"/>
                <w:szCs w:val="24"/>
              </w:rPr>
            </w:pPr>
            <w:r w:rsidRPr="00614C46">
              <w:rPr>
                <w:rFonts w:ascii="Times New Roman" w:eastAsia="Times New Roman" w:hAnsi="Times New Roman" w:cs="Times New Roman"/>
                <w:b/>
                <w:color w:val="0F6FC6" w:themeColor="accent1"/>
                <w:sz w:val="24"/>
                <w:szCs w:val="24"/>
                <w:u w:val="single"/>
              </w:rPr>
              <w:t>Resources and Materials:</w:t>
            </w:r>
            <w:r w:rsidRPr="00F23E77">
              <w:rPr>
                <w:rFonts w:ascii="Times New Roman" w:eastAsia="Times New Roman" w:hAnsi="Times New Roman" w:cs="Times New Roman"/>
                <w:color w:val="0F6FC6" w:themeColor="accent1"/>
                <w:sz w:val="24"/>
                <w:szCs w:val="24"/>
              </w:rPr>
              <w:t xml:space="preserve"> </w:t>
            </w:r>
            <w:r>
              <w:rPr>
                <w:rFonts w:ascii="Times New Roman" w:eastAsia="Times New Roman" w:hAnsi="Times New Roman" w:cs="Times New Roman"/>
                <w:color w:val="000000" w:themeColor="text1"/>
                <w:sz w:val="24"/>
                <w:szCs w:val="24"/>
              </w:rPr>
              <w:t>List the</w:t>
            </w:r>
            <w:r w:rsidRPr="00D60C93">
              <w:rPr>
                <w:rFonts w:ascii="Times New Roman" w:eastAsia="Times New Roman" w:hAnsi="Times New Roman" w:cs="Times New Roman"/>
                <w:color w:val="000000" w:themeColor="text1"/>
                <w:sz w:val="24"/>
                <w:szCs w:val="24"/>
              </w:rPr>
              <w:t xml:space="preserve"> videos, visuals, and additional texts used in this lesson. </w:t>
            </w:r>
            <w:r w:rsidRPr="00D60C93">
              <w:rPr>
                <w:rFonts w:ascii="Times New Roman" w:eastAsia="Times New Roman" w:hAnsi="Times New Roman" w:cs="Times New Roman"/>
                <w:bCs/>
                <w:color w:val="000000" w:themeColor="text1"/>
                <w:sz w:val="24"/>
                <w:szCs w:val="24"/>
              </w:rPr>
              <w:t>What resources will reflect cultural relevance and diversity? Be sure to include those resources and materials for ENL and students</w:t>
            </w:r>
            <w:r>
              <w:rPr>
                <w:rFonts w:ascii="Times New Roman" w:eastAsia="Times New Roman" w:hAnsi="Times New Roman" w:cs="Times New Roman"/>
                <w:bCs/>
                <w:color w:val="000000" w:themeColor="text1"/>
                <w:sz w:val="24"/>
                <w:szCs w:val="24"/>
              </w:rPr>
              <w:t xml:space="preserve"> who have IEPs</w:t>
            </w:r>
            <w:r w:rsidRPr="00D60C93">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i w:val="0"/>
                <w:iCs w:val="0"/>
                <w:color w:val="000000" w:themeColor="text1"/>
                <w:sz w:val="24"/>
                <w:szCs w:val="24"/>
              </w:rPr>
              <w:t xml:space="preserve">Use APA style for references. </w:t>
            </w:r>
          </w:p>
        </w:tc>
      </w:tr>
      <w:tr w:rsidR="00214ED4" w:rsidRPr="00D60C93" w14:paraId="0015DF1B" w14:textId="77777777" w:rsidTr="008D2BF9">
        <w:trPr>
          <w:gridAfter w:val="1"/>
          <w:wAfter w:w="10" w:type="dxa"/>
          <w:trHeight w:val="1005"/>
        </w:trPr>
        <w:tc>
          <w:tcPr>
            <w:tcW w:w="1080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9C8AC71" w14:textId="77777777" w:rsidR="00214ED4" w:rsidRDefault="000A0D63" w:rsidP="000A0D63">
            <w:pPr>
              <w:spacing w:before="240" w:after="240"/>
              <w:jc w:val="both"/>
              <w:rPr>
                <w:rFonts w:ascii="Times New Roman" w:eastAsia="Times New Roman" w:hAnsi="Times New Roman" w:cs="Times New Roman"/>
                <w:b/>
                <w:bCs/>
                <w:sz w:val="24"/>
                <w:szCs w:val="24"/>
                <w:u w:val="single"/>
              </w:rPr>
            </w:pPr>
            <w:r w:rsidRPr="00A64CA2">
              <w:rPr>
                <w:rFonts w:ascii="Times New Roman" w:eastAsia="Times New Roman" w:hAnsi="Times New Roman" w:cs="Times New Roman"/>
                <w:b/>
                <w:bCs/>
                <w:sz w:val="24"/>
                <w:szCs w:val="24"/>
                <w:u w:val="single"/>
              </w:rPr>
              <w:t>Write your resources and materials here:</w:t>
            </w:r>
          </w:p>
          <w:p w14:paraId="748FE72B" w14:textId="77777777" w:rsidR="00E57591" w:rsidRPr="00E57591" w:rsidRDefault="00E57591" w:rsidP="00E57591">
            <w:pPr>
              <w:spacing w:before="240" w:after="240"/>
              <w:jc w:val="both"/>
              <w:rPr>
                <w:rFonts w:ascii="Times New Roman" w:eastAsia="Times New Roman" w:hAnsi="Times New Roman" w:cs="Times New Roman"/>
                <w:b/>
                <w:bCs/>
                <w:sz w:val="24"/>
                <w:szCs w:val="24"/>
              </w:rPr>
            </w:pPr>
            <w:r w:rsidRPr="00E57591">
              <w:rPr>
                <w:rFonts w:ascii="Times New Roman" w:eastAsia="Times New Roman" w:hAnsi="Times New Roman" w:cs="Times New Roman"/>
                <w:b/>
                <w:bCs/>
                <w:sz w:val="24"/>
                <w:szCs w:val="24"/>
              </w:rPr>
              <w:t>Picture Books (Culturally Diverse / Representative):</w:t>
            </w:r>
          </w:p>
          <w:p w14:paraId="4FA4509C" w14:textId="77777777" w:rsidR="00E57591" w:rsidRPr="00E57591" w:rsidRDefault="00E57591" w:rsidP="00E57591">
            <w:pPr>
              <w:numPr>
                <w:ilvl w:val="0"/>
                <w:numId w:val="19"/>
              </w:numPr>
              <w:spacing w:before="240" w:after="240"/>
              <w:jc w:val="both"/>
              <w:rPr>
                <w:rFonts w:ascii="Times New Roman" w:eastAsia="Times New Roman" w:hAnsi="Times New Roman" w:cs="Times New Roman"/>
                <w:b/>
                <w:bCs/>
                <w:sz w:val="24"/>
                <w:szCs w:val="24"/>
              </w:rPr>
            </w:pPr>
            <w:r w:rsidRPr="00E57591">
              <w:rPr>
                <w:rFonts w:ascii="Times New Roman" w:eastAsia="Times New Roman" w:hAnsi="Times New Roman" w:cs="Times New Roman"/>
                <w:b/>
                <w:bCs/>
                <w:sz w:val="24"/>
                <w:szCs w:val="24"/>
              </w:rPr>
              <w:t>Rosie’s Walk by Pat Hutchins (Aladdin, 1968) – visual positional language throughout</w:t>
            </w:r>
          </w:p>
          <w:p w14:paraId="6DB55167" w14:textId="77777777" w:rsidR="00E57591" w:rsidRPr="00E57591" w:rsidRDefault="00E57591" w:rsidP="00E57591">
            <w:pPr>
              <w:numPr>
                <w:ilvl w:val="0"/>
                <w:numId w:val="19"/>
              </w:numPr>
              <w:spacing w:before="240" w:after="240"/>
              <w:jc w:val="both"/>
              <w:rPr>
                <w:rFonts w:ascii="Times New Roman" w:eastAsia="Times New Roman" w:hAnsi="Times New Roman" w:cs="Times New Roman"/>
                <w:b/>
                <w:bCs/>
                <w:sz w:val="24"/>
                <w:szCs w:val="24"/>
              </w:rPr>
            </w:pPr>
            <w:r w:rsidRPr="00E57591">
              <w:rPr>
                <w:rFonts w:ascii="Times New Roman" w:eastAsia="Times New Roman" w:hAnsi="Times New Roman" w:cs="Times New Roman"/>
                <w:b/>
                <w:bCs/>
                <w:sz w:val="24"/>
                <w:szCs w:val="24"/>
              </w:rPr>
              <w:t>Bear in a Square by Stella Blackstone – simple positional concepts</w:t>
            </w:r>
          </w:p>
          <w:p w14:paraId="6000C95D" w14:textId="77777777" w:rsidR="00E57591" w:rsidRPr="00E57591" w:rsidRDefault="00E57591" w:rsidP="00E57591">
            <w:pPr>
              <w:numPr>
                <w:ilvl w:val="0"/>
                <w:numId w:val="19"/>
              </w:numPr>
              <w:spacing w:before="240" w:after="240"/>
              <w:jc w:val="both"/>
              <w:rPr>
                <w:rFonts w:ascii="Times New Roman" w:eastAsia="Times New Roman" w:hAnsi="Times New Roman" w:cs="Times New Roman"/>
                <w:b/>
                <w:bCs/>
                <w:sz w:val="24"/>
                <w:szCs w:val="24"/>
              </w:rPr>
            </w:pPr>
            <w:r w:rsidRPr="00E57591">
              <w:rPr>
                <w:rFonts w:ascii="Times New Roman" w:eastAsia="Times New Roman" w:hAnsi="Times New Roman" w:cs="Times New Roman"/>
                <w:b/>
                <w:bCs/>
                <w:sz w:val="24"/>
                <w:szCs w:val="24"/>
              </w:rPr>
              <w:t xml:space="preserve">Supplemental culturally diverse read-aloud selected from NYC DOE recommended </w:t>
            </w:r>
            <w:proofErr w:type="gramStart"/>
            <w:r w:rsidRPr="00E57591">
              <w:rPr>
                <w:rFonts w:ascii="Times New Roman" w:eastAsia="Times New Roman" w:hAnsi="Times New Roman" w:cs="Times New Roman"/>
                <w:b/>
                <w:bCs/>
                <w:sz w:val="24"/>
                <w:szCs w:val="24"/>
              </w:rPr>
              <w:t>Pre-K</w:t>
            </w:r>
            <w:proofErr w:type="gramEnd"/>
            <w:r w:rsidRPr="00E57591">
              <w:rPr>
                <w:rFonts w:ascii="Times New Roman" w:eastAsia="Times New Roman" w:hAnsi="Times New Roman" w:cs="Times New Roman"/>
                <w:b/>
                <w:bCs/>
                <w:sz w:val="24"/>
                <w:szCs w:val="24"/>
              </w:rPr>
              <w:t xml:space="preserve"> library reflecting students’ backgrounds</w:t>
            </w:r>
          </w:p>
          <w:p w14:paraId="1939D2D3" w14:textId="77777777" w:rsidR="00E57591" w:rsidRPr="00E57591" w:rsidRDefault="00E57591" w:rsidP="00E57591">
            <w:pPr>
              <w:spacing w:before="240" w:after="240"/>
              <w:jc w:val="both"/>
              <w:rPr>
                <w:rFonts w:ascii="Times New Roman" w:eastAsia="Times New Roman" w:hAnsi="Times New Roman" w:cs="Times New Roman"/>
                <w:b/>
                <w:bCs/>
                <w:sz w:val="24"/>
                <w:szCs w:val="24"/>
              </w:rPr>
            </w:pPr>
          </w:p>
          <w:p w14:paraId="5A599A8E" w14:textId="77777777" w:rsidR="00E57591" w:rsidRPr="00E57591" w:rsidRDefault="00E57591" w:rsidP="00E57591">
            <w:pPr>
              <w:spacing w:before="240" w:after="240"/>
              <w:jc w:val="both"/>
              <w:rPr>
                <w:rFonts w:ascii="Times New Roman" w:eastAsia="Times New Roman" w:hAnsi="Times New Roman" w:cs="Times New Roman"/>
                <w:b/>
                <w:bCs/>
                <w:sz w:val="24"/>
                <w:szCs w:val="24"/>
              </w:rPr>
            </w:pPr>
            <w:r w:rsidRPr="00E57591">
              <w:rPr>
                <w:rFonts w:ascii="Times New Roman" w:eastAsia="Times New Roman" w:hAnsi="Times New Roman" w:cs="Times New Roman"/>
                <w:b/>
                <w:bCs/>
                <w:sz w:val="24"/>
                <w:szCs w:val="24"/>
              </w:rPr>
              <w:t>Visuals &amp; Manipulatives:</w:t>
            </w:r>
          </w:p>
          <w:p w14:paraId="3A8B1260" w14:textId="77777777" w:rsidR="00E57591" w:rsidRPr="00E57591" w:rsidRDefault="00E57591" w:rsidP="00E57591">
            <w:pPr>
              <w:numPr>
                <w:ilvl w:val="0"/>
                <w:numId w:val="19"/>
              </w:numPr>
              <w:spacing w:before="240" w:after="240"/>
              <w:jc w:val="both"/>
              <w:rPr>
                <w:rFonts w:ascii="Times New Roman" w:eastAsia="Times New Roman" w:hAnsi="Times New Roman" w:cs="Times New Roman"/>
                <w:b/>
                <w:bCs/>
                <w:sz w:val="24"/>
                <w:szCs w:val="24"/>
              </w:rPr>
            </w:pPr>
            <w:r w:rsidRPr="00E57591">
              <w:rPr>
                <w:rFonts w:ascii="Times New Roman" w:eastAsia="Times New Roman" w:hAnsi="Times New Roman" w:cs="Times New Roman"/>
                <w:b/>
                <w:bCs/>
                <w:sz w:val="24"/>
                <w:szCs w:val="24"/>
              </w:rPr>
              <w:t>Positional word anchor chart with picture icons (in, on, under, next to, behind, between)</w:t>
            </w:r>
          </w:p>
          <w:p w14:paraId="044CD016" w14:textId="77777777" w:rsidR="00E57591" w:rsidRPr="00E57591" w:rsidRDefault="00E57591" w:rsidP="00E57591">
            <w:pPr>
              <w:numPr>
                <w:ilvl w:val="0"/>
                <w:numId w:val="19"/>
              </w:numPr>
              <w:spacing w:before="240" w:after="240"/>
              <w:jc w:val="both"/>
              <w:rPr>
                <w:rFonts w:ascii="Times New Roman" w:eastAsia="Times New Roman" w:hAnsi="Times New Roman" w:cs="Times New Roman"/>
                <w:b/>
                <w:bCs/>
                <w:sz w:val="24"/>
                <w:szCs w:val="24"/>
              </w:rPr>
            </w:pPr>
            <w:r w:rsidRPr="00E57591">
              <w:rPr>
                <w:rFonts w:ascii="Times New Roman" w:eastAsia="Times New Roman" w:hAnsi="Times New Roman" w:cs="Times New Roman"/>
                <w:b/>
                <w:bCs/>
                <w:sz w:val="24"/>
                <w:szCs w:val="24"/>
              </w:rPr>
              <w:t>Bilingual vocabulary cards (English/Spanish; English/Bengali) for ENL students</w:t>
            </w:r>
          </w:p>
          <w:p w14:paraId="11D77BFD" w14:textId="77777777" w:rsidR="00E57591" w:rsidRPr="00E57591" w:rsidRDefault="00E57591" w:rsidP="00E57591">
            <w:pPr>
              <w:numPr>
                <w:ilvl w:val="0"/>
                <w:numId w:val="19"/>
              </w:numPr>
              <w:spacing w:before="240" w:after="240"/>
              <w:jc w:val="both"/>
              <w:rPr>
                <w:rFonts w:ascii="Times New Roman" w:eastAsia="Times New Roman" w:hAnsi="Times New Roman" w:cs="Times New Roman"/>
                <w:b/>
                <w:bCs/>
                <w:sz w:val="24"/>
                <w:szCs w:val="24"/>
              </w:rPr>
            </w:pPr>
            <w:r w:rsidRPr="00E57591">
              <w:rPr>
                <w:rFonts w:ascii="Times New Roman" w:eastAsia="Times New Roman" w:hAnsi="Times New Roman" w:cs="Times New Roman"/>
                <w:b/>
                <w:bCs/>
                <w:sz w:val="24"/>
                <w:szCs w:val="24"/>
              </w:rPr>
              <w:t>Stuffed animal “Buddy Bear” and a cardboard box for demonstrations</w:t>
            </w:r>
          </w:p>
          <w:p w14:paraId="12BC61E5" w14:textId="77777777" w:rsidR="00E57591" w:rsidRPr="00E57591" w:rsidRDefault="00E57591" w:rsidP="00E57591">
            <w:pPr>
              <w:numPr>
                <w:ilvl w:val="0"/>
                <w:numId w:val="19"/>
              </w:numPr>
              <w:spacing w:before="240" w:after="240"/>
              <w:jc w:val="both"/>
              <w:rPr>
                <w:rFonts w:ascii="Times New Roman" w:eastAsia="Times New Roman" w:hAnsi="Times New Roman" w:cs="Times New Roman"/>
                <w:b/>
                <w:bCs/>
                <w:sz w:val="24"/>
                <w:szCs w:val="24"/>
              </w:rPr>
            </w:pPr>
            <w:r w:rsidRPr="00E57591">
              <w:rPr>
                <w:rFonts w:ascii="Times New Roman" w:eastAsia="Times New Roman" w:hAnsi="Times New Roman" w:cs="Times New Roman"/>
                <w:b/>
                <w:bCs/>
                <w:sz w:val="24"/>
                <w:szCs w:val="24"/>
              </w:rPr>
              <w:t>Sentence strip frames (“The bear is ___ the box.”)</w:t>
            </w:r>
          </w:p>
          <w:p w14:paraId="60043E85" w14:textId="77777777" w:rsidR="00E57591" w:rsidRPr="00E57591" w:rsidRDefault="00E57591" w:rsidP="00E57591">
            <w:pPr>
              <w:numPr>
                <w:ilvl w:val="0"/>
                <w:numId w:val="19"/>
              </w:numPr>
              <w:spacing w:before="240" w:after="240"/>
              <w:jc w:val="both"/>
              <w:rPr>
                <w:rFonts w:ascii="Times New Roman" w:eastAsia="Times New Roman" w:hAnsi="Times New Roman" w:cs="Times New Roman"/>
                <w:b/>
                <w:bCs/>
                <w:sz w:val="24"/>
                <w:szCs w:val="24"/>
              </w:rPr>
            </w:pPr>
            <w:r w:rsidRPr="00E57591">
              <w:rPr>
                <w:rFonts w:ascii="Times New Roman" w:eastAsia="Times New Roman" w:hAnsi="Times New Roman" w:cs="Times New Roman"/>
                <w:b/>
                <w:bCs/>
                <w:sz w:val="24"/>
                <w:szCs w:val="24"/>
              </w:rPr>
              <w:t>Graphic organizer: cut-and-paste positional word matching sheet (differentiated versions)</w:t>
            </w:r>
          </w:p>
          <w:p w14:paraId="1DDF543A" w14:textId="77777777" w:rsidR="00E57591" w:rsidRPr="00E57591" w:rsidRDefault="00E57591" w:rsidP="00E57591">
            <w:pPr>
              <w:spacing w:before="240" w:after="240"/>
              <w:jc w:val="both"/>
              <w:rPr>
                <w:rFonts w:ascii="Times New Roman" w:eastAsia="Times New Roman" w:hAnsi="Times New Roman" w:cs="Times New Roman"/>
                <w:b/>
                <w:bCs/>
                <w:sz w:val="24"/>
                <w:szCs w:val="24"/>
              </w:rPr>
            </w:pPr>
          </w:p>
          <w:p w14:paraId="1BAEFBBB" w14:textId="77777777" w:rsidR="00E57591" w:rsidRPr="00E57591" w:rsidRDefault="00E57591" w:rsidP="00E57591">
            <w:pPr>
              <w:spacing w:before="240" w:after="240"/>
              <w:jc w:val="both"/>
              <w:rPr>
                <w:rFonts w:ascii="Times New Roman" w:eastAsia="Times New Roman" w:hAnsi="Times New Roman" w:cs="Times New Roman"/>
                <w:b/>
                <w:bCs/>
                <w:sz w:val="24"/>
                <w:szCs w:val="24"/>
              </w:rPr>
            </w:pPr>
            <w:r w:rsidRPr="00E57591">
              <w:rPr>
                <w:rFonts w:ascii="Times New Roman" w:eastAsia="Times New Roman" w:hAnsi="Times New Roman" w:cs="Times New Roman"/>
                <w:b/>
                <w:bCs/>
                <w:sz w:val="24"/>
                <w:szCs w:val="24"/>
              </w:rPr>
              <w:t>Technology:</w:t>
            </w:r>
          </w:p>
          <w:p w14:paraId="22FBF36D" w14:textId="77777777" w:rsidR="00E57591" w:rsidRPr="00E57591" w:rsidRDefault="00E57591" w:rsidP="00E57591">
            <w:pPr>
              <w:numPr>
                <w:ilvl w:val="0"/>
                <w:numId w:val="19"/>
              </w:numPr>
              <w:spacing w:before="240" w:after="240"/>
              <w:jc w:val="both"/>
              <w:rPr>
                <w:rFonts w:ascii="Times New Roman" w:eastAsia="Times New Roman" w:hAnsi="Times New Roman" w:cs="Times New Roman"/>
                <w:b/>
                <w:bCs/>
                <w:sz w:val="24"/>
                <w:szCs w:val="24"/>
              </w:rPr>
            </w:pPr>
            <w:r w:rsidRPr="00E57591">
              <w:rPr>
                <w:rFonts w:ascii="Times New Roman" w:eastAsia="Times New Roman" w:hAnsi="Times New Roman" w:cs="Times New Roman"/>
                <w:b/>
                <w:bCs/>
                <w:sz w:val="24"/>
                <w:szCs w:val="24"/>
              </w:rPr>
              <w:t>Smartboard slideshow with animated visuals of positional words</w:t>
            </w:r>
          </w:p>
          <w:p w14:paraId="36B662CE" w14:textId="77777777" w:rsidR="00E57591" w:rsidRPr="00E57591" w:rsidRDefault="00E57591" w:rsidP="00E57591">
            <w:pPr>
              <w:numPr>
                <w:ilvl w:val="0"/>
                <w:numId w:val="19"/>
              </w:numPr>
              <w:spacing w:before="240" w:after="240"/>
              <w:jc w:val="both"/>
              <w:rPr>
                <w:rFonts w:ascii="Times New Roman" w:eastAsia="Times New Roman" w:hAnsi="Times New Roman" w:cs="Times New Roman"/>
                <w:b/>
                <w:bCs/>
                <w:sz w:val="24"/>
                <w:szCs w:val="24"/>
              </w:rPr>
            </w:pPr>
            <w:r w:rsidRPr="00E57591">
              <w:rPr>
                <w:rFonts w:ascii="Times New Roman" w:eastAsia="Times New Roman" w:hAnsi="Times New Roman" w:cs="Times New Roman"/>
                <w:b/>
                <w:bCs/>
                <w:sz w:val="24"/>
                <w:szCs w:val="24"/>
              </w:rPr>
              <w:t>Audio narration for accessibility</w:t>
            </w:r>
          </w:p>
          <w:p w14:paraId="0DF95A3F" w14:textId="77777777" w:rsidR="00E57591" w:rsidRPr="00E57591" w:rsidRDefault="00E57591" w:rsidP="00E57591">
            <w:pPr>
              <w:numPr>
                <w:ilvl w:val="0"/>
                <w:numId w:val="19"/>
              </w:numPr>
              <w:spacing w:before="240" w:after="240"/>
              <w:jc w:val="both"/>
              <w:rPr>
                <w:rFonts w:ascii="Times New Roman" w:eastAsia="Times New Roman" w:hAnsi="Times New Roman" w:cs="Times New Roman"/>
                <w:b/>
                <w:bCs/>
                <w:sz w:val="24"/>
                <w:szCs w:val="24"/>
              </w:rPr>
            </w:pPr>
            <w:r w:rsidRPr="00E57591">
              <w:rPr>
                <w:rFonts w:ascii="Times New Roman" w:eastAsia="Times New Roman" w:hAnsi="Times New Roman" w:cs="Times New Roman"/>
                <w:b/>
                <w:bCs/>
                <w:sz w:val="24"/>
                <w:szCs w:val="24"/>
              </w:rPr>
              <w:t>AAC device / picture communication boards (for students with IEPs)</w:t>
            </w:r>
          </w:p>
          <w:p w14:paraId="2789178A" w14:textId="3207DB75" w:rsidR="00E57591" w:rsidRDefault="00E57591" w:rsidP="00E57591">
            <w:pPr>
              <w:spacing w:before="240" w:after="240"/>
              <w:jc w:val="both"/>
              <w:rPr>
                <w:rFonts w:ascii="Times New Roman" w:eastAsia="Times New Roman" w:hAnsi="Times New Roman" w:cs="Times New Roman"/>
                <w:b/>
                <w:bCs/>
                <w:sz w:val="24"/>
                <w:szCs w:val="24"/>
              </w:rPr>
            </w:pPr>
            <w:r w:rsidRPr="00E57591">
              <w:rPr>
                <w:rFonts w:ascii="Times New Roman" w:eastAsia="Times New Roman" w:hAnsi="Times New Roman" w:cs="Times New Roman"/>
                <w:b/>
                <w:bCs/>
                <w:sz w:val="24"/>
                <w:szCs w:val="24"/>
              </w:rPr>
              <w:t>Low-tech: individual whiteboards and dry-erase markers</w:t>
            </w:r>
          </w:p>
          <w:p w14:paraId="30890D1D" w14:textId="77777777" w:rsidR="00E57591" w:rsidRPr="00E57591" w:rsidRDefault="00E57591" w:rsidP="00E57591">
            <w:pPr>
              <w:spacing w:before="240" w:after="240"/>
              <w:jc w:val="both"/>
              <w:rPr>
                <w:rFonts w:ascii="Times New Roman" w:eastAsia="Times New Roman" w:hAnsi="Times New Roman" w:cs="Times New Roman"/>
                <w:b/>
                <w:bCs/>
                <w:sz w:val="24"/>
                <w:szCs w:val="24"/>
              </w:rPr>
            </w:pPr>
            <w:r w:rsidRPr="00E57591">
              <w:rPr>
                <w:rFonts w:ascii="Times New Roman" w:eastAsia="Times New Roman" w:hAnsi="Times New Roman" w:cs="Times New Roman"/>
                <w:b/>
                <w:bCs/>
                <w:sz w:val="24"/>
                <w:szCs w:val="24"/>
              </w:rPr>
              <w:t>APA References:</w:t>
            </w:r>
          </w:p>
          <w:p w14:paraId="14C8DB58" w14:textId="77777777" w:rsidR="00E57591" w:rsidRPr="00E57591" w:rsidRDefault="00E57591" w:rsidP="00E57591">
            <w:pPr>
              <w:spacing w:before="240" w:after="240"/>
              <w:jc w:val="both"/>
              <w:rPr>
                <w:rFonts w:ascii="Times New Roman" w:eastAsia="Times New Roman" w:hAnsi="Times New Roman" w:cs="Times New Roman"/>
                <w:i w:val="0"/>
                <w:iCs w:val="0"/>
                <w:sz w:val="24"/>
                <w:szCs w:val="24"/>
              </w:rPr>
            </w:pPr>
            <w:r w:rsidRPr="00E57591">
              <w:rPr>
                <w:rFonts w:ascii="Times New Roman" w:eastAsia="Times New Roman" w:hAnsi="Times New Roman" w:cs="Times New Roman"/>
                <w:i w:val="0"/>
                <w:iCs w:val="0"/>
                <w:sz w:val="24"/>
                <w:szCs w:val="24"/>
              </w:rPr>
              <w:t xml:space="preserve">Crompton, H., &amp; Burke, D. (2024). The nexus of ISTE standards and academic progress. </w:t>
            </w:r>
            <w:proofErr w:type="spellStart"/>
            <w:r w:rsidRPr="00E57591">
              <w:rPr>
                <w:rFonts w:ascii="Times New Roman" w:eastAsia="Times New Roman" w:hAnsi="Times New Roman" w:cs="Times New Roman"/>
                <w:i w:val="0"/>
                <w:iCs w:val="0"/>
                <w:sz w:val="24"/>
                <w:szCs w:val="24"/>
              </w:rPr>
              <w:t>TechTrends</w:t>
            </w:r>
            <w:proofErr w:type="spellEnd"/>
            <w:r w:rsidRPr="00E57591">
              <w:rPr>
                <w:rFonts w:ascii="Times New Roman" w:eastAsia="Times New Roman" w:hAnsi="Times New Roman" w:cs="Times New Roman"/>
                <w:i w:val="0"/>
                <w:iCs w:val="0"/>
                <w:sz w:val="24"/>
                <w:szCs w:val="24"/>
              </w:rPr>
              <w:t>, 68(4), 711–722.</w:t>
            </w:r>
          </w:p>
          <w:p w14:paraId="78936F38" w14:textId="77777777" w:rsidR="00E57591" w:rsidRPr="00E57591" w:rsidRDefault="00E57591" w:rsidP="00E57591">
            <w:pPr>
              <w:spacing w:before="240" w:after="240"/>
              <w:jc w:val="both"/>
              <w:rPr>
                <w:rFonts w:ascii="Times New Roman" w:eastAsia="Times New Roman" w:hAnsi="Times New Roman" w:cs="Times New Roman"/>
                <w:i w:val="0"/>
                <w:iCs w:val="0"/>
                <w:sz w:val="24"/>
                <w:szCs w:val="24"/>
              </w:rPr>
            </w:pPr>
            <w:r w:rsidRPr="00E57591">
              <w:rPr>
                <w:rFonts w:ascii="Times New Roman" w:eastAsia="Times New Roman" w:hAnsi="Times New Roman" w:cs="Times New Roman"/>
                <w:i w:val="0"/>
                <w:iCs w:val="0"/>
                <w:sz w:val="24"/>
                <w:szCs w:val="24"/>
              </w:rPr>
              <w:t>Eikeland, I., &amp; Ohna, S. E. (2022). Differentiation in education: A concept analysis. Nordic Journal of Studies in Educational Policy, 8(3), 157–170.</w:t>
            </w:r>
          </w:p>
          <w:p w14:paraId="4B1EB6A6" w14:textId="77777777" w:rsidR="00E57591" w:rsidRPr="00E57591" w:rsidRDefault="00E57591" w:rsidP="00E57591">
            <w:pPr>
              <w:spacing w:before="240" w:after="240"/>
              <w:jc w:val="both"/>
              <w:rPr>
                <w:rFonts w:ascii="Times New Roman" w:eastAsia="Times New Roman" w:hAnsi="Times New Roman" w:cs="Times New Roman"/>
                <w:i w:val="0"/>
                <w:iCs w:val="0"/>
                <w:sz w:val="24"/>
                <w:szCs w:val="24"/>
              </w:rPr>
            </w:pPr>
            <w:r w:rsidRPr="00E57591">
              <w:rPr>
                <w:rFonts w:ascii="Times New Roman" w:eastAsia="Times New Roman" w:hAnsi="Times New Roman" w:cs="Times New Roman"/>
                <w:i w:val="0"/>
                <w:iCs w:val="0"/>
                <w:sz w:val="24"/>
                <w:szCs w:val="24"/>
              </w:rPr>
              <w:t>Hutchins, P. (1968). Rosie’s walk. Aladdin.</w:t>
            </w:r>
          </w:p>
          <w:p w14:paraId="7451C928" w14:textId="77777777" w:rsidR="00E57591" w:rsidRPr="00E57591" w:rsidRDefault="00E57591" w:rsidP="00E57591">
            <w:pPr>
              <w:spacing w:before="240" w:after="240"/>
              <w:jc w:val="both"/>
              <w:rPr>
                <w:rFonts w:ascii="Times New Roman" w:eastAsia="Times New Roman" w:hAnsi="Times New Roman" w:cs="Times New Roman"/>
                <w:i w:val="0"/>
                <w:iCs w:val="0"/>
                <w:sz w:val="24"/>
                <w:szCs w:val="24"/>
              </w:rPr>
            </w:pPr>
            <w:r w:rsidRPr="00E57591">
              <w:rPr>
                <w:rFonts w:ascii="Times New Roman" w:eastAsia="Times New Roman" w:hAnsi="Times New Roman" w:cs="Times New Roman"/>
                <w:i w:val="0"/>
                <w:iCs w:val="0"/>
                <w:sz w:val="24"/>
                <w:szCs w:val="24"/>
              </w:rPr>
              <w:t>Touro University. (2026). TCAP guide for candidates.</w:t>
            </w:r>
          </w:p>
          <w:p w14:paraId="56409D13" w14:textId="009EEEFC" w:rsidR="00E57591" w:rsidRPr="00E57591" w:rsidRDefault="00E57591" w:rsidP="00E57591">
            <w:pPr>
              <w:spacing w:before="240" w:after="240"/>
              <w:jc w:val="both"/>
              <w:rPr>
                <w:rFonts w:ascii="Times New Roman" w:eastAsia="Times New Roman" w:hAnsi="Times New Roman" w:cs="Times New Roman"/>
                <w:i w:val="0"/>
                <w:iCs w:val="0"/>
                <w:sz w:val="24"/>
                <w:szCs w:val="24"/>
              </w:rPr>
            </w:pPr>
            <w:r w:rsidRPr="00E57591">
              <w:rPr>
                <w:rFonts w:ascii="Times New Roman" w:eastAsia="Times New Roman" w:hAnsi="Times New Roman" w:cs="Times New Roman"/>
                <w:i w:val="0"/>
                <w:iCs w:val="0"/>
                <w:sz w:val="24"/>
                <w:szCs w:val="24"/>
              </w:rPr>
              <w:t>Wang, Z., Yuan, R., &amp; Wang, K. (2024). Big ideas in education. Research Papers in Education, 39(5), 822–850.</w:t>
            </w:r>
          </w:p>
          <w:p w14:paraId="4FE7863E" w14:textId="501FA9FA" w:rsidR="000A0D63" w:rsidRPr="00D60C93" w:rsidRDefault="000A0D63" w:rsidP="000A0D63">
            <w:pPr>
              <w:spacing w:before="240" w:after="240"/>
              <w:jc w:val="both"/>
              <w:rPr>
                <w:rFonts w:ascii="Times New Roman" w:eastAsia="Times New Roman" w:hAnsi="Times New Roman" w:cs="Times New Roman"/>
                <w:b/>
                <w:sz w:val="24"/>
                <w:szCs w:val="24"/>
              </w:rPr>
            </w:pPr>
          </w:p>
        </w:tc>
      </w:tr>
      <w:tr w:rsidR="00214ED4" w:rsidRPr="00D60C93" w14:paraId="126EF6D0" w14:textId="77777777" w:rsidTr="008D2BF9">
        <w:trPr>
          <w:gridAfter w:val="1"/>
          <w:wAfter w:w="10" w:type="dxa"/>
          <w:trHeight w:val="495"/>
        </w:trPr>
        <w:tc>
          <w:tcPr>
            <w:tcW w:w="10800" w:type="dxa"/>
            <w:gridSpan w:val="2"/>
            <w:tcBorders>
              <w:top w:val="nil"/>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tcPr>
          <w:p w14:paraId="7745E411" w14:textId="55C26B6A" w:rsidR="00214ED4" w:rsidRDefault="00214ED4" w:rsidP="00214ED4">
            <w:pPr>
              <w:spacing w:before="240" w:after="240" w:line="240" w:lineRule="auto"/>
              <w:ind w:left="720"/>
              <w:rPr>
                <w:rFonts w:ascii="Times New Roman" w:eastAsia="Times New Roman" w:hAnsi="Times New Roman" w:cs="Times New Roman"/>
                <w:i w:val="0"/>
                <w:iCs w:val="0"/>
                <w:sz w:val="24"/>
                <w:szCs w:val="24"/>
              </w:rPr>
            </w:pPr>
            <w:r w:rsidRPr="00614C46">
              <w:rPr>
                <w:rFonts w:ascii="Times New Roman" w:eastAsia="Times New Roman" w:hAnsi="Times New Roman" w:cs="Times New Roman"/>
                <w:b/>
                <w:color w:val="0F6FC6" w:themeColor="accent1"/>
                <w:sz w:val="24"/>
                <w:szCs w:val="24"/>
                <w:u w:val="single"/>
              </w:rPr>
              <w:t>Language Development</w:t>
            </w:r>
            <w:r w:rsidRPr="00614C46">
              <w:rPr>
                <w:rFonts w:ascii="Times New Roman" w:eastAsia="Times New Roman" w:hAnsi="Times New Roman" w:cs="Times New Roman"/>
                <w:color w:val="0F6FC6" w:themeColor="accent1"/>
                <w:sz w:val="24"/>
                <w:szCs w:val="24"/>
                <w:u w:val="single"/>
              </w:rPr>
              <w:t>:</w:t>
            </w:r>
            <w:r w:rsidRPr="00F23E77">
              <w:rPr>
                <w:rFonts w:ascii="Times New Roman" w:eastAsia="Times New Roman" w:hAnsi="Times New Roman" w:cs="Times New Roman"/>
                <w:color w:val="0F6FC6" w:themeColor="accent1"/>
                <w:sz w:val="24"/>
                <w:szCs w:val="24"/>
              </w:rPr>
              <w:t xml:space="preserve"> </w:t>
            </w:r>
            <w:r>
              <w:rPr>
                <w:rFonts w:ascii="Times New Roman" w:eastAsia="Times New Roman" w:hAnsi="Times New Roman" w:cs="Times New Roman"/>
                <w:i w:val="0"/>
                <w:iCs w:val="0"/>
                <w:sz w:val="24"/>
                <w:szCs w:val="24"/>
              </w:rPr>
              <w:t>Design learning activities for language development.</w:t>
            </w:r>
          </w:p>
          <w:p w14:paraId="041E7E4F" w14:textId="31038CD6" w:rsidR="00214ED4" w:rsidRDefault="00214ED4" w:rsidP="00214ED4">
            <w:pPr>
              <w:spacing w:before="240" w:after="240" w:line="240" w:lineRule="auto"/>
              <w:ind w:left="720"/>
              <w:rPr>
                <w:rFonts w:ascii="Times New Roman" w:eastAsia="Times New Roman" w:hAnsi="Times New Roman" w:cs="Times New Roman"/>
                <w:color w:val="C00000"/>
                <w:sz w:val="24"/>
                <w:szCs w:val="24"/>
                <w:shd w:val="clear" w:color="auto" w:fill="BFBFBF" w:themeFill="background1" w:themeFillShade="BF"/>
              </w:rPr>
            </w:pPr>
            <w:r>
              <w:rPr>
                <w:rFonts w:ascii="Times New Roman" w:eastAsia="Times New Roman" w:hAnsi="Times New Roman" w:cs="Times New Roman"/>
                <w:color w:val="0F6FC6" w:themeColor="accent1"/>
                <w:sz w:val="24"/>
                <w:szCs w:val="24"/>
              </w:rPr>
              <w:t xml:space="preserve"> </w:t>
            </w:r>
            <w:r w:rsidRPr="00D60C93">
              <w:rPr>
                <w:rFonts w:ascii="Times New Roman" w:hAnsi="Times New Roman" w:cs="Times New Roman"/>
                <w:color w:val="202124"/>
                <w:sz w:val="24"/>
                <w:szCs w:val="24"/>
                <w:shd w:val="clear" w:color="auto" w:fill="BFBFBF" w:themeFill="background1" w:themeFillShade="BF"/>
              </w:rPr>
              <w:t xml:space="preserve">Language development refers to </w:t>
            </w:r>
            <w:r w:rsidRPr="00D60C93">
              <w:rPr>
                <w:rFonts w:ascii="Times New Roman" w:hAnsi="Times New Roman" w:cs="Times New Roman"/>
                <w:b/>
                <w:bCs/>
                <w:color w:val="202124"/>
                <w:sz w:val="24"/>
                <w:szCs w:val="24"/>
                <w:shd w:val="clear" w:color="auto" w:fill="BFBFBF" w:themeFill="background1" w:themeFillShade="BF"/>
              </w:rPr>
              <w:t xml:space="preserve">the stages through which children acquire the ability to communicate via written and oral language. </w:t>
            </w:r>
            <w:r w:rsidRPr="00D60C93">
              <w:rPr>
                <w:rFonts w:ascii="Times New Roman" w:hAnsi="Times New Roman" w:cs="Times New Roman"/>
                <w:color w:val="202124"/>
                <w:sz w:val="24"/>
                <w:szCs w:val="24"/>
                <w:shd w:val="clear" w:color="auto" w:fill="BFBFBF" w:themeFill="background1" w:themeFillShade="BF"/>
              </w:rPr>
              <w:t xml:space="preserve">During this process, </w:t>
            </w:r>
            <w:r w:rsidRPr="000A0D63">
              <w:rPr>
                <w:rFonts w:ascii="Times New Roman" w:hAnsi="Times New Roman" w:cs="Times New Roman"/>
                <w:color w:val="202124"/>
                <w:sz w:val="24"/>
                <w:szCs w:val="24"/>
                <w:shd w:val="clear" w:color="auto" w:fill="BFBFBF" w:themeFill="background1" w:themeFillShade="BF"/>
              </w:rPr>
              <w:t xml:space="preserve">children </w:t>
            </w:r>
            <w:r w:rsidR="008A5913" w:rsidRPr="000A0D63">
              <w:rPr>
                <w:rFonts w:ascii="Times New Roman" w:hAnsi="Times New Roman" w:cs="Times New Roman"/>
                <w:color w:val="202124"/>
                <w:sz w:val="24"/>
                <w:szCs w:val="24"/>
                <w:shd w:val="clear" w:color="auto" w:fill="BFBFBF" w:themeFill="background1" w:themeFillShade="BF"/>
              </w:rPr>
              <w:t>gradually</w:t>
            </w:r>
            <w:r w:rsidRPr="000A0D63">
              <w:rPr>
                <w:rFonts w:ascii="Times New Roman" w:hAnsi="Times New Roman" w:cs="Times New Roman"/>
                <w:color w:val="202124"/>
                <w:sz w:val="24"/>
                <w:szCs w:val="24"/>
                <w:shd w:val="clear" w:color="auto" w:fill="BFBFBF" w:themeFill="background1" w:themeFillShade="BF"/>
              </w:rPr>
              <w:t xml:space="preserve"> understand</w:t>
            </w:r>
            <w:r w:rsidRPr="00D60C93">
              <w:rPr>
                <w:rFonts w:ascii="Times New Roman" w:hAnsi="Times New Roman" w:cs="Times New Roman"/>
                <w:color w:val="202124"/>
                <w:sz w:val="24"/>
                <w:szCs w:val="24"/>
                <w:shd w:val="clear" w:color="auto" w:fill="BFBFBF" w:themeFill="background1" w:themeFillShade="BF"/>
              </w:rPr>
              <w:t xml:space="preserve"> basic linguistic patterns and expand their vocabulary gradually before achieving fluency.</w:t>
            </w:r>
            <w:r w:rsidRPr="00D60C93">
              <w:rPr>
                <w:rFonts w:ascii="Times New Roman" w:eastAsia="Times New Roman" w:hAnsi="Times New Roman" w:cs="Times New Roman"/>
                <w:color w:val="C00000"/>
                <w:sz w:val="24"/>
                <w:szCs w:val="24"/>
                <w:shd w:val="clear" w:color="auto" w:fill="BFBFBF" w:themeFill="background1" w:themeFillShade="BF"/>
              </w:rPr>
              <w:t xml:space="preserve">     </w:t>
            </w:r>
          </w:p>
          <w:p w14:paraId="396C1DED" w14:textId="66535866" w:rsidR="00214ED4" w:rsidRPr="00D60C93" w:rsidRDefault="00214ED4" w:rsidP="00214ED4">
            <w:pPr>
              <w:spacing w:before="240" w:after="24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color w:val="C00000"/>
                <w:sz w:val="24"/>
                <w:szCs w:val="24"/>
                <w:shd w:val="clear" w:color="auto" w:fill="BFBFBF" w:themeFill="background1" w:themeFillShade="BF"/>
              </w:rPr>
              <w:t>GUIDING QUESTIONS</w:t>
            </w:r>
            <w:r w:rsidRPr="00D60C93">
              <w:rPr>
                <w:rFonts w:ascii="Times New Roman" w:eastAsia="Times New Roman" w:hAnsi="Times New Roman" w:cs="Times New Roman"/>
                <w:color w:val="C00000"/>
                <w:sz w:val="24"/>
                <w:szCs w:val="24"/>
                <w:shd w:val="clear" w:color="auto" w:fill="BFBFBF" w:themeFill="background1" w:themeFillShade="BF"/>
              </w:rPr>
              <w:t xml:space="preserve">                                                                                                      </w:t>
            </w:r>
          </w:p>
          <w:p w14:paraId="47265A68" w14:textId="6219D0FC" w:rsidR="00214ED4" w:rsidRDefault="00214ED4" w:rsidP="00214ED4">
            <w:pPr>
              <w:pStyle w:val="ListParagraph"/>
              <w:numPr>
                <w:ilvl w:val="0"/>
                <w:numId w:val="11"/>
              </w:numPr>
              <w:ind w:left="720"/>
              <w:rPr>
                <w:rFonts w:ascii="Times New Roman" w:eastAsia="Times New Roman" w:hAnsi="Times New Roman" w:cs="Times New Roman"/>
                <w:sz w:val="24"/>
                <w:szCs w:val="24"/>
              </w:rPr>
            </w:pPr>
            <w:r w:rsidRPr="00A03CC5">
              <w:rPr>
                <w:rFonts w:ascii="Times New Roman" w:eastAsia="Times New Roman" w:hAnsi="Times New Roman" w:cs="Times New Roman"/>
                <w:b/>
                <w:bCs/>
                <w:sz w:val="24"/>
                <w:szCs w:val="24"/>
              </w:rPr>
              <w:t>How will you introduce the vocabulary</w:t>
            </w:r>
            <w:r w:rsidRPr="00D60C93">
              <w:rPr>
                <w:rFonts w:ascii="Times New Roman" w:eastAsia="Times New Roman" w:hAnsi="Times New Roman" w:cs="Times New Roman"/>
                <w:sz w:val="24"/>
                <w:szCs w:val="24"/>
              </w:rPr>
              <w:t xml:space="preserve"> that builds upon the skills/content of this lesson? </w:t>
            </w:r>
            <w:r w:rsidR="00A03CC5">
              <w:rPr>
                <w:rFonts w:ascii="Times New Roman" w:eastAsia="Times New Roman" w:hAnsi="Times New Roman" w:cs="Times New Roman"/>
                <w:sz w:val="24"/>
                <w:szCs w:val="24"/>
              </w:rPr>
              <w:t xml:space="preserve">                 </w:t>
            </w:r>
            <w:r w:rsidRPr="00A03CC5">
              <w:rPr>
                <w:rFonts w:ascii="Times New Roman" w:eastAsia="Times New Roman" w:hAnsi="Times New Roman" w:cs="Times New Roman"/>
                <w:b/>
                <w:bCs/>
                <w:sz w:val="24"/>
                <w:szCs w:val="24"/>
              </w:rPr>
              <w:t>List</w:t>
            </w:r>
            <w:r w:rsidRPr="00A03CC5">
              <w:rPr>
                <w:rFonts w:ascii="Times New Roman" w:eastAsia="Times New Roman" w:hAnsi="Times New Roman" w:cs="Times New Roman"/>
                <w:color w:val="0F6FC6" w:themeColor="accent1"/>
                <w:sz w:val="24"/>
                <w:szCs w:val="24"/>
              </w:rPr>
              <w:t xml:space="preserve"> </w:t>
            </w:r>
            <w:hyperlink r:id="rId18" w:history="1">
              <w:r w:rsidRPr="00A03CC5">
                <w:rPr>
                  <w:rStyle w:val="Hyperlink"/>
                  <w:rFonts w:ascii="Times New Roman" w:eastAsia="Times New Roman" w:hAnsi="Times New Roman" w:cs="Times New Roman"/>
                  <w:b/>
                  <w:bCs/>
                  <w:color w:val="0F6FC6" w:themeColor="accent1"/>
                  <w:sz w:val="24"/>
                  <w:szCs w:val="24"/>
                </w:rPr>
                <w:t>academic vocabulary (content and instructional vocabulary).</w:t>
              </w:r>
            </w:hyperlink>
          </w:p>
          <w:p w14:paraId="46EBAEC9" w14:textId="3552DE49" w:rsidR="00214ED4" w:rsidRPr="00214ED4" w:rsidRDefault="00214ED4" w:rsidP="00214ED4">
            <w:pPr>
              <w:pStyle w:val="ListParagraph"/>
              <w:numPr>
                <w:ilvl w:val="0"/>
                <w:numId w:val="11"/>
              </w:numPr>
              <w:ind w:left="720"/>
              <w:rPr>
                <w:rFonts w:ascii="Times New Roman" w:eastAsia="Times New Roman" w:hAnsi="Times New Roman" w:cs="Times New Roman"/>
                <w:sz w:val="24"/>
                <w:szCs w:val="24"/>
              </w:rPr>
            </w:pPr>
            <w:r w:rsidRPr="00A03CC5">
              <w:rPr>
                <w:rFonts w:ascii="Times New Roman" w:eastAsia="Times New Roman" w:hAnsi="Times New Roman" w:cs="Times New Roman"/>
                <w:b/>
                <w:bCs/>
                <w:sz w:val="24"/>
                <w:szCs w:val="24"/>
              </w:rPr>
              <w:t>Why</w:t>
            </w:r>
            <w:r w:rsidRPr="00214ED4">
              <w:rPr>
                <w:rFonts w:ascii="Times New Roman" w:eastAsia="Times New Roman" w:hAnsi="Times New Roman" w:cs="Times New Roman"/>
                <w:sz w:val="24"/>
                <w:szCs w:val="24"/>
              </w:rPr>
              <w:t xml:space="preserve"> </w:t>
            </w:r>
            <w:r w:rsidRPr="00A03CC5">
              <w:rPr>
                <w:rFonts w:ascii="Times New Roman" w:eastAsia="Times New Roman" w:hAnsi="Times New Roman" w:cs="Times New Roman"/>
                <w:b/>
                <w:bCs/>
                <w:sz w:val="24"/>
                <w:szCs w:val="24"/>
              </w:rPr>
              <w:t>did you choose this vocabulary</w:t>
            </w:r>
            <w:r w:rsidRPr="00214ED4">
              <w:rPr>
                <w:rFonts w:ascii="Times New Roman" w:eastAsia="Times New Roman" w:hAnsi="Times New Roman" w:cs="Times New Roman"/>
                <w:sz w:val="24"/>
                <w:szCs w:val="24"/>
              </w:rPr>
              <w:t xml:space="preserve"> for this lesson and what is the instructional rationale? (consider all academic vocabulary – content and instructional)</w:t>
            </w:r>
          </w:p>
          <w:p w14:paraId="0B6A6785" w14:textId="77777777" w:rsidR="00214ED4" w:rsidRPr="00214ED4" w:rsidRDefault="00214ED4" w:rsidP="00214ED4">
            <w:pPr>
              <w:pStyle w:val="ListParagraph"/>
              <w:numPr>
                <w:ilvl w:val="0"/>
                <w:numId w:val="11"/>
              </w:numPr>
              <w:ind w:left="720"/>
              <w:rPr>
                <w:rFonts w:ascii="Times New Roman" w:eastAsia="Times New Roman" w:hAnsi="Times New Roman" w:cs="Times New Roman"/>
                <w:sz w:val="24"/>
                <w:szCs w:val="24"/>
              </w:rPr>
            </w:pPr>
            <w:r w:rsidRPr="00A03CC5">
              <w:rPr>
                <w:rFonts w:ascii="Times New Roman" w:eastAsia="Times New Roman" w:hAnsi="Times New Roman" w:cs="Times New Roman"/>
                <w:b/>
                <w:bCs/>
                <w:sz w:val="24"/>
                <w:szCs w:val="24"/>
              </w:rPr>
              <w:t>What</w:t>
            </w:r>
            <w:r w:rsidRPr="00214ED4">
              <w:rPr>
                <w:rFonts w:ascii="Times New Roman" w:eastAsia="Times New Roman" w:hAnsi="Times New Roman" w:cs="Times New Roman"/>
                <w:sz w:val="24"/>
                <w:szCs w:val="24"/>
              </w:rPr>
              <w:t xml:space="preserve"> </w:t>
            </w:r>
            <w:r w:rsidRPr="00F173AC">
              <w:rPr>
                <w:rFonts w:ascii="Times New Roman" w:eastAsia="Times New Roman" w:hAnsi="Times New Roman" w:cs="Times New Roman"/>
                <w:b/>
                <w:bCs/>
                <w:sz w:val="24"/>
                <w:szCs w:val="24"/>
              </w:rPr>
              <w:t>opportunities</w:t>
            </w:r>
            <w:r w:rsidRPr="00214ED4">
              <w:rPr>
                <w:rFonts w:ascii="Times New Roman" w:eastAsia="Times New Roman" w:hAnsi="Times New Roman" w:cs="Times New Roman"/>
                <w:sz w:val="24"/>
                <w:szCs w:val="24"/>
              </w:rPr>
              <w:t xml:space="preserve"> </w:t>
            </w:r>
            <w:r w:rsidRPr="00F173AC">
              <w:rPr>
                <w:rFonts w:ascii="Times New Roman" w:eastAsia="Times New Roman" w:hAnsi="Times New Roman" w:cs="Times New Roman"/>
                <w:b/>
                <w:bCs/>
                <w:sz w:val="24"/>
                <w:szCs w:val="24"/>
              </w:rPr>
              <w:t xml:space="preserve">will you give for the students to practice </w:t>
            </w:r>
            <w:r w:rsidRPr="00214ED4">
              <w:rPr>
                <w:rFonts w:ascii="Times New Roman" w:eastAsia="Times New Roman" w:hAnsi="Times New Roman" w:cs="Times New Roman"/>
                <w:sz w:val="24"/>
                <w:szCs w:val="24"/>
              </w:rPr>
              <w:t xml:space="preserve">reading new vocabulary, use new vocabulary in discussions, and in written form? </w:t>
            </w:r>
          </w:p>
          <w:p w14:paraId="657D4939" w14:textId="3A0FCE4E" w:rsidR="00214ED4" w:rsidRPr="00AF54CD" w:rsidRDefault="00214ED4" w:rsidP="00214ED4">
            <w:pPr>
              <w:pStyle w:val="ListParagraph"/>
              <w:numPr>
                <w:ilvl w:val="0"/>
                <w:numId w:val="11"/>
              </w:numPr>
              <w:spacing w:before="240" w:after="240"/>
              <w:ind w:left="720"/>
              <w:rPr>
                <w:rFonts w:ascii="Times New Roman" w:hAnsi="Times New Roman" w:cs="Times New Roman"/>
                <w:b/>
                <w:color w:val="000000" w:themeColor="text1"/>
                <w:sz w:val="24"/>
                <w:szCs w:val="24"/>
              </w:rPr>
            </w:pPr>
            <w:r w:rsidRPr="00A03CC5">
              <w:rPr>
                <w:rFonts w:ascii="Times New Roman" w:eastAsia="Times New Roman" w:hAnsi="Times New Roman" w:cs="Times New Roman"/>
                <w:b/>
                <w:bCs/>
                <w:sz w:val="24"/>
                <w:szCs w:val="24"/>
              </w:rPr>
              <w:t xml:space="preserve">How </w:t>
            </w:r>
            <w:r w:rsidRPr="00F173AC">
              <w:rPr>
                <w:rFonts w:ascii="Times New Roman" w:eastAsia="Times New Roman" w:hAnsi="Times New Roman" w:cs="Times New Roman"/>
                <w:b/>
                <w:bCs/>
                <w:sz w:val="24"/>
                <w:szCs w:val="24"/>
              </w:rPr>
              <w:t>will you assess the language development</w:t>
            </w:r>
            <w:r w:rsidRPr="00AF54CD">
              <w:rPr>
                <w:rFonts w:ascii="Times New Roman" w:eastAsia="Times New Roman" w:hAnsi="Times New Roman" w:cs="Times New Roman"/>
                <w:sz w:val="24"/>
                <w:szCs w:val="24"/>
              </w:rPr>
              <w:t xml:space="preserve"> in the </w:t>
            </w:r>
            <w:r>
              <w:rPr>
                <w:rFonts w:ascii="Times New Roman" w:eastAsia="Times New Roman" w:hAnsi="Times New Roman" w:cs="Times New Roman"/>
                <w:sz w:val="24"/>
                <w:szCs w:val="24"/>
              </w:rPr>
              <w:t>“I</w:t>
            </w:r>
            <w:r w:rsidRPr="00AF54CD">
              <w:rPr>
                <w:rFonts w:ascii="Times New Roman" w:eastAsia="Times New Roman" w:hAnsi="Times New Roman" w:cs="Times New Roman"/>
                <w:sz w:val="24"/>
                <w:szCs w:val="24"/>
              </w:rPr>
              <w:t xml:space="preserve"> do</w:t>
            </w:r>
            <w:r>
              <w:rPr>
                <w:rFonts w:ascii="Times New Roman" w:eastAsia="Times New Roman" w:hAnsi="Times New Roman" w:cs="Times New Roman"/>
                <w:sz w:val="24"/>
                <w:szCs w:val="24"/>
              </w:rPr>
              <w:t xml:space="preserve">” </w:t>
            </w:r>
            <w:r w:rsidRPr="00AF54CD">
              <w:rPr>
                <w:rFonts w:ascii="Times New Roman" w:eastAsia="Times New Roman" w:hAnsi="Times New Roman" w:cs="Times New Roman"/>
                <w:sz w:val="24"/>
                <w:szCs w:val="24"/>
              </w:rPr>
              <w:t xml:space="preserve">and the </w:t>
            </w:r>
            <w:r>
              <w:rPr>
                <w:rFonts w:ascii="Times New Roman" w:eastAsia="Times New Roman" w:hAnsi="Times New Roman" w:cs="Times New Roman"/>
                <w:sz w:val="24"/>
                <w:szCs w:val="24"/>
              </w:rPr>
              <w:t>“We</w:t>
            </w:r>
            <w:r w:rsidRPr="00AF54CD">
              <w:rPr>
                <w:rFonts w:ascii="Times New Roman" w:eastAsia="Times New Roman" w:hAnsi="Times New Roman" w:cs="Times New Roman"/>
                <w:sz w:val="24"/>
                <w:szCs w:val="24"/>
              </w:rPr>
              <w:t xml:space="preserve"> do</w:t>
            </w:r>
            <w:r>
              <w:rPr>
                <w:rFonts w:ascii="Times New Roman" w:eastAsia="Times New Roman" w:hAnsi="Times New Roman" w:cs="Times New Roman"/>
                <w:sz w:val="24"/>
                <w:szCs w:val="24"/>
              </w:rPr>
              <w:t>”</w:t>
            </w:r>
            <w:r w:rsidRPr="00AF54CD">
              <w:rPr>
                <w:rFonts w:ascii="Times New Roman" w:eastAsia="Times New Roman" w:hAnsi="Times New Roman" w:cs="Times New Roman"/>
                <w:sz w:val="24"/>
                <w:szCs w:val="24"/>
              </w:rPr>
              <w:t xml:space="preserve"> parts of the lesson? What tool will you use and what criteria are you assessing?</w:t>
            </w:r>
          </w:p>
        </w:tc>
      </w:tr>
      <w:tr w:rsidR="00214ED4" w:rsidRPr="00D60C93" w14:paraId="52474F86" w14:textId="77777777" w:rsidTr="008D2BF9">
        <w:trPr>
          <w:gridAfter w:val="1"/>
          <w:wAfter w:w="10" w:type="dxa"/>
          <w:trHeight w:val="495"/>
        </w:trPr>
        <w:tc>
          <w:tcPr>
            <w:tcW w:w="1080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FCAB348" w14:textId="77777777" w:rsidR="000A0D63" w:rsidRPr="00A64CA2" w:rsidRDefault="000A0D63" w:rsidP="000A0D63">
            <w:pPr>
              <w:spacing w:before="240" w:after="240"/>
              <w:rPr>
                <w:rFonts w:ascii="Times New Roman" w:eastAsia="Times New Roman" w:hAnsi="Times New Roman" w:cs="Times New Roman"/>
                <w:b/>
                <w:bCs/>
                <w:sz w:val="24"/>
                <w:szCs w:val="24"/>
                <w:u w:val="single"/>
              </w:rPr>
            </w:pPr>
            <w:r w:rsidRPr="00A64CA2">
              <w:rPr>
                <w:rFonts w:ascii="Times New Roman" w:eastAsia="Times New Roman" w:hAnsi="Times New Roman" w:cs="Times New Roman"/>
                <w:b/>
                <w:bCs/>
                <w:sz w:val="24"/>
                <w:szCs w:val="24"/>
                <w:u w:val="single"/>
              </w:rPr>
              <w:t>Write your learning activities for Language Development here:</w:t>
            </w:r>
          </w:p>
          <w:p w14:paraId="191CBF42" w14:textId="77777777" w:rsidR="00E57591" w:rsidRPr="00E57591" w:rsidRDefault="00E57591" w:rsidP="00E57591">
            <w:pPr>
              <w:spacing w:before="240" w:after="240"/>
              <w:rPr>
                <w:rFonts w:ascii="Times New Roman" w:eastAsia="Times New Roman" w:hAnsi="Times New Roman" w:cs="Times New Roman"/>
                <w:b/>
                <w:sz w:val="24"/>
                <w:szCs w:val="24"/>
              </w:rPr>
            </w:pPr>
            <w:r w:rsidRPr="00E57591">
              <w:rPr>
                <w:rFonts w:ascii="Times New Roman" w:eastAsia="Times New Roman" w:hAnsi="Times New Roman" w:cs="Times New Roman"/>
                <w:b/>
                <w:bCs/>
                <w:sz w:val="24"/>
                <w:szCs w:val="24"/>
              </w:rPr>
              <w:t>Academic Vocabulary (Content &amp; Instructional):</w:t>
            </w:r>
          </w:p>
          <w:p w14:paraId="7EE1F8F3" w14:textId="77777777" w:rsidR="00E57591" w:rsidRPr="00E57591" w:rsidRDefault="00E57591" w:rsidP="00E57591">
            <w:pPr>
              <w:spacing w:before="240" w:after="240"/>
              <w:rPr>
                <w:rFonts w:ascii="Times New Roman" w:eastAsia="Times New Roman" w:hAnsi="Times New Roman" w:cs="Times New Roman"/>
                <w:b/>
                <w:sz w:val="24"/>
                <w:szCs w:val="24"/>
              </w:rPr>
            </w:pP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3480"/>
              <w:gridCol w:w="3480"/>
            </w:tblGrid>
            <w:tr w:rsidR="00E57591" w:rsidRPr="00E57591" w14:paraId="631273CD" w14:textId="77777777">
              <w:tc>
                <w:tcPr>
                  <w:tcW w:w="2000" w:type="dxa"/>
                  <w:tcBorders>
                    <w:top w:val="single" w:sz="4" w:space="0" w:color="AAAAAA"/>
                    <w:left w:val="single" w:sz="4" w:space="0" w:color="AAAAAA"/>
                    <w:bottom w:val="single" w:sz="4" w:space="0" w:color="AAAAAA"/>
                    <w:right w:val="single" w:sz="4" w:space="0" w:color="AAAAAA"/>
                  </w:tcBorders>
                  <w:shd w:val="clear" w:color="auto" w:fill="BDD7EE"/>
                  <w:tcMar>
                    <w:top w:w="80" w:type="dxa"/>
                    <w:left w:w="120" w:type="dxa"/>
                    <w:bottom w:w="80" w:type="dxa"/>
                    <w:right w:w="120" w:type="dxa"/>
                  </w:tcMar>
                  <w:hideMark/>
                </w:tcPr>
                <w:p w14:paraId="3E188866" w14:textId="77777777" w:rsidR="00E57591" w:rsidRPr="00E57591" w:rsidRDefault="00E57591" w:rsidP="00E57591">
                  <w:pPr>
                    <w:spacing w:before="240" w:after="240"/>
                    <w:rPr>
                      <w:rFonts w:ascii="Times New Roman" w:eastAsia="Times New Roman" w:hAnsi="Times New Roman" w:cs="Times New Roman"/>
                      <w:i w:val="0"/>
                      <w:iCs w:val="0"/>
                      <w:sz w:val="24"/>
                      <w:szCs w:val="24"/>
                    </w:rPr>
                  </w:pPr>
                  <w:r w:rsidRPr="00E57591">
                    <w:rPr>
                      <w:rFonts w:ascii="Times New Roman" w:eastAsia="Times New Roman" w:hAnsi="Times New Roman" w:cs="Times New Roman"/>
                      <w:i w:val="0"/>
                      <w:iCs w:val="0"/>
                      <w:sz w:val="24"/>
                      <w:szCs w:val="24"/>
                    </w:rPr>
                    <w:t>Word</w:t>
                  </w:r>
                </w:p>
              </w:tc>
              <w:tc>
                <w:tcPr>
                  <w:tcW w:w="3480" w:type="dxa"/>
                  <w:tcBorders>
                    <w:top w:val="single" w:sz="4" w:space="0" w:color="AAAAAA"/>
                    <w:left w:val="single" w:sz="4" w:space="0" w:color="AAAAAA"/>
                    <w:bottom w:val="single" w:sz="4" w:space="0" w:color="AAAAAA"/>
                    <w:right w:val="single" w:sz="4" w:space="0" w:color="AAAAAA"/>
                  </w:tcBorders>
                  <w:shd w:val="clear" w:color="auto" w:fill="BDD7EE"/>
                  <w:tcMar>
                    <w:top w:w="80" w:type="dxa"/>
                    <w:left w:w="120" w:type="dxa"/>
                    <w:bottom w:w="80" w:type="dxa"/>
                    <w:right w:w="120" w:type="dxa"/>
                  </w:tcMar>
                  <w:hideMark/>
                </w:tcPr>
                <w:p w14:paraId="4E35904A" w14:textId="77777777" w:rsidR="00E57591" w:rsidRPr="00E57591" w:rsidRDefault="00E57591" w:rsidP="00E57591">
                  <w:pPr>
                    <w:spacing w:before="240" w:after="240"/>
                    <w:rPr>
                      <w:rFonts w:ascii="Times New Roman" w:eastAsia="Times New Roman" w:hAnsi="Times New Roman" w:cs="Times New Roman"/>
                      <w:i w:val="0"/>
                      <w:iCs w:val="0"/>
                      <w:sz w:val="24"/>
                      <w:szCs w:val="24"/>
                    </w:rPr>
                  </w:pPr>
                  <w:r w:rsidRPr="00E57591">
                    <w:rPr>
                      <w:rFonts w:ascii="Times New Roman" w:eastAsia="Times New Roman" w:hAnsi="Times New Roman" w:cs="Times New Roman"/>
                      <w:i w:val="0"/>
                      <w:iCs w:val="0"/>
                      <w:sz w:val="24"/>
                      <w:szCs w:val="24"/>
                    </w:rPr>
                    <w:t>Definition (Child-Friendly)</w:t>
                  </w:r>
                </w:p>
              </w:tc>
              <w:tc>
                <w:tcPr>
                  <w:tcW w:w="3480" w:type="dxa"/>
                  <w:tcBorders>
                    <w:top w:val="single" w:sz="4" w:space="0" w:color="AAAAAA"/>
                    <w:left w:val="single" w:sz="4" w:space="0" w:color="AAAAAA"/>
                    <w:bottom w:val="single" w:sz="4" w:space="0" w:color="AAAAAA"/>
                    <w:right w:val="single" w:sz="4" w:space="0" w:color="AAAAAA"/>
                  </w:tcBorders>
                  <w:shd w:val="clear" w:color="auto" w:fill="BDD7EE"/>
                  <w:tcMar>
                    <w:top w:w="80" w:type="dxa"/>
                    <w:left w:w="120" w:type="dxa"/>
                    <w:bottom w:w="80" w:type="dxa"/>
                    <w:right w:w="120" w:type="dxa"/>
                  </w:tcMar>
                  <w:hideMark/>
                </w:tcPr>
                <w:p w14:paraId="77ED3B8C" w14:textId="77777777" w:rsidR="00E57591" w:rsidRPr="00E57591" w:rsidRDefault="00E57591" w:rsidP="00E57591">
                  <w:pPr>
                    <w:spacing w:before="240" w:after="240"/>
                    <w:rPr>
                      <w:rFonts w:ascii="Times New Roman" w:eastAsia="Times New Roman" w:hAnsi="Times New Roman" w:cs="Times New Roman"/>
                      <w:i w:val="0"/>
                      <w:iCs w:val="0"/>
                      <w:sz w:val="24"/>
                      <w:szCs w:val="24"/>
                    </w:rPr>
                  </w:pPr>
                  <w:r w:rsidRPr="00E57591">
                    <w:rPr>
                      <w:rFonts w:ascii="Times New Roman" w:eastAsia="Times New Roman" w:hAnsi="Times New Roman" w:cs="Times New Roman"/>
                      <w:i w:val="0"/>
                      <w:iCs w:val="0"/>
                      <w:sz w:val="24"/>
                      <w:szCs w:val="24"/>
                    </w:rPr>
                    <w:t>How Used in Lesson</w:t>
                  </w:r>
                </w:p>
              </w:tc>
            </w:tr>
            <w:tr w:rsidR="00E57591" w:rsidRPr="00E57591" w14:paraId="160303EF" w14:textId="77777777">
              <w:tc>
                <w:tcPr>
                  <w:tcW w:w="200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hideMark/>
                </w:tcPr>
                <w:p w14:paraId="55F168BF" w14:textId="77777777" w:rsidR="00E57591" w:rsidRPr="00E57591" w:rsidRDefault="00E57591" w:rsidP="00E57591">
                  <w:pPr>
                    <w:spacing w:before="240" w:after="240"/>
                    <w:rPr>
                      <w:rFonts w:ascii="Times New Roman" w:eastAsia="Times New Roman" w:hAnsi="Times New Roman" w:cs="Times New Roman"/>
                      <w:i w:val="0"/>
                      <w:iCs w:val="0"/>
                      <w:sz w:val="24"/>
                      <w:szCs w:val="24"/>
                    </w:rPr>
                  </w:pPr>
                  <w:r w:rsidRPr="00E57591">
                    <w:rPr>
                      <w:rFonts w:ascii="Times New Roman" w:eastAsia="Times New Roman" w:hAnsi="Times New Roman" w:cs="Times New Roman"/>
                      <w:i w:val="0"/>
                      <w:iCs w:val="0"/>
                      <w:sz w:val="24"/>
                      <w:szCs w:val="24"/>
                    </w:rPr>
                    <w:t>in</w:t>
                  </w:r>
                </w:p>
              </w:tc>
              <w:tc>
                <w:tcPr>
                  <w:tcW w:w="348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hideMark/>
                </w:tcPr>
                <w:p w14:paraId="294C4918" w14:textId="77777777" w:rsidR="00E57591" w:rsidRPr="00E57591" w:rsidRDefault="00E57591" w:rsidP="00E57591">
                  <w:pPr>
                    <w:spacing w:before="240" w:after="240"/>
                    <w:rPr>
                      <w:rFonts w:ascii="Times New Roman" w:eastAsia="Times New Roman" w:hAnsi="Times New Roman" w:cs="Times New Roman"/>
                      <w:i w:val="0"/>
                      <w:iCs w:val="0"/>
                      <w:sz w:val="24"/>
                      <w:szCs w:val="24"/>
                    </w:rPr>
                  </w:pPr>
                  <w:r w:rsidRPr="00E57591">
                    <w:rPr>
                      <w:rFonts w:ascii="Times New Roman" w:eastAsia="Times New Roman" w:hAnsi="Times New Roman" w:cs="Times New Roman"/>
                      <w:i w:val="0"/>
                      <w:iCs w:val="0"/>
                      <w:sz w:val="24"/>
                      <w:szCs w:val="24"/>
                    </w:rPr>
                    <w:t>Inside something – the bear is IN the box</w:t>
                  </w:r>
                </w:p>
              </w:tc>
              <w:tc>
                <w:tcPr>
                  <w:tcW w:w="348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hideMark/>
                </w:tcPr>
                <w:p w14:paraId="6E9CF229" w14:textId="77777777" w:rsidR="00E57591" w:rsidRPr="00E57591" w:rsidRDefault="00E57591" w:rsidP="00E57591">
                  <w:pPr>
                    <w:spacing w:before="240" w:after="240"/>
                    <w:rPr>
                      <w:rFonts w:ascii="Times New Roman" w:eastAsia="Times New Roman" w:hAnsi="Times New Roman" w:cs="Times New Roman"/>
                      <w:i w:val="0"/>
                      <w:iCs w:val="0"/>
                      <w:sz w:val="24"/>
                      <w:szCs w:val="24"/>
                    </w:rPr>
                  </w:pPr>
                  <w:r w:rsidRPr="00E57591">
                    <w:rPr>
                      <w:rFonts w:ascii="Times New Roman" w:eastAsia="Times New Roman" w:hAnsi="Times New Roman" w:cs="Times New Roman"/>
                      <w:i w:val="0"/>
                      <w:iCs w:val="0"/>
                      <w:sz w:val="24"/>
                      <w:szCs w:val="24"/>
                    </w:rPr>
                    <w:t>Movement activity, sentence frame</w:t>
                  </w:r>
                </w:p>
              </w:tc>
            </w:tr>
            <w:tr w:rsidR="00E57591" w:rsidRPr="00E57591" w14:paraId="4681F79C" w14:textId="77777777">
              <w:tc>
                <w:tcPr>
                  <w:tcW w:w="200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hideMark/>
                </w:tcPr>
                <w:p w14:paraId="0CBAB72D" w14:textId="77777777" w:rsidR="00E57591" w:rsidRPr="00E57591" w:rsidRDefault="00E57591" w:rsidP="00E57591">
                  <w:pPr>
                    <w:spacing w:before="240" w:after="240"/>
                    <w:rPr>
                      <w:rFonts w:ascii="Times New Roman" w:eastAsia="Times New Roman" w:hAnsi="Times New Roman" w:cs="Times New Roman"/>
                      <w:i w:val="0"/>
                      <w:iCs w:val="0"/>
                      <w:sz w:val="24"/>
                      <w:szCs w:val="24"/>
                    </w:rPr>
                  </w:pPr>
                  <w:r w:rsidRPr="00E57591">
                    <w:rPr>
                      <w:rFonts w:ascii="Times New Roman" w:eastAsia="Times New Roman" w:hAnsi="Times New Roman" w:cs="Times New Roman"/>
                      <w:i w:val="0"/>
                      <w:iCs w:val="0"/>
                      <w:sz w:val="24"/>
                      <w:szCs w:val="24"/>
                    </w:rPr>
                    <w:t>on</w:t>
                  </w:r>
                </w:p>
              </w:tc>
              <w:tc>
                <w:tcPr>
                  <w:tcW w:w="348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hideMark/>
                </w:tcPr>
                <w:p w14:paraId="7211FA88" w14:textId="77777777" w:rsidR="00E57591" w:rsidRPr="00E57591" w:rsidRDefault="00E57591" w:rsidP="00E57591">
                  <w:pPr>
                    <w:spacing w:before="240" w:after="240"/>
                    <w:rPr>
                      <w:rFonts w:ascii="Times New Roman" w:eastAsia="Times New Roman" w:hAnsi="Times New Roman" w:cs="Times New Roman"/>
                      <w:i w:val="0"/>
                      <w:iCs w:val="0"/>
                      <w:sz w:val="24"/>
                      <w:szCs w:val="24"/>
                    </w:rPr>
                  </w:pPr>
                  <w:r w:rsidRPr="00E57591">
                    <w:rPr>
                      <w:rFonts w:ascii="Times New Roman" w:eastAsia="Times New Roman" w:hAnsi="Times New Roman" w:cs="Times New Roman"/>
                      <w:i w:val="0"/>
                      <w:iCs w:val="0"/>
                      <w:sz w:val="24"/>
                      <w:szCs w:val="24"/>
                    </w:rPr>
                    <w:t>On top of something – the bear is ON the box</w:t>
                  </w:r>
                </w:p>
              </w:tc>
              <w:tc>
                <w:tcPr>
                  <w:tcW w:w="348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hideMark/>
                </w:tcPr>
                <w:p w14:paraId="36C534A9" w14:textId="77777777" w:rsidR="00E57591" w:rsidRPr="00E57591" w:rsidRDefault="00E57591" w:rsidP="00E57591">
                  <w:pPr>
                    <w:spacing w:before="240" w:after="240"/>
                    <w:rPr>
                      <w:rFonts w:ascii="Times New Roman" w:eastAsia="Times New Roman" w:hAnsi="Times New Roman" w:cs="Times New Roman"/>
                      <w:i w:val="0"/>
                      <w:iCs w:val="0"/>
                      <w:sz w:val="24"/>
                      <w:szCs w:val="24"/>
                    </w:rPr>
                  </w:pPr>
                  <w:r w:rsidRPr="00E57591">
                    <w:rPr>
                      <w:rFonts w:ascii="Times New Roman" w:eastAsia="Times New Roman" w:hAnsi="Times New Roman" w:cs="Times New Roman"/>
                      <w:i w:val="0"/>
                      <w:iCs w:val="0"/>
                      <w:sz w:val="24"/>
                      <w:szCs w:val="24"/>
                    </w:rPr>
                    <w:t>Read-aloud, anchor chart</w:t>
                  </w:r>
                </w:p>
              </w:tc>
            </w:tr>
            <w:tr w:rsidR="00E57591" w:rsidRPr="00E57591" w14:paraId="1013E391" w14:textId="77777777">
              <w:tc>
                <w:tcPr>
                  <w:tcW w:w="200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hideMark/>
                </w:tcPr>
                <w:p w14:paraId="0304E8B4" w14:textId="77777777" w:rsidR="00E57591" w:rsidRPr="00E57591" w:rsidRDefault="00E57591" w:rsidP="00E57591">
                  <w:pPr>
                    <w:spacing w:before="240" w:after="240"/>
                    <w:rPr>
                      <w:rFonts w:ascii="Times New Roman" w:eastAsia="Times New Roman" w:hAnsi="Times New Roman" w:cs="Times New Roman"/>
                      <w:i w:val="0"/>
                      <w:iCs w:val="0"/>
                      <w:sz w:val="24"/>
                      <w:szCs w:val="24"/>
                    </w:rPr>
                  </w:pPr>
                  <w:r w:rsidRPr="00E57591">
                    <w:rPr>
                      <w:rFonts w:ascii="Times New Roman" w:eastAsia="Times New Roman" w:hAnsi="Times New Roman" w:cs="Times New Roman"/>
                      <w:i w:val="0"/>
                      <w:iCs w:val="0"/>
                      <w:sz w:val="24"/>
                      <w:szCs w:val="24"/>
                    </w:rPr>
                    <w:t>under</w:t>
                  </w:r>
                </w:p>
              </w:tc>
              <w:tc>
                <w:tcPr>
                  <w:tcW w:w="348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hideMark/>
                </w:tcPr>
                <w:p w14:paraId="6E5FEA60" w14:textId="77777777" w:rsidR="00E57591" w:rsidRPr="00E57591" w:rsidRDefault="00E57591" w:rsidP="00E57591">
                  <w:pPr>
                    <w:spacing w:before="240" w:after="240"/>
                    <w:rPr>
                      <w:rFonts w:ascii="Times New Roman" w:eastAsia="Times New Roman" w:hAnsi="Times New Roman" w:cs="Times New Roman"/>
                      <w:i w:val="0"/>
                      <w:iCs w:val="0"/>
                      <w:sz w:val="24"/>
                      <w:szCs w:val="24"/>
                    </w:rPr>
                  </w:pPr>
                  <w:r w:rsidRPr="00E57591">
                    <w:rPr>
                      <w:rFonts w:ascii="Times New Roman" w:eastAsia="Times New Roman" w:hAnsi="Times New Roman" w:cs="Times New Roman"/>
                      <w:i w:val="0"/>
                      <w:iCs w:val="0"/>
                      <w:sz w:val="24"/>
                      <w:szCs w:val="24"/>
                    </w:rPr>
                    <w:t>Below something – the bear is UNDER the box</w:t>
                  </w:r>
                </w:p>
              </w:tc>
              <w:tc>
                <w:tcPr>
                  <w:tcW w:w="348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hideMark/>
                </w:tcPr>
                <w:p w14:paraId="70AF4C6D" w14:textId="77777777" w:rsidR="00E57591" w:rsidRPr="00E57591" w:rsidRDefault="00E57591" w:rsidP="00E57591">
                  <w:pPr>
                    <w:spacing w:before="240" w:after="240"/>
                    <w:rPr>
                      <w:rFonts w:ascii="Times New Roman" w:eastAsia="Times New Roman" w:hAnsi="Times New Roman" w:cs="Times New Roman"/>
                      <w:i w:val="0"/>
                      <w:iCs w:val="0"/>
                      <w:sz w:val="24"/>
                      <w:szCs w:val="24"/>
                    </w:rPr>
                  </w:pPr>
                  <w:r w:rsidRPr="00E57591">
                    <w:rPr>
                      <w:rFonts w:ascii="Times New Roman" w:eastAsia="Times New Roman" w:hAnsi="Times New Roman" w:cs="Times New Roman"/>
                      <w:i w:val="0"/>
                      <w:iCs w:val="0"/>
                      <w:sz w:val="24"/>
                      <w:szCs w:val="24"/>
                    </w:rPr>
                    <w:t>Guided practice, whiteboard response</w:t>
                  </w:r>
                </w:p>
              </w:tc>
            </w:tr>
            <w:tr w:rsidR="00E57591" w:rsidRPr="00E57591" w14:paraId="36F2AA28" w14:textId="77777777">
              <w:tc>
                <w:tcPr>
                  <w:tcW w:w="200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hideMark/>
                </w:tcPr>
                <w:p w14:paraId="660DEFCA" w14:textId="77777777" w:rsidR="00E57591" w:rsidRPr="00E57591" w:rsidRDefault="00E57591" w:rsidP="00E57591">
                  <w:pPr>
                    <w:spacing w:before="240" w:after="240"/>
                    <w:rPr>
                      <w:rFonts w:ascii="Times New Roman" w:eastAsia="Times New Roman" w:hAnsi="Times New Roman" w:cs="Times New Roman"/>
                      <w:i w:val="0"/>
                      <w:iCs w:val="0"/>
                      <w:sz w:val="24"/>
                      <w:szCs w:val="24"/>
                    </w:rPr>
                  </w:pPr>
                  <w:r w:rsidRPr="00E57591">
                    <w:rPr>
                      <w:rFonts w:ascii="Times New Roman" w:eastAsia="Times New Roman" w:hAnsi="Times New Roman" w:cs="Times New Roman"/>
                      <w:i w:val="0"/>
                      <w:iCs w:val="0"/>
                      <w:sz w:val="24"/>
                      <w:szCs w:val="24"/>
                    </w:rPr>
                    <w:t>next to</w:t>
                  </w:r>
                </w:p>
              </w:tc>
              <w:tc>
                <w:tcPr>
                  <w:tcW w:w="348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hideMark/>
                </w:tcPr>
                <w:p w14:paraId="3FB5087A" w14:textId="77777777" w:rsidR="00E57591" w:rsidRPr="00E57591" w:rsidRDefault="00E57591" w:rsidP="00E57591">
                  <w:pPr>
                    <w:spacing w:before="240" w:after="240"/>
                    <w:rPr>
                      <w:rFonts w:ascii="Times New Roman" w:eastAsia="Times New Roman" w:hAnsi="Times New Roman" w:cs="Times New Roman"/>
                      <w:i w:val="0"/>
                      <w:iCs w:val="0"/>
                      <w:sz w:val="24"/>
                      <w:szCs w:val="24"/>
                    </w:rPr>
                  </w:pPr>
                  <w:r w:rsidRPr="00E57591">
                    <w:rPr>
                      <w:rFonts w:ascii="Times New Roman" w:eastAsia="Times New Roman" w:hAnsi="Times New Roman" w:cs="Times New Roman"/>
                      <w:i w:val="0"/>
                      <w:iCs w:val="0"/>
                      <w:sz w:val="24"/>
                      <w:szCs w:val="24"/>
                    </w:rPr>
                    <w:t>Beside something – the bear is NEXT TO the box</w:t>
                  </w:r>
                </w:p>
              </w:tc>
              <w:tc>
                <w:tcPr>
                  <w:tcW w:w="348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hideMark/>
                </w:tcPr>
                <w:p w14:paraId="1F12FFF9" w14:textId="77777777" w:rsidR="00E57591" w:rsidRPr="00E57591" w:rsidRDefault="00E57591" w:rsidP="00E57591">
                  <w:pPr>
                    <w:spacing w:before="240" w:after="240"/>
                    <w:rPr>
                      <w:rFonts w:ascii="Times New Roman" w:eastAsia="Times New Roman" w:hAnsi="Times New Roman" w:cs="Times New Roman"/>
                      <w:i w:val="0"/>
                      <w:iCs w:val="0"/>
                      <w:sz w:val="24"/>
                      <w:szCs w:val="24"/>
                    </w:rPr>
                  </w:pPr>
                  <w:r w:rsidRPr="00E57591">
                    <w:rPr>
                      <w:rFonts w:ascii="Times New Roman" w:eastAsia="Times New Roman" w:hAnsi="Times New Roman" w:cs="Times New Roman"/>
                      <w:i w:val="0"/>
                      <w:iCs w:val="0"/>
                      <w:sz w:val="24"/>
                      <w:szCs w:val="24"/>
                    </w:rPr>
                    <w:t>Graphic organizer, peer share</w:t>
                  </w:r>
                </w:p>
              </w:tc>
            </w:tr>
            <w:tr w:rsidR="00E57591" w:rsidRPr="00E57591" w14:paraId="77FCEDAF" w14:textId="77777777">
              <w:tc>
                <w:tcPr>
                  <w:tcW w:w="200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hideMark/>
                </w:tcPr>
                <w:p w14:paraId="16768AF0" w14:textId="77777777" w:rsidR="00E57591" w:rsidRPr="00E57591" w:rsidRDefault="00E57591" w:rsidP="00E57591">
                  <w:pPr>
                    <w:spacing w:before="240" w:after="240"/>
                    <w:rPr>
                      <w:rFonts w:ascii="Times New Roman" w:eastAsia="Times New Roman" w:hAnsi="Times New Roman" w:cs="Times New Roman"/>
                      <w:i w:val="0"/>
                      <w:iCs w:val="0"/>
                      <w:sz w:val="24"/>
                      <w:szCs w:val="24"/>
                    </w:rPr>
                  </w:pPr>
                  <w:r w:rsidRPr="00E57591">
                    <w:rPr>
                      <w:rFonts w:ascii="Times New Roman" w:eastAsia="Times New Roman" w:hAnsi="Times New Roman" w:cs="Times New Roman"/>
                      <w:i w:val="0"/>
                      <w:iCs w:val="0"/>
                      <w:sz w:val="24"/>
                      <w:szCs w:val="24"/>
                    </w:rPr>
                    <w:t>behind</w:t>
                  </w:r>
                </w:p>
              </w:tc>
              <w:tc>
                <w:tcPr>
                  <w:tcW w:w="348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hideMark/>
                </w:tcPr>
                <w:p w14:paraId="5CBCDAD3" w14:textId="77777777" w:rsidR="00E57591" w:rsidRPr="00E57591" w:rsidRDefault="00E57591" w:rsidP="00E57591">
                  <w:pPr>
                    <w:spacing w:before="240" w:after="240"/>
                    <w:rPr>
                      <w:rFonts w:ascii="Times New Roman" w:eastAsia="Times New Roman" w:hAnsi="Times New Roman" w:cs="Times New Roman"/>
                      <w:i w:val="0"/>
                      <w:iCs w:val="0"/>
                      <w:sz w:val="24"/>
                      <w:szCs w:val="24"/>
                    </w:rPr>
                  </w:pPr>
                  <w:r w:rsidRPr="00E57591">
                    <w:rPr>
                      <w:rFonts w:ascii="Times New Roman" w:eastAsia="Times New Roman" w:hAnsi="Times New Roman" w:cs="Times New Roman"/>
                      <w:i w:val="0"/>
                      <w:iCs w:val="0"/>
                      <w:sz w:val="24"/>
                      <w:szCs w:val="24"/>
                    </w:rPr>
                    <w:t>In back of something</w:t>
                  </w:r>
                </w:p>
              </w:tc>
              <w:tc>
                <w:tcPr>
                  <w:tcW w:w="348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hideMark/>
                </w:tcPr>
                <w:p w14:paraId="5423AEFC" w14:textId="77777777" w:rsidR="00E57591" w:rsidRPr="00E57591" w:rsidRDefault="00E57591" w:rsidP="00E57591">
                  <w:pPr>
                    <w:spacing w:before="240" w:after="240"/>
                    <w:rPr>
                      <w:rFonts w:ascii="Times New Roman" w:eastAsia="Times New Roman" w:hAnsi="Times New Roman" w:cs="Times New Roman"/>
                      <w:i w:val="0"/>
                      <w:iCs w:val="0"/>
                      <w:sz w:val="24"/>
                      <w:szCs w:val="24"/>
                    </w:rPr>
                  </w:pPr>
                  <w:r w:rsidRPr="00E57591">
                    <w:rPr>
                      <w:rFonts w:ascii="Times New Roman" w:eastAsia="Times New Roman" w:hAnsi="Times New Roman" w:cs="Times New Roman"/>
                      <w:i w:val="0"/>
                      <w:iCs w:val="0"/>
                      <w:sz w:val="24"/>
                      <w:szCs w:val="24"/>
                    </w:rPr>
                    <w:t>Exit ticket, extension activity</w:t>
                  </w:r>
                </w:p>
              </w:tc>
            </w:tr>
            <w:tr w:rsidR="00E57591" w:rsidRPr="00E57591" w14:paraId="39776BEE" w14:textId="77777777">
              <w:tc>
                <w:tcPr>
                  <w:tcW w:w="200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hideMark/>
                </w:tcPr>
                <w:p w14:paraId="3D37413E" w14:textId="77777777" w:rsidR="00E57591" w:rsidRPr="00E57591" w:rsidRDefault="00E57591" w:rsidP="00E57591">
                  <w:pPr>
                    <w:spacing w:before="240" w:after="240"/>
                    <w:rPr>
                      <w:rFonts w:ascii="Times New Roman" w:eastAsia="Times New Roman" w:hAnsi="Times New Roman" w:cs="Times New Roman"/>
                      <w:i w:val="0"/>
                      <w:iCs w:val="0"/>
                      <w:sz w:val="24"/>
                      <w:szCs w:val="24"/>
                    </w:rPr>
                  </w:pPr>
                  <w:r w:rsidRPr="00E57591">
                    <w:rPr>
                      <w:rFonts w:ascii="Times New Roman" w:eastAsia="Times New Roman" w:hAnsi="Times New Roman" w:cs="Times New Roman"/>
                      <w:i w:val="0"/>
                      <w:iCs w:val="0"/>
                      <w:sz w:val="24"/>
                      <w:szCs w:val="24"/>
                    </w:rPr>
                    <w:t>between</w:t>
                  </w:r>
                </w:p>
              </w:tc>
              <w:tc>
                <w:tcPr>
                  <w:tcW w:w="348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hideMark/>
                </w:tcPr>
                <w:p w14:paraId="0BCECC4E" w14:textId="77777777" w:rsidR="00E57591" w:rsidRPr="00E57591" w:rsidRDefault="00E57591" w:rsidP="00E57591">
                  <w:pPr>
                    <w:spacing w:before="240" w:after="240"/>
                    <w:rPr>
                      <w:rFonts w:ascii="Times New Roman" w:eastAsia="Times New Roman" w:hAnsi="Times New Roman" w:cs="Times New Roman"/>
                      <w:i w:val="0"/>
                      <w:iCs w:val="0"/>
                      <w:sz w:val="24"/>
                      <w:szCs w:val="24"/>
                    </w:rPr>
                  </w:pPr>
                  <w:r w:rsidRPr="00E57591">
                    <w:rPr>
                      <w:rFonts w:ascii="Times New Roman" w:eastAsia="Times New Roman" w:hAnsi="Times New Roman" w:cs="Times New Roman"/>
                      <w:i w:val="0"/>
                      <w:iCs w:val="0"/>
                      <w:sz w:val="24"/>
                      <w:szCs w:val="24"/>
                    </w:rPr>
                    <w:t>In the middle of two things</w:t>
                  </w:r>
                </w:p>
              </w:tc>
              <w:tc>
                <w:tcPr>
                  <w:tcW w:w="348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hideMark/>
                </w:tcPr>
                <w:p w14:paraId="17808B94" w14:textId="77777777" w:rsidR="00E57591" w:rsidRPr="00E57591" w:rsidRDefault="00E57591" w:rsidP="00E57591">
                  <w:pPr>
                    <w:spacing w:before="240" w:after="240"/>
                    <w:rPr>
                      <w:rFonts w:ascii="Times New Roman" w:eastAsia="Times New Roman" w:hAnsi="Times New Roman" w:cs="Times New Roman"/>
                      <w:i w:val="0"/>
                      <w:iCs w:val="0"/>
                      <w:sz w:val="24"/>
                      <w:szCs w:val="24"/>
                    </w:rPr>
                  </w:pPr>
                  <w:r w:rsidRPr="00E57591">
                    <w:rPr>
                      <w:rFonts w:ascii="Times New Roman" w:eastAsia="Times New Roman" w:hAnsi="Times New Roman" w:cs="Times New Roman"/>
                      <w:i w:val="0"/>
                      <w:iCs w:val="0"/>
                      <w:sz w:val="24"/>
                      <w:szCs w:val="24"/>
                    </w:rPr>
                    <w:t>Advanced group task</w:t>
                  </w:r>
                </w:p>
              </w:tc>
            </w:tr>
            <w:tr w:rsidR="00E57591" w:rsidRPr="00E57591" w14:paraId="134610E2" w14:textId="77777777">
              <w:tc>
                <w:tcPr>
                  <w:tcW w:w="200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hideMark/>
                </w:tcPr>
                <w:p w14:paraId="35746805" w14:textId="77777777" w:rsidR="00E57591" w:rsidRPr="00E57591" w:rsidRDefault="00E57591" w:rsidP="00E57591">
                  <w:pPr>
                    <w:spacing w:before="240" w:after="240"/>
                    <w:rPr>
                      <w:rFonts w:ascii="Times New Roman" w:eastAsia="Times New Roman" w:hAnsi="Times New Roman" w:cs="Times New Roman"/>
                      <w:i w:val="0"/>
                      <w:iCs w:val="0"/>
                      <w:sz w:val="24"/>
                      <w:szCs w:val="24"/>
                    </w:rPr>
                  </w:pPr>
                  <w:r w:rsidRPr="00E57591">
                    <w:rPr>
                      <w:rFonts w:ascii="Times New Roman" w:eastAsia="Times New Roman" w:hAnsi="Times New Roman" w:cs="Times New Roman"/>
                      <w:i w:val="0"/>
                      <w:iCs w:val="0"/>
                      <w:sz w:val="24"/>
                      <w:szCs w:val="24"/>
                    </w:rPr>
                    <w:t>position</w:t>
                  </w:r>
                </w:p>
              </w:tc>
              <w:tc>
                <w:tcPr>
                  <w:tcW w:w="348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hideMark/>
                </w:tcPr>
                <w:p w14:paraId="4DC76A7F" w14:textId="77777777" w:rsidR="00E57591" w:rsidRPr="00E57591" w:rsidRDefault="00E57591" w:rsidP="00E57591">
                  <w:pPr>
                    <w:spacing w:before="240" w:after="240"/>
                    <w:rPr>
                      <w:rFonts w:ascii="Times New Roman" w:eastAsia="Times New Roman" w:hAnsi="Times New Roman" w:cs="Times New Roman"/>
                      <w:i w:val="0"/>
                      <w:iCs w:val="0"/>
                      <w:sz w:val="24"/>
                      <w:szCs w:val="24"/>
                    </w:rPr>
                  </w:pPr>
                  <w:r w:rsidRPr="00E57591">
                    <w:rPr>
                      <w:rFonts w:ascii="Times New Roman" w:eastAsia="Times New Roman" w:hAnsi="Times New Roman" w:cs="Times New Roman"/>
                      <w:i w:val="0"/>
                      <w:iCs w:val="0"/>
                      <w:sz w:val="24"/>
                      <w:szCs w:val="24"/>
                    </w:rPr>
                    <w:t>Where something is located</w:t>
                  </w:r>
                </w:p>
              </w:tc>
              <w:tc>
                <w:tcPr>
                  <w:tcW w:w="348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hideMark/>
                </w:tcPr>
                <w:p w14:paraId="764D6C71" w14:textId="77777777" w:rsidR="00E57591" w:rsidRPr="00E57591" w:rsidRDefault="00E57591" w:rsidP="00E57591">
                  <w:pPr>
                    <w:spacing w:before="240" w:after="240"/>
                    <w:rPr>
                      <w:rFonts w:ascii="Times New Roman" w:eastAsia="Times New Roman" w:hAnsi="Times New Roman" w:cs="Times New Roman"/>
                      <w:i w:val="0"/>
                      <w:iCs w:val="0"/>
                      <w:sz w:val="24"/>
                      <w:szCs w:val="24"/>
                    </w:rPr>
                  </w:pPr>
                  <w:r w:rsidRPr="00E57591">
                    <w:rPr>
                      <w:rFonts w:ascii="Times New Roman" w:eastAsia="Times New Roman" w:hAnsi="Times New Roman" w:cs="Times New Roman"/>
                      <w:i w:val="0"/>
                      <w:iCs w:val="0"/>
                      <w:sz w:val="24"/>
                      <w:szCs w:val="24"/>
                    </w:rPr>
                    <w:t>Whole-group vocabulary introduction</w:t>
                  </w:r>
                </w:p>
              </w:tc>
            </w:tr>
            <w:tr w:rsidR="00E57591" w:rsidRPr="00E57591" w14:paraId="1EC90B16" w14:textId="77777777">
              <w:tc>
                <w:tcPr>
                  <w:tcW w:w="200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hideMark/>
                </w:tcPr>
                <w:p w14:paraId="02025BE3" w14:textId="77777777" w:rsidR="00E57591" w:rsidRPr="00E57591" w:rsidRDefault="00E57591" w:rsidP="00E57591">
                  <w:pPr>
                    <w:spacing w:before="240" w:after="240"/>
                    <w:rPr>
                      <w:rFonts w:ascii="Times New Roman" w:eastAsia="Times New Roman" w:hAnsi="Times New Roman" w:cs="Times New Roman"/>
                      <w:i w:val="0"/>
                      <w:iCs w:val="0"/>
                      <w:sz w:val="24"/>
                      <w:szCs w:val="24"/>
                    </w:rPr>
                  </w:pPr>
                  <w:r w:rsidRPr="00E57591">
                    <w:rPr>
                      <w:rFonts w:ascii="Times New Roman" w:eastAsia="Times New Roman" w:hAnsi="Times New Roman" w:cs="Times New Roman"/>
                      <w:i w:val="0"/>
                      <w:iCs w:val="0"/>
                      <w:sz w:val="24"/>
                      <w:szCs w:val="24"/>
                    </w:rPr>
                    <w:t>location</w:t>
                  </w:r>
                </w:p>
              </w:tc>
              <w:tc>
                <w:tcPr>
                  <w:tcW w:w="348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hideMark/>
                </w:tcPr>
                <w:p w14:paraId="2F8BC644" w14:textId="77777777" w:rsidR="00E57591" w:rsidRPr="00E57591" w:rsidRDefault="00E57591" w:rsidP="00E57591">
                  <w:pPr>
                    <w:spacing w:before="240" w:after="240"/>
                    <w:rPr>
                      <w:rFonts w:ascii="Times New Roman" w:eastAsia="Times New Roman" w:hAnsi="Times New Roman" w:cs="Times New Roman"/>
                      <w:i w:val="0"/>
                      <w:iCs w:val="0"/>
                      <w:sz w:val="24"/>
                      <w:szCs w:val="24"/>
                    </w:rPr>
                  </w:pPr>
                  <w:r w:rsidRPr="00E57591">
                    <w:rPr>
                      <w:rFonts w:ascii="Times New Roman" w:eastAsia="Times New Roman" w:hAnsi="Times New Roman" w:cs="Times New Roman"/>
                      <w:i w:val="0"/>
                      <w:iCs w:val="0"/>
                      <w:sz w:val="24"/>
                      <w:szCs w:val="24"/>
                    </w:rPr>
                    <w:t>A place or spot</w:t>
                  </w:r>
                </w:p>
              </w:tc>
              <w:tc>
                <w:tcPr>
                  <w:tcW w:w="348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hideMark/>
                </w:tcPr>
                <w:p w14:paraId="2041FE64" w14:textId="77777777" w:rsidR="00E57591" w:rsidRPr="00E57591" w:rsidRDefault="00E57591" w:rsidP="00E57591">
                  <w:pPr>
                    <w:spacing w:before="240" w:after="240"/>
                    <w:rPr>
                      <w:rFonts w:ascii="Times New Roman" w:eastAsia="Times New Roman" w:hAnsi="Times New Roman" w:cs="Times New Roman"/>
                      <w:i w:val="0"/>
                      <w:iCs w:val="0"/>
                      <w:sz w:val="24"/>
                      <w:szCs w:val="24"/>
                    </w:rPr>
                  </w:pPr>
                  <w:r w:rsidRPr="00E57591">
                    <w:rPr>
                      <w:rFonts w:ascii="Times New Roman" w:eastAsia="Times New Roman" w:hAnsi="Times New Roman" w:cs="Times New Roman"/>
                      <w:i w:val="0"/>
                      <w:iCs w:val="0"/>
                      <w:sz w:val="24"/>
                      <w:szCs w:val="24"/>
                    </w:rPr>
                    <w:t>Smartboard slides, discussion</w:t>
                  </w:r>
                </w:p>
              </w:tc>
            </w:tr>
          </w:tbl>
          <w:p w14:paraId="21BB0CC8" w14:textId="77777777" w:rsidR="00E57591" w:rsidRPr="00E57591" w:rsidRDefault="00E57591" w:rsidP="00E57591">
            <w:pPr>
              <w:spacing w:before="240" w:after="240"/>
              <w:rPr>
                <w:rFonts w:ascii="Times New Roman" w:eastAsia="Times New Roman" w:hAnsi="Times New Roman" w:cs="Times New Roman"/>
                <w:b/>
                <w:sz w:val="24"/>
                <w:szCs w:val="24"/>
              </w:rPr>
            </w:pPr>
          </w:p>
          <w:p w14:paraId="1FE61A91" w14:textId="77777777" w:rsidR="00E57591" w:rsidRPr="00E57591" w:rsidRDefault="00E57591" w:rsidP="00E57591">
            <w:pPr>
              <w:spacing w:before="240" w:after="240"/>
              <w:rPr>
                <w:rFonts w:ascii="Times New Roman" w:eastAsia="Times New Roman" w:hAnsi="Times New Roman" w:cs="Times New Roman"/>
                <w:b/>
                <w:sz w:val="24"/>
                <w:szCs w:val="24"/>
              </w:rPr>
            </w:pPr>
            <w:r w:rsidRPr="00E57591">
              <w:rPr>
                <w:rFonts w:ascii="Times New Roman" w:eastAsia="Times New Roman" w:hAnsi="Times New Roman" w:cs="Times New Roman"/>
                <w:b/>
                <w:bCs/>
                <w:sz w:val="24"/>
                <w:szCs w:val="24"/>
              </w:rPr>
              <w:t xml:space="preserve">Rationale for Vocabulary Selection: </w:t>
            </w:r>
            <w:r w:rsidRPr="00E57591">
              <w:rPr>
                <w:rFonts w:ascii="Times New Roman" w:eastAsia="Times New Roman" w:hAnsi="Times New Roman" w:cs="Times New Roman"/>
                <w:bCs/>
                <w:i w:val="0"/>
                <w:iCs w:val="0"/>
                <w:sz w:val="24"/>
                <w:szCs w:val="24"/>
              </w:rPr>
              <w:t xml:space="preserve">These 6 positional words are the most frequently encountered in </w:t>
            </w:r>
            <w:proofErr w:type="gramStart"/>
            <w:r w:rsidRPr="00E57591">
              <w:rPr>
                <w:rFonts w:ascii="Times New Roman" w:eastAsia="Times New Roman" w:hAnsi="Times New Roman" w:cs="Times New Roman"/>
                <w:bCs/>
                <w:i w:val="0"/>
                <w:iCs w:val="0"/>
                <w:sz w:val="24"/>
                <w:szCs w:val="24"/>
              </w:rPr>
              <w:t>Pre-K</w:t>
            </w:r>
            <w:proofErr w:type="gramEnd"/>
            <w:r w:rsidRPr="00E57591">
              <w:rPr>
                <w:rFonts w:ascii="Times New Roman" w:eastAsia="Times New Roman" w:hAnsi="Times New Roman" w:cs="Times New Roman"/>
                <w:bCs/>
                <w:i w:val="0"/>
                <w:iCs w:val="0"/>
                <w:sz w:val="24"/>
                <w:szCs w:val="24"/>
              </w:rPr>
              <w:t xml:space="preserve"> environments and directly support the NYS Pre-K and Common Core Language standards. They are embedded in daily routines and classroom activities, making them immediately meaningful and transferable.</w:t>
            </w:r>
          </w:p>
          <w:p w14:paraId="5995F235" w14:textId="77777777" w:rsidR="00E57591" w:rsidRPr="00E57591" w:rsidRDefault="00E57591" w:rsidP="00E57591">
            <w:pPr>
              <w:spacing w:before="240" w:after="240"/>
              <w:rPr>
                <w:rFonts w:ascii="Times New Roman" w:eastAsia="Times New Roman" w:hAnsi="Times New Roman" w:cs="Times New Roman"/>
                <w:b/>
                <w:sz w:val="24"/>
                <w:szCs w:val="24"/>
              </w:rPr>
            </w:pPr>
          </w:p>
          <w:p w14:paraId="6879CAAC" w14:textId="77777777" w:rsidR="00E57591" w:rsidRPr="00E57591" w:rsidRDefault="00E57591" w:rsidP="00E57591">
            <w:pPr>
              <w:spacing w:before="240" w:after="240"/>
              <w:rPr>
                <w:rFonts w:ascii="Times New Roman" w:eastAsia="Times New Roman" w:hAnsi="Times New Roman" w:cs="Times New Roman"/>
                <w:b/>
                <w:sz w:val="24"/>
                <w:szCs w:val="24"/>
              </w:rPr>
            </w:pPr>
            <w:r w:rsidRPr="00E57591">
              <w:rPr>
                <w:rFonts w:ascii="Times New Roman" w:eastAsia="Times New Roman" w:hAnsi="Times New Roman" w:cs="Times New Roman"/>
                <w:b/>
                <w:bCs/>
                <w:sz w:val="24"/>
                <w:szCs w:val="24"/>
              </w:rPr>
              <w:t>Opportunities to Practice Vocabulary:</w:t>
            </w:r>
          </w:p>
          <w:p w14:paraId="23610626" w14:textId="77777777" w:rsidR="00E57591" w:rsidRPr="00E57591" w:rsidRDefault="00E57591" w:rsidP="00E57591">
            <w:pPr>
              <w:numPr>
                <w:ilvl w:val="0"/>
                <w:numId w:val="19"/>
              </w:numPr>
              <w:spacing w:before="240" w:after="240"/>
              <w:rPr>
                <w:rFonts w:ascii="Times New Roman" w:eastAsia="Times New Roman" w:hAnsi="Times New Roman" w:cs="Times New Roman"/>
                <w:bCs/>
                <w:sz w:val="24"/>
                <w:szCs w:val="24"/>
              </w:rPr>
            </w:pPr>
            <w:r w:rsidRPr="00E57591">
              <w:rPr>
                <w:rFonts w:ascii="Times New Roman" w:eastAsia="Times New Roman" w:hAnsi="Times New Roman" w:cs="Times New Roman"/>
                <w:bCs/>
                <w:sz w:val="24"/>
                <w:szCs w:val="24"/>
              </w:rPr>
              <w:t>Oral: Think-pair-share with partner; choral repetition of sentence frames</w:t>
            </w:r>
          </w:p>
          <w:p w14:paraId="5C35953A" w14:textId="77777777" w:rsidR="00E57591" w:rsidRPr="00E57591" w:rsidRDefault="00E57591" w:rsidP="00E57591">
            <w:pPr>
              <w:numPr>
                <w:ilvl w:val="0"/>
                <w:numId w:val="19"/>
              </w:numPr>
              <w:spacing w:before="240" w:after="240"/>
              <w:rPr>
                <w:rFonts w:ascii="Times New Roman" w:eastAsia="Times New Roman" w:hAnsi="Times New Roman" w:cs="Times New Roman"/>
                <w:bCs/>
                <w:sz w:val="24"/>
                <w:szCs w:val="24"/>
              </w:rPr>
            </w:pPr>
            <w:r w:rsidRPr="00E57591">
              <w:rPr>
                <w:rFonts w:ascii="Times New Roman" w:eastAsia="Times New Roman" w:hAnsi="Times New Roman" w:cs="Times New Roman"/>
                <w:bCs/>
                <w:sz w:val="24"/>
                <w:szCs w:val="24"/>
              </w:rPr>
              <w:t>Visual: Anchor chart with picture icons; bilingual cards</w:t>
            </w:r>
          </w:p>
          <w:p w14:paraId="0EAABF78" w14:textId="77777777" w:rsidR="00E57591" w:rsidRPr="00E57591" w:rsidRDefault="00E57591" w:rsidP="00E57591">
            <w:pPr>
              <w:numPr>
                <w:ilvl w:val="0"/>
                <w:numId w:val="19"/>
              </w:numPr>
              <w:spacing w:before="240" w:after="240"/>
              <w:rPr>
                <w:rFonts w:ascii="Times New Roman" w:eastAsia="Times New Roman" w:hAnsi="Times New Roman" w:cs="Times New Roman"/>
                <w:bCs/>
                <w:sz w:val="24"/>
                <w:szCs w:val="24"/>
              </w:rPr>
            </w:pPr>
            <w:r w:rsidRPr="00E57591">
              <w:rPr>
                <w:rFonts w:ascii="Times New Roman" w:eastAsia="Times New Roman" w:hAnsi="Times New Roman" w:cs="Times New Roman"/>
                <w:bCs/>
                <w:sz w:val="24"/>
                <w:szCs w:val="24"/>
              </w:rPr>
              <w:t>Receptive: Listening to and acting on oral directions using position words</w:t>
            </w:r>
          </w:p>
          <w:p w14:paraId="47801990" w14:textId="77777777" w:rsidR="00E57591" w:rsidRPr="00E57591" w:rsidRDefault="00E57591" w:rsidP="00E57591">
            <w:pPr>
              <w:numPr>
                <w:ilvl w:val="0"/>
                <w:numId w:val="19"/>
              </w:numPr>
              <w:spacing w:before="240" w:after="240"/>
              <w:rPr>
                <w:rFonts w:ascii="Times New Roman" w:eastAsia="Times New Roman" w:hAnsi="Times New Roman" w:cs="Times New Roman"/>
                <w:bCs/>
                <w:sz w:val="24"/>
                <w:szCs w:val="24"/>
              </w:rPr>
            </w:pPr>
            <w:r w:rsidRPr="00E57591">
              <w:rPr>
                <w:rFonts w:ascii="Times New Roman" w:eastAsia="Times New Roman" w:hAnsi="Times New Roman" w:cs="Times New Roman"/>
                <w:bCs/>
                <w:sz w:val="24"/>
                <w:szCs w:val="24"/>
              </w:rPr>
              <w:t>Expressive: Naming the position word after placing the object</w:t>
            </w:r>
          </w:p>
          <w:p w14:paraId="6FA96412" w14:textId="3FE3FB60" w:rsidR="00E57591" w:rsidRPr="00E57591" w:rsidRDefault="00E57591" w:rsidP="00E57591">
            <w:pPr>
              <w:numPr>
                <w:ilvl w:val="0"/>
                <w:numId w:val="19"/>
              </w:numPr>
              <w:spacing w:before="240" w:after="240"/>
              <w:rPr>
                <w:rFonts w:ascii="Times New Roman" w:eastAsia="Times New Roman" w:hAnsi="Times New Roman" w:cs="Times New Roman"/>
                <w:bCs/>
                <w:sz w:val="24"/>
                <w:szCs w:val="24"/>
              </w:rPr>
            </w:pPr>
            <w:r w:rsidRPr="00E57591">
              <w:rPr>
                <w:rFonts w:ascii="Times New Roman" w:eastAsia="Times New Roman" w:hAnsi="Times New Roman" w:cs="Times New Roman"/>
                <w:bCs/>
                <w:sz w:val="24"/>
                <w:szCs w:val="24"/>
              </w:rPr>
              <w:t>Written/Pre-writing: Cut-and-paste graphic organizer; label the picture</w:t>
            </w:r>
          </w:p>
          <w:p w14:paraId="5070FA3A" w14:textId="77777777" w:rsidR="00E57591" w:rsidRPr="00E57591" w:rsidRDefault="00E57591" w:rsidP="00E57591">
            <w:pPr>
              <w:spacing w:before="240" w:after="240"/>
              <w:rPr>
                <w:rFonts w:ascii="Times New Roman" w:eastAsia="Times New Roman" w:hAnsi="Times New Roman" w:cs="Times New Roman"/>
                <w:b/>
                <w:sz w:val="24"/>
                <w:szCs w:val="24"/>
              </w:rPr>
            </w:pPr>
            <w:r w:rsidRPr="00E57591">
              <w:rPr>
                <w:rFonts w:ascii="Times New Roman" w:eastAsia="Times New Roman" w:hAnsi="Times New Roman" w:cs="Times New Roman"/>
                <w:b/>
                <w:bCs/>
                <w:sz w:val="24"/>
                <w:szCs w:val="24"/>
              </w:rPr>
              <w:t>Sentence Frames (Scaffolded):</w:t>
            </w:r>
          </w:p>
          <w:p w14:paraId="193C6E4C" w14:textId="77777777" w:rsidR="00E57591" w:rsidRPr="00E57591" w:rsidRDefault="00E57591" w:rsidP="00E57591">
            <w:pPr>
              <w:numPr>
                <w:ilvl w:val="0"/>
                <w:numId w:val="19"/>
              </w:numPr>
              <w:spacing w:before="240" w:after="240"/>
              <w:rPr>
                <w:rFonts w:ascii="Times New Roman" w:eastAsia="Times New Roman" w:hAnsi="Times New Roman" w:cs="Times New Roman"/>
                <w:bCs/>
                <w:sz w:val="24"/>
                <w:szCs w:val="24"/>
              </w:rPr>
            </w:pPr>
            <w:r w:rsidRPr="00E57591">
              <w:rPr>
                <w:rFonts w:ascii="Times New Roman" w:eastAsia="Times New Roman" w:hAnsi="Times New Roman" w:cs="Times New Roman"/>
                <w:bCs/>
                <w:sz w:val="24"/>
                <w:szCs w:val="24"/>
              </w:rPr>
              <w:t>The _____ is _____ the box.</w:t>
            </w:r>
          </w:p>
          <w:p w14:paraId="3E600A50" w14:textId="77777777" w:rsidR="00E57591" w:rsidRPr="00E57591" w:rsidRDefault="00E57591" w:rsidP="00E57591">
            <w:pPr>
              <w:numPr>
                <w:ilvl w:val="0"/>
                <w:numId w:val="19"/>
              </w:numPr>
              <w:spacing w:before="240" w:after="240"/>
              <w:rPr>
                <w:rFonts w:ascii="Times New Roman" w:eastAsia="Times New Roman" w:hAnsi="Times New Roman" w:cs="Times New Roman"/>
                <w:bCs/>
                <w:sz w:val="24"/>
                <w:szCs w:val="24"/>
              </w:rPr>
            </w:pPr>
            <w:r w:rsidRPr="00E57591">
              <w:rPr>
                <w:rFonts w:ascii="Times New Roman" w:eastAsia="Times New Roman" w:hAnsi="Times New Roman" w:cs="Times New Roman"/>
                <w:bCs/>
                <w:sz w:val="24"/>
                <w:szCs w:val="24"/>
              </w:rPr>
              <w:t>I put the bear _____ the box.</w:t>
            </w:r>
          </w:p>
          <w:p w14:paraId="7A24C331" w14:textId="54C41C8A" w:rsidR="00E57591" w:rsidRPr="00E57591" w:rsidRDefault="00E57591" w:rsidP="00E57591">
            <w:pPr>
              <w:numPr>
                <w:ilvl w:val="0"/>
                <w:numId w:val="19"/>
              </w:numPr>
              <w:spacing w:before="240" w:after="240"/>
              <w:rPr>
                <w:rFonts w:ascii="Times New Roman" w:eastAsia="Times New Roman" w:hAnsi="Times New Roman" w:cs="Times New Roman"/>
                <w:bCs/>
                <w:sz w:val="24"/>
                <w:szCs w:val="24"/>
              </w:rPr>
            </w:pPr>
            <w:r w:rsidRPr="00E57591">
              <w:rPr>
                <w:rFonts w:ascii="Times New Roman" w:eastAsia="Times New Roman" w:hAnsi="Times New Roman" w:cs="Times New Roman"/>
                <w:bCs/>
                <w:sz w:val="24"/>
                <w:szCs w:val="24"/>
              </w:rPr>
              <w:t>The [object] is [position word] the [location].</w:t>
            </w:r>
          </w:p>
          <w:p w14:paraId="6F611586" w14:textId="77777777" w:rsidR="00E57591" w:rsidRPr="00E57591" w:rsidRDefault="00E57591" w:rsidP="00E57591">
            <w:pPr>
              <w:spacing w:before="240" w:after="240"/>
              <w:rPr>
                <w:rFonts w:ascii="Times New Roman" w:eastAsia="Times New Roman" w:hAnsi="Times New Roman" w:cs="Times New Roman"/>
                <w:b/>
                <w:sz w:val="24"/>
                <w:szCs w:val="24"/>
              </w:rPr>
            </w:pPr>
            <w:r w:rsidRPr="00E57591">
              <w:rPr>
                <w:rFonts w:ascii="Times New Roman" w:eastAsia="Times New Roman" w:hAnsi="Times New Roman" w:cs="Times New Roman"/>
                <w:b/>
                <w:bCs/>
                <w:sz w:val="24"/>
                <w:szCs w:val="24"/>
              </w:rPr>
              <w:t>Language Assessment (I Do / We Do):</w:t>
            </w:r>
          </w:p>
          <w:p w14:paraId="7A83B714" w14:textId="77777777" w:rsidR="00E57591" w:rsidRPr="00E57591" w:rsidRDefault="00E57591" w:rsidP="00E57591">
            <w:pPr>
              <w:numPr>
                <w:ilvl w:val="0"/>
                <w:numId w:val="19"/>
              </w:numPr>
              <w:spacing w:before="240" w:after="240"/>
              <w:rPr>
                <w:rFonts w:ascii="Times New Roman" w:eastAsia="Times New Roman" w:hAnsi="Times New Roman" w:cs="Times New Roman"/>
                <w:bCs/>
                <w:sz w:val="24"/>
                <w:szCs w:val="24"/>
              </w:rPr>
            </w:pPr>
            <w:r w:rsidRPr="00E57591">
              <w:rPr>
                <w:rFonts w:ascii="Times New Roman" w:eastAsia="Times New Roman" w:hAnsi="Times New Roman" w:cs="Times New Roman"/>
                <w:bCs/>
                <w:sz w:val="24"/>
                <w:szCs w:val="24"/>
              </w:rPr>
              <w:t>Tool: Teacher observation checklist tracking correct oral use of positional words</w:t>
            </w:r>
          </w:p>
          <w:p w14:paraId="026AB250" w14:textId="2A136EC8" w:rsidR="000A0D63" w:rsidRPr="00D60C93" w:rsidRDefault="00E57591" w:rsidP="00E57591">
            <w:pPr>
              <w:spacing w:before="240" w:after="240"/>
              <w:rPr>
                <w:rFonts w:ascii="Times New Roman" w:eastAsia="Times New Roman" w:hAnsi="Times New Roman" w:cs="Times New Roman"/>
                <w:b/>
                <w:sz w:val="24"/>
                <w:szCs w:val="24"/>
              </w:rPr>
            </w:pPr>
            <w:r w:rsidRPr="00E57591">
              <w:rPr>
                <w:rFonts w:ascii="Times New Roman" w:eastAsia="Times New Roman" w:hAnsi="Times New Roman" w:cs="Times New Roman"/>
                <w:bCs/>
                <w:sz w:val="24"/>
                <w:szCs w:val="24"/>
              </w:rPr>
              <w:t>Criteria: Student correctly names the positional word when shown an image or given a direction</w:t>
            </w:r>
          </w:p>
        </w:tc>
      </w:tr>
      <w:tr w:rsidR="00214ED4" w:rsidRPr="00D60C93" w14:paraId="3CC5E49F" w14:textId="77777777" w:rsidTr="008D2BF9">
        <w:trPr>
          <w:gridAfter w:val="1"/>
          <w:wAfter w:w="10" w:type="dxa"/>
          <w:trHeight w:val="1052"/>
        </w:trPr>
        <w:tc>
          <w:tcPr>
            <w:tcW w:w="10800" w:type="dxa"/>
            <w:gridSpan w:val="2"/>
            <w:tcBorders>
              <w:top w:val="nil"/>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tcPr>
          <w:p w14:paraId="42810DA5" w14:textId="737C1551" w:rsidR="00653A16" w:rsidRDefault="00214ED4" w:rsidP="000A0D63">
            <w:pPr>
              <w:spacing w:before="240" w:after="240"/>
              <w:ind w:left="720"/>
              <w:rPr>
                <w:rFonts w:ascii="Times New Roman" w:hAnsi="Times New Roman" w:cs="Times New Roman"/>
                <w:color w:val="000000" w:themeColor="text1"/>
                <w:sz w:val="24"/>
                <w:szCs w:val="24"/>
              </w:rPr>
            </w:pPr>
            <w:r w:rsidRPr="00614C46">
              <w:rPr>
                <w:rFonts w:ascii="Times New Roman" w:hAnsi="Times New Roman" w:cs="Times New Roman"/>
                <w:b/>
                <w:color w:val="0F6FC6" w:themeColor="accent1"/>
                <w:sz w:val="24"/>
                <w:szCs w:val="24"/>
                <w:u w:val="single"/>
              </w:rPr>
              <w:t>Technology Integration:</w:t>
            </w:r>
            <w:r w:rsidRPr="00F23E77">
              <w:rPr>
                <w:rFonts w:ascii="Times New Roman" w:hAnsi="Times New Roman" w:cs="Times New Roman"/>
                <w:b/>
                <w:color w:val="0F6FC6" w:themeColor="accent1"/>
                <w:sz w:val="24"/>
                <w:szCs w:val="24"/>
              </w:rPr>
              <w:t xml:space="preserve"> </w:t>
            </w:r>
            <w:r w:rsidRPr="00D60C93">
              <w:rPr>
                <w:rFonts w:ascii="Times New Roman" w:hAnsi="Times New Roman" w:cs="Times New Roman"/>
                <w:b/>
                <w:color w:val="000000" w:themeColor="text1"/>
                <w:sz w:val="24"/>
                <w:szCs w:val="24"/>
              </w:rPr>
              <w:t xml:space="preserve">What technology will support learning in this lesson? </w:t>
            </w:r>
            <w:r w:rsidRPr="00ED3B05">
              <w:rPr>
                <w:rFonts w:ascii="Times New Roman" w:hAnsi="Times New Roman" w:cs="Times New Roman"/>
                <w:color w:val="000000" w:themeColor="text1"/>
                <w:sz w:val="24"/>
                <w:szCs w:val="24"/>
              </w:rPr>
              <w:t xml:space="preserve">Include classroom technology, assistive technology for any students with special needs (SWD and/or ENLs) and any </w:t>
            </w:r>
            <w:proofErr w:type="gramStart"/>
            <w:r w:rsidRPr="00ED3B05">
              <w:rPr>
                <w:rFonts w:ascii="Times New Roman" w:hAnsi="Times New Roman" w:cs="Times New Roman"/>
                <w:color w:val="000000" w:themeColor="text1"/>
                <w:sz w:val="24"/>
                <w:szCs w:val="24"/>
              </w:rPr>
              <w:t>low tech</w:t>
            </w:r>
            <w:proofErr w:type="gramEnd"/>
            <w:r w:rsidRPr="00ED3B05">
              <w:rPr>
                <w:rFonts w:ascii="Times New Roman" w:hAnsi="Times New Roman" w:cs="Times New Roman"/>
                <w:color w:val="000000" w:themeColor="text1"/>
                <w:sz w:val="24"/>
                <w:szCs w:val="24"/>
              </w:rPr>
              <w:t xml:space="preserve"> supportive tools (e.</w:t>
            </w:r>
            <w:r w:rsidR="00C37839">
              <w:rPr>
                <w:rFonts w:ascii="Times New Roman" w:hAnsi="Times New Roman" w:cs="Times New Roman"/>
                <w:color w:val="000000" w:themeColor="text1"/>
                <w:sz w:val="24"/>
                <w:szCs w:val="24"/>
              </w:rPr>
              <w:t>g.:</w:t>
            </w:r>
            <w:r w:rsidRPr="00ED3B05">
              <w:rPr>
                <w:rFonts w:ascii="Times New Roman" w:hAnsi="Times New Roman" w:cs="Times New Roman"/>
                <w:color w:val="000000" w:themeColor="text1"/>
                <w:sz w:val="24"/>
                <w:szCs w:val="24"/>
              </w:rPr>
              <w:t xml:space="preserve"> whiteboards, graphic organizers, graphing paper, etc.)</w:t>
            </w:r>
          </w:p>
          <w:p w14:paraId="09F951DB" w14:textId="208FB91D" w:rsidR="00614C46" w:rsidRPr="00D60C93" w:rsidRDefault="00653A16" w:rsidP="00614C46">
            <w:pPr>
              <w:spacing w:before="240" w:after="240"/>
              <w:ind w:left="720"/>
              <w:rPr>
                <w:rFonts w:ascii="Times New Roman" w:eastAsia="Times New Roman" w:hAnsi="Times New Roman" w:cs="Times New Roman"/>
                <w:b/>
                <w:sz w:val="24"/>
                <w:szCs w:val="24"/>
              </w:rPr>
            </w:pPr>
            <w:r>
              <w:rPr>
                <w:rFonts w:ascii="Times New Roman" w:hAnsi="Times New Roman" w:cs="Times New Roman"/>
                <w:color w:val="000000" w:themeColor="text1"/>
                <w:sz w:val="24"/>
                <w:szCs w:val="24"/>
              </w:rPr>
              <w:t>See ISTE Standards for Students:</w:t>
            </w:r>
            <w:r>
              <w:rPr>
                <w:rFonts w:ascii="Times New Roman" w:eastAsia="Times New Roman" w:hAnsi="Times New Roman" w:cs="Times New Roman"/>
                <w:b/>
                <w:sz w:val="24"/>
                <w:szCs w:val="24"/>
              </w:rPr>
              <w:t xml:space="preserve"> </w:t>
            </w:r>
            <w:hyperlink r:id="rId19" w:history="1">
              <w:r w:rsidRPr="00653A16">
                <w:rPr>
                  <w:rStyle w:val="Hyperlink"/>
                  <w:rFonts w:ascii="Times New Roman" w:eastAsia="Times New Roman" w:hAnsi="Times New Roman" w:cs="Times New Roman"/>
                  <w:b/>
                  <w:color w:val="0F6FC6" w:themeColor="accent1"/>
                  <w:sz w:val="24"/>
                  <w:szCs w:val="24"/>
                </w:rPr>
                <w:t>https://www.iste.org/standards/iste-standards-for-students</w:t>
              </w:r>
            </w:hyperlink>
          </w:p>
        </w:tc>
      </w:tr>
      <w:tr w:rsidR="00214ED4" w:rsidRPr="00D60C93" w14:paraId="66AC3AC9" w14:textId="77777777" w:rsidTr="008D2BF9">
        <w:trPr>
          <w:gridAfter w:val="1"/>
          <w:wAfter w:w="10" w:type="dxa"/>
          <w:trHeight w:val="495"/>
        </w:trPr>
        <w:tc>
          <w:tcPr>
            <w:tcW w:w="1080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7CB5CB" w14:textId="77777777" w:rsidR="000A0D63" w:rsidRPr="00A64CA2" w:rsidRDefault="000A0D63" w:rsidP="000A0D63">
            <w:pPr>
              <w:spacing w:before="240" w:after="240"/>
              <w:rPr>
                <w:rFonts w:ascii="Times New Roman" w:hAnsi="Times New Roman" w:cs="Times New Roman"/>
                <w:b/>
                <w:bCs/>
                <w:color w:val="000000" w:themeColor="text1"/>
                <w:sz w:val="24"/>
                <w:szCs w:val="24"/>
                <w:u w:val="single"/>
              </w:rPr>
            </w:pPr>
            <w:r w:rsidRPr="00A64CA2">
              <w:rPr>
                <w:rFonts w:ascii="Times New Roman" w:hAnsi="Times New Roman" w:cs="Times New Roman"/>
                <w:b/>
                <w:bCs/>
                <w:color w:val="000000" w:themeColor="text1"/>
                <w:sz w:val="24"/>
                <w:szCs w:val="24"/>
                <w:u w:val="single"/>
              </w:rPr>
              <w:t>Discuss how you will use technology to support learning here:</w:t>
            </w:r>
          </w:p>
          <w:p w14:paraId="1DCCE5CF" w14:textId="77777777" w:rsidR="00E57591" w:rsidRPr="00E57591" w:rsidRDefault="00E57591" w:rsidP="00E57591">
            <w:pPr>
              <w:spacing w:before="240" w:after="240"/>
              <w:rPr>
                <w:rFonts w:ascii="Times New Roman" w:hAnsi="Times New Roman" w:cs="Times New Roman"/>
                <w:bCs/>
                <w:color w:val="000000" w:themeColor="text1"/>
                <w:sz w:val="24"/>
                <w:szCs w:val="24"/>
              </w:rPr>
            </w:pPr>
            <w:r w:rsidRPr="00E57591">
              <w:rPr>
                <w:rFonts w:ascii="Times New Roman" w:hAnsi="Times New Roman" w:cs="Times New Roman"/>
                <w:b/>
                <w:bCs/>
                <w:color w:val="000000" w:themeColor="text1"/>
                <w:sz w:val="24"/>
                <w:szCs w:val="24"/>
              </w:rPr>
              <w:t>Classroom Technology:</w:t>
            </w:r>
          </w:p>
          <w:p w14:paraId="5898FB5B" w14:textId="77777777" w:rsidR="00E57591" w:rsidRPr="00E57591" w:rsidRDefault="00E57591" w:rsidP="00E57591">
            <w:pPr>
              <w:numPr>
                <w:ilvl w:val="0"/>
                <w:numId w:val="19"/>
              </w:numPr>
              <w:spacing w:before="240" w:after="240"/>
              <w:rPr>
                <w:rFonts w:ascii="Times New Roman" w:hAnsi="Times New Roman" w:cs="Times New Roman"/>
                <w:bCs/>
                <w:color w:val="000000" w:themeColor="text1"/>
                <w:sz w:val="24"/>
                <w:szCs w:val="24"/>
              </w:rPr>
            </w:pPr>
            <w:r w:rsidRPr="00E57591">
              <w:rPr>
                <w:rFonts w:ascii="Times New Roman" w:hAnsi="Times New Roman" w:cs="Times New Roman"/>
                <w:bCs/>
                <w:color w:val="000000" w:themeColor="text1"/>
                <w:sz w:val="24"/>
                <w:szCs w:val="24"/>
              </w:rPr>
              <w:t>Smartboard: Animated slideshow showing objects in/on/under/next to/behind/between a box (each slide = one word + image + audio label)</w:t>
            </w:r>
          </w:p>
          <w:p w14:paraId="7FEFC4FF" w14:textId="77777777" w:rsidR="00E57591" w:rsidRPr="00E57591" w:rsidRDefault="00E57591" w:rsidP="00E57591">
            <w:pPr>
              <w:numPr>
                <w:ilvl w:val="0"/>
                <w:numId w:val="19"/>
              </w:numPr>
              <w:spacing w:before="240" w:after="240"/>
              <w:rPr>
                <w:rFonts w:ascii="Times New Roman" w:hAnsi="Times New Roman" w:cs="Times New Roman"/>
                <w:bCs/>
                <w:color w:val="000000" w:themeColor="text1"/>
                <w:sz w:val="24"/>
                <w:szCs w:val="24"/>
              </w:rPr>
            </w:pPr>
            <w:r w:rsidRPr="00E57591">
              <w:rPr>
                <w:rFonts w:ascii="Times New Roman" w:hAnsi="Times New Roman" w:cs="Times New Roman"/>
                <w:bCs/>
                <w:color w:val="000000" w:themeColor="text1"/>
                <w:sz w:val="24"/>
                <w:szCs w:val="24"/>
              </w:rPr>
              <w:t>Audio narration: Pre-recorded voice narrates each positional word for accessibility</w:t>
            </w:r>
          </w:p>
          <w:p w14:paraId="2C655CE7" w14:textId="77777777" w:rsidR="00E57591" w:rsidRPr="00E57591" w:rsidRDefault="00E57591" w:rsidP="00E57591">
            <w:pPr>
              <w:numPr>
                <w:ilvl w:val="0"/>
                <w:numId w:val="19"/>
              </w:numPr>
              <w:spacing w:before="240" w:after="240"/>
              <w:rPr>
                <w:rFonts w:ascii="Times New Roman" w:hAnsi="Times New Roman" w:cs="Times New Roman"/>
                <w:bCs/>
                <w:color w:val="000000" w:themeColor="text1"/>
                <w:sz w:val="24"/>
                <w:szCs w:val="24"/>
              </w:rPr>
            </w:pPr>
            <w:r w:rsidRPr="00E57591">
              <w:rPr>
                <w:rFonts w:ascii="Times New Roman" w:hAnsi="Times New Roman" w:cs="Times New Roman"/>
                <w:bCs/>
                <w:color w:val="000000" w:themeColor="text1"/>
                <w:sz w:val="24"/>
                <w:szCs w:val="24"/>
              </w:rPr>
              <w:t>Digital read-aloud of Rosie’s Walk with highlighted text on-screen</w:t>
            </w:r>
          </w:p>
          <w:p w14:paraId="47A9E3E8" w14:textId="77777777" w:rsidR="00E57591" w:rsidRPr="00E57591" w:rsidRDefault="00E57591" w:rsidP="00E57591">
            <w:pPr>
              <w:spacing w:before="240" w:after="240"/>
              <w:rPr>
                <w:rFonts w:ascii="Times New Roman" w:hAnsi="Times New Roman" w:cs="Times New Roman"/>
                <w:bCs/>
                <w:color w:val="000000" w:themeColor="text1"/>
                <w:sz w:val="24"/>
                <w:szCs w:val="24"/>
              </w:rPr>
            </w:pPr>
          </w:p>
          <w:p w14:paraId="5B991AE3" w14:textId="77777777" w:rsidR="00E57591" w:rsidRPr="00E57591" w:rsidRDefault="00E57591" w:rsidP="00E57591">
            <w:pPr>
              <w:spacing w:before="240" w:after="240"/>
              <w:rPr>
                <w:rFonts w:ascii="Times New Roman" w:hAnsi="Times New Roman" w:cs="Times New Roman"/>
                <w:bCs/>
                <w:color w:val="000000" w:themeColor="text1"/>
                <w:sz w:val="24"/>
                <w:szCs w:val="24"/>
              </w:rPr>
            </w:pPr>
            <w:r w:rsidRPr="00E57591">
              <w:rPr>
                <w:rFonts w:ascii="Times New Roman" w:hAnsi="Times New Roman" w:cs="Times New Roman"/>
                <w:b/>
                <w:bCs/>
                <w:color w:val="000000" w:themeColor="text1"/>
                <w:sz w:val="24"/>
                <w:szCs w:val="24"/>
              </w:rPr>
              <w:t>Assistive Technology (Students with IEPs &amp; ENLs):</w:t>
            </w:r>
          </w:p>
          <w:p w14:paraId="1BA96DFA" w14:textId="77777777" w:rsidR="00E57591" w:rsidRPr="00E57591" w:rsidRDefault="00E57591" w:rsidP="00E57591">
            <w:pPr>
              <w:numPr>
                <w:ilvl w:val="0"/>
                <w:numId w:val="19"/>
              </w:numPr>
              <w:spacing w:before="240" w:after="240"/>
              <w:rPr>
                <w:rFonts w:ascii="Times New Roman" w:hAnsi="Times New Roman" w:cs="Times New Roman"/>
                <w:bCs/>
                <w:color w:val="000000" w:themeColor="text1"/>
                <w:sz w:val="24"/>
                <w:szCs w:val="24"/>
              </w:rPr>
            </w:pPr>
            <w:r w:rsidRPr="00E57591">
              <w:rPr>
                <w:rFonts w:ascii="Times New Roman" w:hAnsi="Times New Roman" w:cs="Times New Roman"/>
                <w:bCs/>
                <w:color w:val="000000" w:themeColor="text1"/>
                <w:sz w:val="24"/>
                <w:szCs w:val="24"/>
              </w:rPr>
              <w:t>AAC devices: Students who are non-verbal or have limited verbal output use their device to select and speak the positional word</w:t>
            </w:r>
          </w:p>
          <w:p w14:paraId="4DECDECB" w14:textId="77777777" w:rsidR="00E57591" w:rsidRPr="00E57591" w:rsidRDefault="00E57591" w:rsidP="00E57591">
            <w:pPr>
              <w:numPr>
                <w:ilvl w:val="0"/>
                <w:numId w:val="19"/>
              </w:numPr>
              <w:spacing w:before="240" w:after="240"/>
              <w:rPr>
                <w:rFonts w:ascii="Times New Roman" w:hAnsi="Times New Roman" w:cs="Times New Roman"/>
                <w:bCs/>
                <w:color w:val="000000" w:themeColor="text1"/>
                <w:sz w:val="24"/>
                <w:szCs w:val="24"/>
              </w:rPr>
            </w:pPr>
            <w:r w:rsidRPr="00E57591">
              <w:rPr>
                <w:rFonts w:ascii="Times New Roman" w:hAnsi="Times New Roman" w:cs="Times New Roman"/>
                <w:bCs/>
                <w:color w:val="000000" w:themeColor="text1"/>
                <w:sz w:val="24"/>
                <w:szCs w:val="24"/>
              </w:rPr>
              <w:t>Picture communication boards: Laminated cards with positional word + picture icon</w:t>
            </w:r>
          </w:p>
          <w:p w14:paraId="132BFCD2" w14:textId="77777777" w:rsidR="00E57591" w:rsidRPr="00E57591" w:rsidRDefault="00E57591" w:rsidP="00E57591">
            <w:pPr>
              <w:numPr>
                <w:ilvl w:val="0"/>
                <w:numId w:val="19"/>
              </w:numPr>
              <w:spacing w:before="240" w:after="240"/>
              <w:rPr>
                <w:rFonts w:ascii="Times New Roman" w:hAnsi="Times New Roman" w:cs="Times New Roman"/>
                <w:bCs/>
                <w:color w:val="000000" w:themeColor="text1"/>
                <w:sz w:val="24"/>
                <w:szCs w:val="24"/>
              </w:rPr>
            </w:pPr>
            <w:r w:rsidRPr="00E57591">
              <w:rPr>
                <w:rFonts w:ascii="Times New Roman" w:hAnsi="Times New Roman" w:cs="Times New Roman"/>
                <w:bCs/>
                <w:color w:val="000000" w:themeColor="text1"/>
                <w:sz w:val="24"/>
                <w:szCs w:val="24"/>
              </w:rPr>
              <w:t>Bilingual vocabulary cards (English/Spanish; English/Bengali)</w:t>
            </w:r>
          </w:p>
          <w:p w14:paraId="198ECD6C" w14:textId="77777777" w:rsidR="00E57591" w:rsidRPr="00E57591" w:rsidRDefault="00E57591" w:rsidP="00E57591">
            <w:pPr>
              <w:numPr>
                <w:ilvl w:val="0"/>
                <w:numId w:val="19"/>
              </w:numPr>
              <w:spacing w:before="240" w:after="240"/>
              <w:rPr>
                <w:rFonts w:ascii="Times New Roman" w:hAnsi="Times New Roman" w:cs="Times New Roman"/>
                <w:bCs/>
                <w:color w:val="000000" w:themeColor="text1"/>
                <w:sz w:val="24"/>
                <w:szCs w:val="24"/>
              </w:rPr>
            </w:pPr>
            <w:r w:rsidRPr="00E57591">
              <w:rPr>
                <w:rFonts w:ascii="Times New Roman" w:hAnsi="Times New Roman" w:cs="Times New Roman"/>
                <w:bCs/>
                <w:color w:val="000000" w:themeColor="text1"/>
                <w:sz w:val="24"/>
                <w:szCs w:val="24"/>
              </w:rPr>
              <w:t>Speech-to-text tool (if applicable for individual student IEP goals)</w:t>
            </w:r>
          </w:p>
          <w:p w14:paraId="166B6681" w14:textId="77777777" w:rsidR="00E57591" w:rsidRPr="00E57591" w:rsidRDefault="00E57591" w:rsidP="00E57591">
            <w:pPr>
              <w:spacing w:before="240" w:after="240"/>
              <w:rPr>
                <w:rFonts w:ascii="Times New Roman" w:hAnsi="Times New Roman" w:cs="Times New Roman"/>
                <w:bCs/>
                <w:color w:val="000000" w:themeColor="text1"/>
                <w:sz w:val="24"/>
                <w:szCs w:val="24"/>
              </w:rPr>
            </w:pPr>
          </w:p>
          <w:p w14:paraId="3148142B" w14:textId="77777777" w:rsidR="00E57591" w:rsidRPr="00E57591" w:rsidRDefault="00E57591" w:rsidP="00E57591">
            <w:pPr>
              <w:spacing w:before="240" w:after="240"/>
              <w:rPr>
                <w:rFonts w:ascii="Times New Roman" w:hAnsi="Times New Roman" w:cs="Times New Roman"/>
                <w:bCs/>
                <w:color w:val="000000" w:themeColor="text1"/>
                <w:sz w:val="24"/>
                <w:szCs w:val="24"/>
              </w:rPr>
            </w:pPr>
            <w:r w:rsidRPr="00E57591">
              <w:rPr>
                <w:rFonts w:ascii="Times New Roman" w:hAnsi="Times New Roman" w:cs="Times New Roman"/>
                <w:b/>
                <w:bCs/>
                <w:color w:val="000000" w:themeColor="text1"/>
                <w:sz w:val="24"/>
                <w:szCs w:val="24"/>
              </w:rPr>
              <w:t>Low-Tech Tools:</w:t>
            </w:r>
          </w:p>
          <w:p w14:paraId="353A7D07" w14:textId="77777777" w:rsidR="00E57591" w:rsidRPr="00E57591" w:rsidRDefault="00E57591" w:rsidP="00E57591">
            <w:pPr>
              <w:numPr>
                <w:ilvl w:val="0"/>
                <w:numId w:val="19"/>
              </w:numPr>
              <w:spacing w:before="240" w:after="240"/>
              <w:rPr>
                <w:rFonts w:ascii="Times New Roman" w:hAnsi="Times New Roman" w:cs="Times New Roman"/>
                <w:bCs/>
                <w:color w:val="000000" w:themeColor="text1"/>
                <w:sz w:val="24"/>
                <w:szCs w:val="24"/>
              </w:rPr>
            </w:pPr>
            <w:r w:rsidRPr="00E57591">
              <w:rPr>
                <w:rFonts w:ascii="Times New Roman" w:hAnsi="Times New Roman" w:cs="Times New Roman"/>
                <w:bCs/>
                <w:color w:val="000000" w:themeColor="text1"/>
                <w:sz w:val="24"/>
                <w:szCs w:val="24"/>
              </w:rPr>
              <w:t>Individual whiteboards for student responses (hold up answer)</w:t>
            </w:r>
          </w:p>
          <w:p w14:paraId="1FDB535B" w14:textId="77777777" w:rsidR="00E57591" w:rsidRPr="00E57591" w:rsidRDefault="00E57591" w:rsidP="00E57591">
            <w:pPr>
              <w:numPr>
                <w:ilvl w:val="0"/>
                <w:numId w:val="19"/>
              </w:numPr>
              <w:spacing w:before="240" w:after="240"/>
              <w:rPr>
                <w:rFonts w:ascii="Times New Roman" w:hAnsi="Times New Roman" w:cs="Times New Roman"/>
                <w:bCs/>
                <w:color w:val="000000" w:themeColor="text1"/>
                <w:sz w:val="24"/>
                <w:szCs w:val="24"/>
              </w:rPr>
            </w:pPr>
            <w:r w:rsidRPr="00E57591">
              <w:rPr>
                <w:rFonts w:ascii="Times New Roman" w:hAnsi="Times New Roman" w:cs="Times New Roman"/>
                <w:bCs/>
                <w:color w:val="000000" w:themeColor="text1"/>
                <w:sz w:val="24"/>
                <w:szCs w:val="24"/>
              </w:rPr>
              <w:t>Picture word cards for matching activity</w:t>
            </w:r>
          </w:p>
          <w:p w14:paraId="3C198D6B" w14:textId="77777777" w:rsidR="00E57591" w:rsidRPr="00E57591" w:rsidRDefault="00E57591" w:rsidP="00E57591">
            <w:pPr>
              <w:numPr>
                <w:ilvl w:val="0"/>
                <w:numId w:val="19"/>
              </w:numPr>
              <w:spacing w:before="240" w:after="240"/>
              <w:rPr>
                <w:rFonts w:ascii="Times New Roman" w:hAnsi="Times New Roman" w:cs="Times New Roman"/>
                <w:bCs/>
                <w:color w:val="000000" w:themeColor="text1"/>
                <w:sz w:val="24"/>
                <w:szCs w:val="24"/>
              </w:rPr>
            </w:pPr>
            <w:r w:rsidRPr="00E57591">
              <w:rPr>
                <w:rFonts w:ascii="Times New Roman" w:hAnsi="Times New Roman" w:cs="Times New Roman"/>
                <w:bCs/>
                <w:color w:val="000000" w:themeColor="text1"/>
                <w:sz w:val="24"/>
                <w:szCs w:val="24"/>
              </w:rPr>
              <w:t>Graphic organizers (adapted versions for different learner levels)</w:t>
            </w:r>
          </w:p>
          <w:p w14:paraId="3B532706" w14:textId="77777777" w:rsidR="00E57591" w:rsidRPr="00E57591" w:rsidRDefault="00E57591" w:rsidP="00E57591">
            <w:pPr>
              <w:spacing w:before="240" w:after="240"/>
              <w:rPr>
                <w:rFonts w:ascii="Times New Roman" w:hAnsi="Times New Roman" w:cs="Times New Roman"/>
                <w:bCs/>
                <w:color w:val="000000" w:themeColor="text1"/>
                <w:sz w:val="24"/>
                <w:szCs w:val="24"/>
              </w:rPr>
            </w:pPr>
          </w:p>
          <w:p w14:paraId="0A39CE4E" w14:textId="000CF344" w:rsidR="00214ED4" w:rsidRPr="00E57591" w:rsidRDefault="00E57591" w:rsidP="00E57591">
            <w:pPr>
              <w:spacing w:before="240" w:after="240"/>
              <w:rPr>
                <w:rFonts w:ascii="Times New Roman" w:hAnsi="Times New Roman" w:cs="Times New Roman"/>
                <w:bCs/>
                <w:color w:val="000000" w:themeColor="text1"/>
                <w:sz w:val="24"/>
                <w:szCs w:val="24"/>
              </w:rPr>
            </w:pPr>
            <w:r w:rsidRPr="00E57591">
              <w:rPr>
                <w:rFonts w:ascii="Times New Roman" w:hAnsi="Times New Roman" w:cs="Times New Roman"/>
                <w:bCs/>
                <w:color w:val="000000" w:themeColor="text1"/>
                <w:sz w:val="24"/>
                <w:szCs w:val="24"/>
              </w:rPr>
              <w:t>ISTE Student Standards Addressed: Standard 1 (Empowered Learner) and Standard 3 (Knowledge Constructor) – students actively use digital tools to support their understanding of content.</w:t>
            </w:r>
          </w:p>
        </w:tc>
      </w:tr>
      <w:tr w:rsidR="00214ED4" w:rsidRPr="00D60C93" w14:paraId="5D79EFFE" w14:textId="77777777" w:rsidTr="008D2BF9">
        <w:trPr>
          <w:gridAfter w:val="1"/>
          <w:wAfter w:w="10" w:type="dxa"/>
          <w:trHeight w:val="3050"/>
        </w:trPr>
        <w:tc>
          <w:tcPr>
            <w:tcW w:w="10800" w:type="dxa"/>
            <w:gridSpan w:val="2"/>
            <w:tcBorders>
              <w:top w:val="nil"/>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451D2A31" w14:textId="0090A5E8" w:rsidR="00214ED4" w:rsidRPr="000C00F6" w:rsidRDefault="00214ED4" w:rsidP="00214ED4">
            <w:pPr>
              <w:spacing w:before="240" w:after="240"/>
              <w:ind w:left="720"/>
              <w:rPr>
                <w:rFonts w:ascii="Times New Roman" w:eastAsia="Times New Roman" w:hAnsi="Times New Roman" w:cs="Times New Roman"/>
                <w:b/>
                <w:bCs/>
                <w:i w:val="0"/>
                <w:iCs w:val="0"/>
                <w:sz w:val="24"/>
                <w:szCs w:val="24"/>
              </w:rPr>
            </w:pPr>
            <w:r w:rsidRPr="00614C46">
              <w:rPr>
                <w:rFonts w:ascii="Times New Roman" w:eastAsia="Times New Roman" w:hAnsi="Times New Roman" w:cs="Times New Roman"/>
                <w:b/>
                <w:color w:val="0F6FC6" w:themeColor="accent1"/>
                <w:sz w:val="24"/>
                <w:szCs w:val="24"/>
                <w:u w:val="single"/>
              </w:rPr>
              <w:t>Questioning and Scaffolding of Questions:</w:t>
            </w:r>
            <w:r w:rsidRPr="00F23E77">
              <w:rPr>
                <w:rFonts w:ascii="Times New Roman" w:eastAsia="Times New Roman" w:hAnsi="Times New Roman" w:cs="Times New Roman"/>
                <w:color w:val="0F6FC6" w:themeColor="accent1"/>
                <w:sz w:val="24"/>
                <w:szCs w:val="24"/>
              </w:rPr>
              <w:t xml:space="preserve"> </w:t>
            </w:r>
            <w:r w:rsidRPr="000C00F6">
              <w:rPr>
                <w:rFonts w:ascii="Times New Roman" w:eastAsia="Times New Roman" w:hAnsi="Times New Roman" w:cs="Times New Roman"/>
                <w:b/>
                <w:bCs/>
                <w:i w:val="0"/>
                <w:iCs w:val="0"/>
                <w:sz w:val="24"/>
                <w:szCs w:val="24"/>
              </w:rPr>
              <w:t xml:space="preserve">Create one essential question and three or more guiding questions. </w:t>
            </w:r>
          </w:p>
          <w:p w14:paraId="0EE08C18" w14:textId="1A8C9983" w:rsidR="00214ED4" w:rsidRPr="00D60C93" w:rsidRDefault="00214ED4" w:rsidP="00214ED4">
            <w:pPr>
              <w:spacing w:before="240" w:after="240"/>
              <w:ind w:left="720"/>
              <w:rPr>
                <w:rFonts w:ascii="Times New Roman" w:eastAsia="Times New Roman" w:hAnsi="Times New Roman" w:cs="Times New Roman"/>
                <w:color w:val="FF0000"/>
                <w:sz w:val="24"/>
                <w:szCs w:val="24"/>
              </w:rPr>
            </w:pPr>
            <w:r w:rsidRPr="00D60C93">
              <w:rPr>
                <w:rFonts w:ascii="Times New Roman" w:eastAsia="Times New Roman" w:hAnsi="Times New Roman" w:cs="Times New Roman"/>
                <w:sz w:val="24"/>
                <w:szCs w:val="24"/>
              </w:rPr>
              <w:t>(Essential/Guiding)</w:t>
            </w:r>
            <w:r w:rsidRPr="00D60C93">
              <w:rPr>
                <w:rFonts w:ascii="Times New Roman" w:eastAsia="Times New Roman" w:hAnsi="Times New Roman" w:cs="Times New Roman"/>
                <w:color w:val="000000" w:themeColor="text1"/>
                <w:sz w:val="24"/>
                <w:szCs w:val="24"/>
              </w:rPr>
              <w:t xml:space="preserve"> What are the questions you would use in opening</w:t>
            </w:r>
            <w:r>
              <w:rPr>
                <w:rFonts w:ascii="Times New Roman" w:eastAsia="Times New Roman" w:hAnsi="Times New Roman" w:cs="Times New Roman"/>
                <w:color w:val="000000" w:themeColor="text1"/>
                <w:sz w:val="24"/>
                <w:szCs w:val="24"/>
              </w:rPr>
              <w:t xml:space="preserve"> (</w:t>
            </w:r>
            <w:proofErr w:type="gramStart"/>
            <w:r>
              <w:rPr>
                <w:rFonts w:ascii="Times New Roman" w:eastAsia="Times New Roman" w:hAnsi="Times New Roman" w:cs="Times New Roman"/>
                <w:color w:val="000000" w:themeColor="text1"/>
                <w:sz w:val="24"/>
                <w:szCs w:val="24"/>
              </w:rPr>
              <w:t>essential)</w:t>
            </w:r>
            <w:r w:rsidRPr="00D60C93">
              <w:rPr>
                <w:rFonts w:ascii="Times New Roman" w:eastAsia="Times New Roman" w:hAnsi="Times New Roman" w:cs="Times New Roman"/>
                <w:color w:val="000000" w:themeColor="text1"/>
                <w:sz w:val="24"/>
                <w:szCs w:val="24"/>
              </w:rPr>
              <w:t xml:space="preserve">  the</w:t>
            </w:r>
            <w:proofErr w:type="gramEnd"/>
            <w:r w:rsidRPr="00D60C93">
              <w:rPr>
                <w:rFonts w:ascii="Times New Roman" w:eastAsia="Times New Roman" w:hAnsi="Times New Roman" w:cs="Times New Roman"/>
                <w:color w:val="000000" w:themeColor="text1"/>
                <w:sz w:val="24"/>
                <w:szCs w:val="24"/>
              </w:rPr>
              <w:t xml:space="preserve"> lesson, during the work period and at the lesson closing</w:t>
            </w:r>
            <w:r>
              <w:rPr>
                <w:rFonts w:ascii="Times New Roman" w:eastAsia="Times New Roman" w:hAnsi="Times New Roman" w:cs="Times New Roman"/>
                <w:color w:val="000000" w:themeColor="text1"/>
                <w:sz w:val="24"/>
                <w:szCs w:val="24"/>
              </w:rPr>
              <w:t xml:space="preserve"> </w:t>
            </w:r>
            <w:proofErr w:type="gramStart"/>
            <w:r>
              <w:rPr>
                <w:rFonts w:ascii="Times New Roman" w:eastAsia="Times New Roman" w:hAnsi="Times New Roman" w:cs="Times New Roman"/>
                <w:color w:val="000000" w:themeColor="text1"/>
                <w:sz w:val="24"/>
                <w:szCs w:val="24"/>
              </w:rPr>
              <w:t>( guiding</w:t>
            </w:r>
            <w:proofErr w:type="gramEnd"/>
            <w:r>
              <w:rPr>
                <w:rFonts w:ascii="Times New Roman" w:eastAsia="Times New Roman" w:hAnsi="Times New Roman" w:cs="Times New Roman"/>
                <w:color w:val="000000" w:themeColor="text1"/>
                <w:sz w:val="24"/>
                <w:szCs w:val="24"/>
              </w:rPr>
              <w:t xml:space="preserve"> questions)</w:t>
            </w:r>
            <w:r w:rsidRPr="00D60C93">
              <w:rPr>
                <w:rFonts w:ascii="Times New Roman" w:eastAsia="Times New Roman" w:hAnsi="Times New Roman" w:cs="Times New Roman"/>
                <w:color w:val="000000" w:themeColor="text1"/>
                <w:sz w:val="24"/>
                <w:szCs w:val="24"/>
              </w:rPr>
              <w:t>?</w:t>
            </w:r>
          </w:p>
          <w:p w14:paraId="576B3083" w14:textId="68295821" w:rsidR="00214ED4" w:rsidRPr="004C144A" w:rsidRDefault="00214ED4" w:rsidP="00214ED4">
            <w:pPr>
              <w:spacing w:before="240" w:after="240"/>
              <w:ind w:left="720"/>
              <w:rPr>
                <w:rFonts w:ascii="Times New Roman" w:eastAsia="Times New Roman" w:hAnsi="Times New Roman" w:cs="Times New Roman"/>
                <w:b/>
                <w:bCs/>
                <w:sz w:val="24"/>
                <w:szCs w:val="24"/>
              </w:rPr>
            </w:pPr>
            <w:hyperlink r:id="rId20" w:history="1">
              <w:r w:rsidRPr="00F173AC">
                <w:rPr>
                  <w:rStyle w:val="Hyperlink"/>
                  <w:rFonts w:ascii="Times New Roman" w:eastAsia="Times New Roman" w:hAnsi="Times New Roman" w:cs="Times New Roman"/>
                  <w:b/>
                  <w:color w:val="0F6FC6" w:themeColor="accent1"/>
                  <w:sz w:val="24"/>
                  <w:szCs w:val="24"/>
                </w:rPr>
                <w:t>Essential Questions (EQ):</w:t>
              </w:r>
            </w:hyperlink>
            <w:r w:rsidRPr="00F173AC">
              <w:rPr>
                <w:rFonts w:ascii="Times New Roman" w:eastAsia="Times New Roman" w:hAnsi="Times New Roman" w:cs="Times New Roman"/>
                <w:b/>
                <w:color w:val="0F6FC6" w:themeColor="accent1"/>
                <w:sz w:val="24"/>
                <w:szCs w:val="24"/>
              </w:rPr>
              <w:t xml:space="preserve"> </w:t>
            </w:r>
            <w:r w:rsidRPr="00D60C93">
              <w:rPr>
                <w:rFonts w:ascii="Times New Roman" w:eastAsia="Times New Roman" w:hAnsi="Times New Roman" w:cs="Times New Roman"/>
                <w:sz w:val="24"/>
                <w:szCs w:val="24"/>
              </w:rPr>
              <w:t>These are question(s) which are at the heart of the Big Idea/Central Focus – restated in a question format. They are always open, debatable, and the answer is never found on a page of the textbook. One must synthesize concepts/ideas/facts and infer understandings.</w:t>
            </w:r>
            <w:r>
              <w:rPr>
                <w:rFonts w:ascii="Times New Roman" w:eastAsia="Times New Roman" w:hAnsi="Times New Roman" w:cs="Times New Roman"/>
                <w:sz w:val="24"/>
                <w:szCs w:val="24"/>
              </w:rPr>
              <w:t xml:space="preserve"> </w:t>
            </w:r>
            <w:r w:rsidRPr="004C144A">
              <w:rPr>
                <w:rFonts w:ascii="Times New Roman" w:eastAsia="Times New Roman" w:hAnsi="Times New Roman" w:cs="Times New Roman"/>
                <w:b/>
                <w:bCs/>
                <w:sz w:val="24"/>
                <w:szCs w:val="24"/>
              </w:rPr>
              <w:t>Essential questions help set the purpose for learning for the student.</w:t>
            </w:r>
          </w:p>
          <w:p w14:paraId="38F39827" w14:textId="28DBD81B" w:rsidR="00214ED4" w:rsidRPr="00D60C93" w:rsidRDefault="00214ED4" w:rsidP="00214ED4">
            <w:pPr>
              <w:spacing w:before="240" w:after="240"/>
              <w:ind w:left="720"/>
              <w:rPr>
                <w:rFonts w:ascii="Times New Roman" w:eastAsia="Times New Roman" w:hAnsi="Times New Roman" w:cs="Times New Roman"/>
                <w:sz w:val="24"/>
                <w:szCs w:val="24"/>
              </w:rPr>
            </w:pPr>
            <w:r w:rsidRPr="00D60C93">
              <w:rPr>
                <w:rFonts w:ascii="Times New Roman" w:eastAsia="Times New Roman" w:hAnsi="Times New Roman" w:cs="Times New Roman"/>
                <w:sz w:val="24"/>
                <w:szCs w:val="24"/>
              </w:rPr>
              <w:t xml:space="preserve">         Example:</w:t>
            </w:r>
            <w:r w:rsidRPr="00F23E77">
              <w:rPr>
                <w:rFonts w:ascii="Times New Roman" w:hAnsi="Times New Roman" w:cs="Times New Roman"/>
                <w:sz w:val="24"/>
                <w:szCs w:val="24"/>
              </w:rPr>
              <w:t xml:space="preserve"> </w:t>
            </w:r>
            <w:r w:rsidRPr="00D60C93">
              <w:rPr>
                <w:rFonts w:ascii="Times New Roman" w:eastAsia="Times New Roman" w:hAnsi="Times New Roman" w:cs="Times New Roman"/>
                <w:sz w:val="24"/>
                <w:szCs w:val="24"/>
              </w:rPr>
              <w:t>How do the decisions and actions of characters reveal their personalities?</w:t>
            </w:r>
          </w:p>
          <w:p w14:paraId="53A7F741" w14:textId="422EE7F4" w:rsidR="00214ED4" w:rsidRPr="00D60C93" w:rsidRDefault="00214ED4" w:rsidP="00214ED4">
            <w:pPr>
              <w:spacing w:before="240" w:after="240"/>
              <w:ind w:left="720"/>
              <w:rPr>
                <w:rFonts w:ascii="Times New Roman" w:eastAsia="Times New Roman" w:hAnsi="Times New Roman" w:cs="Times New Roman"/>
                <w:sz w:val="24"/>
                <w:szCs w:val="24"/>
              </w:rPr>
            </w:pPr>
            <w:hyperlink r:id="rId21" w:history="1">
              <w:r w:rsidRPr="00F173AC">
                <w:rPr>
                  <w:rStyle w:val="Hyperlink"/>
                  <w:rFonts w:ascii="Times New Roman" w:eastAsia="Times New Roman" w:hAnsi="Times New Roman" w:cs="Times New Roman"/>
                  <w:b/>
                  <w:color w:val="0F6FC6" w:themeColor="accent1"/>
                  <w:sz w:val="24"/>
                  <w:szCs w:val="24"/>
                </w:rPr>
                <w:t>Guiding Questions:</w:t>
              </w:r>
            </w:hyperlink>
            <w:r w:rsidRPr="00D60C93">
              <w:rPr>
                <w:rFonts w:ascii="Times New Roman" w:eastAsia="Times New Roman" w:hAnsi="Times New Roman" w:cs="Times New Roman"/>
                <w:sz w:val="24"/>
                <w:szCs w:val="24"/>
              </w:rPr>
              <w:t xml:space="preserve"> Guiding questions are designed to explore a topic in greater depth and encourage them to elicit understanding by thinking deeply about the topic. Students must use their own judgment to determine the answer. Guiding questions help the students arrive at a particular endpoint by ‘guiding them.’ For this reason, they are not considered very open-ended questions.</w:t>
            </w:r>
          </w:p>
          <w:p w14:paraId="4630E97B" w14:textId="1C855E40" w:rsidR="000A0D63" w:rsidRPr="00D60C93" w:rsidRDefault="00214ED4" w:rsidP="00F173AC">
            <w:pPr>
              <w:spacing w:before="240" w:after="240"/>
              <w:ind w:left="720"/>
              <w:rPr>
                <w:rFonts w:ascii="Times New Roman" w:eastAsia="Times New Roman" w:hAnsi="Times New Roman" w:cs="Times New Roman"/>
                <w:sz w:val="24"/>
                <w:szCs w:val="24"/>
              </w:rPr>
            </w:pPr>
            <w:r w:rsidRPr="00D60C93">
              <w:rPr>
                <w:rFonts w:ascii="Times New Roman" w:eastAsia="Times New Roman" w:hAnsi="Times New Roman" w:cs="Times New Roman"/>
                <w:sz w:val="24"/>
                <w:szCs w:val="24"/>
              </w:rPr>
              <w:t xml:space="preserve">        Example: Why did the main character lie to his father about his fight in school</w:t>
            </w:r>
            <w:r>
              <w:rPr>
                <w:rFonts w:ascii="Times New Roman" w:eastAsia="Times New Roman" w:hAnsi="Times New Roman" w:cs="Times New Roman"/>
                <w:sz w:val="24"/>
                <w:szCs w:val="24"/>
              </w:rPr>
              <w:t>?</w:t>
            </w:r>
          </w:p>
        </w:tc>
      </w:tr>
      <w:tr w:rsidR="00214ED4" w:rsidRPr="00D60C93" w14:paraId="7604EF72" w14:textId="77777777" w:rsidTr="008D2BF9">
        <w:trPr>
          <w:gridAfter w:val="1"/>
          <w:wAfter w:w="10" w:type="dxa"/>
          <w:trHeight w:val="3150"/>
        </w:trPr>
        <w:tc>
          <w:tcPr>
            <w:tcW w:w="1080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06CCE16" w14:textId="592AF6A9" w:rsidR="00E57591" w:rsidRDefault="000A0D63" w:rsidP="000A0D63">
            <w:pPr>
              <w:spacing w:before="240" w:after="240"/>
              <w:rPr>
                <w:rFonts w:ascii="Times New Roman" w:eastAsia="Times New Roman" w:hAnsi="Times New Roman" w:cs="Times New Roman"/>
                <w:b/>
                <w:bCs/>
                <w:sz w:val="24"/>
                <w:szCs w:val="24"/>
                <w:u w:val="single"/>
              </w:rPr>
            </w:pPr>
            <w:r w:rsidRPr="00A64CA2">
              <w:rPr>
                <w:rFonts w:ascii="Times New Roman" w:eastAsia="Times New Roman" w:hAnsi="Times New Roman" w:cs="Times New Roman"/>
                <w:b/>
                <w:bCs/>
                <w:sz w:val="24"/>
                <w:szCs w:val="24"/>
                <w:u w:val="single"/>
              </w:rPr>
              <w:t>Write your essential question and guiding questions here:</w:t>
            </w:r>
          </w:p>
          <w:p w14:paraId="6870FDA7" w14:textId="77777777" w:rsidR="00E57591" w:rsidRDefault="00E57591" w:rsidP="000A0D63">
            <w:pPr>
              <w:spacing w:before="240" w:after="240"/>
              <w:rPr>
                <w:rFonts w:ascii="Times New Roman" w:eastAsia="Times New Roman" w:hAnsi="Times New Roman" w:cs="Times New Roman"/>
                <w:sz w:val="24"/>
                <w:szCs w:val="24"/>
              </w:rPr>
            </w:pPr>
            <w:r w:rsidRPr="00E57591">
              <w:rPr>
                <w:rFonts w:ascii="Times New Roman" w:eastAsia="Times New Roman" w:hAnsi="Times New Roman" w:cs="Times New Roman"/>
                <w:sz w:val="24"/>
                <w:szCs w:val="24"/>
              </w:rPr>
              <w:t>This essential question connects to real-world communication – students recognize that positional words are tools used every day at home, school, and in the community. It requires students to think about why location language matters, not just what the words mean.</w:t>
            </w: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4200"/>
              <w:gridCol w:w="2960"/>
            </w:tblGrid>
            <w:tr w:rsidR="00E57591" w:rsidRPr="00E57591" w14:paraId="58775FD0" w14:textId="77777777">
              <w:tc>
                <w:tcPr>
                  <w:tcW w:w="1800" w:type="dxa"/>
                  <w:tcBorders>
                    <w:top w:val="single" w:sz="4" w:space="0" w:color="AAAAAA"/>
                    <w:left w:val="single" w:sz="4" w:space="0" w:color="AAAAAA"/>
                    <w:bottom w:val="single" w:sz="4" w:space="0" w:color="AAAAAA"/>
                    <w:right w:val="single" w:sz="4" w:space="0" w:color="AAAAAA"/>
                  </w:tcBorders>
                  <w:shd w:val="clear" w:color="auto" w:fill="BDD7EE"/>
                  <w:tcMar>
                    <w:top w:w="80" w:type="dxa"/>
                    <w:left w:w="120" w:type="dxa"/>
                    <w:bottom w:w="80" w:type="dxa"/>
                    <w:right w:w="120" w:type="dxa"/>
                  </w:tcMar>
                  <w:hideMark/>
                </w:tcPr>
                <w:p w14:paraId="601D22B8" w14:textId="77777777" w:rsidR="00E57591" w:rsidRPr="00E57591" w:rsidRDefault="00E57591" w:rsidP="00E57591">
                  <w:pPr>
                    <w:rPr>
                      <w:rFonts w:ascii="Times New Roman" w:hAnsi="Times New Roman" w:cs="Times New Roman"/>
                      <w:i w:val="0"/>
                      <w:iCs w:val="0"/>
                      <w:sz w:val="24"/>
                      <w:szCs w:val="24"/>
                    </w:rPr>
                  </w:pPr>
                  <w:r w:rsidRPr="00E57591">
                    <w:rPr>
                      <w:rFonts w:ascii="Times New Roman" w:hAnsi="Times New Roman" w:cs="Times New Roman"/>
                      <w:b/>
                      <w:bCs/>
                      <w:color w:val="1F4E79"/>
                      <w:sz w:val="24"/>
                      <w:szCs w:val="24"/>
                    </w:rPr>
                    <w:t>Level</w:t>
                  </w:r>
                </w:p>
              </w:tc>
              <w:tc>
                <w:tcPr>
                  <w:tcW w:w="4200" w:type="dxa"/>
                  <w:tcBorders>
                    <w:top w:val="single" w:sz="4" w:space="0" w:color="AAAAAA"/>
                    <w:left w:val="single" w:sz="4" w:space="0" w:color="AAAAAA"/>
                    <w:bottom w:val="single" w:sz="4" w:space="0" w:color="AAAAAA"/>
                    <w:right w:val="single" w:sz="4" w:space="0" w:color="AAAAAA"/>
                  </w:tcBorders>
                  <w:shd w:val="clear" w:color="auto" w:fill="BDD7EE"/>
                  <w:tcMar>
                    <w:top w:w="80" w:type="dxa"/>
                    <w:left w:w="120" w:type="dxa"/>
                    <w:bottom w:w="80" w:type="dxa"/>
                    <w:right w:w="120" w:type="dxa"/>
                  </w:tcMar>
                  <w:hideMark/>
                </w:tcPr>
                <w:p w14:paraId="58C9D405" w14:textId="77777777" w:rsidR="00E57591" w:rsidRPr="00E57591" w:rsidRDefault="00E57591" w:rsidP="00E57591">
                  <w:pPr>
                    <w:rPr>
                      <w:rFonts w:ascii="Times New Roman" w:hAnsi="Times New Roman" w:cs="Times New Roman"/>
                      <w:sz w:val="24"/>
                      <w:szCs w:val="24"/>
                    </w:rPr>
                  </w:pPr>
                  <w:r w:rsidRPr="00E57591">
                    <w:rPr>
                      <w:rFonts w:ascii="Times New Roman" w:hAnsi="Times New Roman" w:cs="Times New Roman"/>
                      <w:b/>
                      <w:bCs/>
                      <w:color w:val="1F4E79"/>
                      <w:sz w:val="24"/>
                      <w:szCs w:val="24"/>
                    </w:rPr>
                    <w:t>Guiding Question</w:t>
                  </w:r>
                </w:p>
              </w:tc>
              <w:tc>
                <w:tcPr>
                  <w:tcW w:w="2960" w:type="dxa"/>
                  <w:tcBorders>
                    <w:top w:val="single" w:sz="4" w:space="0" w:color="AAAAAA"/>
                    <w:left w:val="single" w:sz="4" w:space="0" w:color="AAAAAA"/>
                    <w:bottom w:val="single" w:sz="4" w:space="0" w:color="AAAAAA"/>
                    <w:right w:val="single" w:sz="4" w:space="0" w:color="AAAAAA"/>
                  </w:tcBorders>
                  <w:shd w:val="clear" w:color="auto" w:fill="BDD7EE"/>
                  <w:tcMar>
                    <w:top w:w="80" w:type="dxa"/>
                    <w:left w:w="120" w:type="dxa"/>
                    <w:bottom w:w="80" w:type="dxa"/>
                    <w:right w:w="120" w:type="dxa"/>
                  </w:tcMar>
                  <w:hideMark/>
                </w:tcPr>
                <w:p w14:paraId="51D7A23A" w14:textId="77777777" w:rsidR="00E57591" w:rsidRPr="00E57591" w:rsidRDefault="00E57591" w:rsidP="00E57591">
                  <w:pPr>
                    <w:rPr>
                      <w:rFonts w:ascii="Times New Roman" w:hAnsi="Times New Roman" w:cs="Times New Roman"/>
                      <w:sz w:val="24"/>
                      <w:szCs w:val="24"/>
                    </w:rPr>
                  </w:pPr>
                  <w:r w:rsidRPr="00E57591">
                    <w:rPr>
                      <w:rFonts w:ascii="Times New Roman" w:hAnsi="Times New Roman" w:cs="Times New Roman"/>
                      <w:b/>
                      <w:bCs/>
                      <w:color w:val="1F4E79"/>
                      <w:sz w:val="24"/>
                      <w:szCs w:val="24"/>
                    </w:rPr>
                    <w:t>Lesson Phase</w:t>
                  </w:r>
                </w:p>
              </w:tc>
            </w:tr>
            <w:tr w:rsidR="00E57591" w:rsidRPr="00E57591" w14:paraId="0A511AC7" w14:textId="77777777">
              <w:tc>
                <w:tcPr>
                  <w:tcW w:w="180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hideMark/>
                </w:tcPr>
                <w:p w14:paraId="76A3991C" w14:textId="77777777" w:rsidR="00E57591" w:rsidRPr="00E57591" w:rsidRDefault="00E57591" w:rsidP="00E57591">
                  <w:pPr>
                    <w:rPr>
                      <w:rFonts w:ascii="Times New Roman" w:hAnsi="Times New Roman" w:cs="Times New Roman"/>
                      <w:sz w:val="24"/>
                      <w:szCs w:val="24"/>
                    </w:rPr>
                  </w:pPr>
                  <w:r w:rsidRPr="00E57591">
                    <w:rPr>
                      <w:rFonts w:ascii="Times New Roman" w:hAnsi="Times New Roman" w:cs="Times New Roman"/>
                      <w:sz w:val="24"/>
                      <w:szCs w:val="24"/>
                    </w:rPr>
                    <w:t>Recall (DOK 1)</w:t>
                  </w:r>
                </w:p>
              </w:tc>
              <w:tc>
                <w:tcPr>
                  <w:tcW w:w="420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hideMark/>
                </w:tcPr>
                <w:p w14:paraId="7D35AC3F" w14:textId="77777777" w:rsidR="00E57591" w:rsidRPr="00E57591" w:rsidRDefault="00E57591" w:rsidP="00E57591">
                  <w:pPr>
                    <w:rPr>
                      <w:rFonts w:ascii="Times New Roman" w:hAnsi="Times New Roman" w:cs="Times New Roman"/>
                      <w:sz w:val="24"/>
                      <w:szCs w:val="24"/>
                    </w:rPr>
                  </w:pPr>
                  <w:r w:rsidRPr="00E57591">
                    <w:rPr>
                      <w:rFonts w:ascii="Times New Roman" w:hAnsi="Times New Roman" w:cs="Times New Roman"/>
                      <w:i w:val="0"/>
                      <w:iCs w:val="0"/>
                      <w:sz w:val="24"/>
                      <w:szCs w:val="24"/>
                    </w:rPr>
                    <w:t>Where is the bear? Can you point to it?</w:t>
                  </w:r>
                </w:p>
              </w:tc>
              <w:tc>
                <w:tcPr>
                  <w:tcW w:w="296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hideMark/>
                </w:tcPr>
                <w:p w14:paraId="0F1DEE71" w14:textId="77777777" w:rsidR="00E57591" w:rsidRPr="00E57591" w:rsidRDefault="00E57591" w:rsidP="00E57591">
                  <w:pPr>
                    <w:rPr>
                      <w:rFonts w:ascii="Times New Roman" w:hAnsi="Times New Roman" w:cs="Times New Roman"/>
                      <w:sz w:val="24"/>
                      <w:szCs w:val="24"/>
                    </w:rPr>
                  </w:pPr>
                  <w:r w:rsidRPr="00E57591">
                    <w:rPr>
                      <w:rFonts w:ascii="Times New Roman" w:hAnsi="Times New Roman" w:cs="Times New Roman"/>
                      <w:sz w:val="24"/>
                      <w:szCs w:val="24"/>
                    </w:rPr>
                    <w:t>Opening / I Do</w:t>
                  </w:r>
                </w:p>
              </w:tc>
            </w:tr>
            <w:tr w:rsidR="00E57591" w:rsidRPr="00E57591" w14:paraId="70A0E2FB" w14:textId="77777777">
              <w:tc>
                <w:tcPr>
                  <w:tcW w:w="180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hideMark/>
                </w:tcPr>
                <w:p w14:paraId="647D00D5" w14:textId="77777777" w:rsidR="00E57591" w:rsidRPr="00E57591" w:rsidRDefault="00E57591" w:rsidP="00E57591">
                  <w:pPr>
                    <w:rPr>
                      <w:rFonts w:ascii="Times New Roman" w:hAnsi="Times New Roman" w:cs="Times New Roman"/>
                      <w:sz w:val="24"/>
                      <w:szCs w:val="24"/>
                    </w:rPr>
                  </w:pPr>
                  <w:r w:rsidRPr="00E57591">
                    <w:rPr>
                      <w:rFonts w:ascii="Times New Roman" w:hAnsi="Times New Roman" w:cs="Times New Roman"/>
                      <w:sz w:val="24"/>
                      <w:szCs w:val="24"/>
                    </w:rPr>
                    <w:t>Recall (DOK 1)</w:t>
                  </w:r>
                </w:p>
              </w:tc>
              <w:tc>
                <w:tcPr>
                  <w:tcW w:w="420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hideMark/>
                </w:tcPr>
                <w:p w14:paraId="2A95E297" w14:textId="77777777" w:rsidR="00E57591" w:rsidRPr="00E57591" w:rsidRDefault="00E57591" w:rsidP="00E57591">
                  <w:pPr>
                    <w:rPr>
                      <w:rFonts w:ascii="Times New Roman" w:hAnsi="Times New Roman" w:cs="Times New Roman"/>
                      <w:sz w:val="24"/>
                      <w:szCs w:val="24"/>
                    </w:rPr>
                  </w:pPr>
                  <w:r w:rsidRPr="00E57591">
                    <w:rPr>
                      <w:rFonts w:ascii="Times New Roman" w:hAnsi="Times New Roman" w:cs="Times New Roman"/>
                      <w:i w:val="0"/>
                      <w:iCs w:val="0"/>
                      <w:sz w:val="24"/>
                      <w:szCs w:val="24"/>
                    </w:rPr>
                    <w:t>What word tells us the bear is inside the box?</w:t>
                  </w:r>
                </w:p>
              </w:tc>
              <w:tc>
                <w:tcPr>
                  <w:tcW w:w="296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hideMark/>
                </w:tcPr>
                <w:p w14:paraId="53229452" w14:textId="77777777" w:rsidR="00E57591" w:rsidRPr="00E57591" w:rsidRDefault="00E57591" w:rsidP="00E57591">
                  <w:pPr>
                    <w:rPr>
                      <w:rFonts w:ascii="Times New Roman" w:hAnsi="Times New Roman" w:cs="Times New Roman"/>
                      <w:sz w:val="24"/>
                      <w:szCs w:val="24"/>
                    </w:rPr>
                  </w:pPr>
                  <w:r w:rsidRPr="00E57591">
                    <w:rPr>
                      <w:rFonts w:ascii="Times New Roman" w:hAnsi="Times New Roman" w:cs="Times New Roman"/>
                      <w:sz w:val="24"/>
                      <w:szCs w:val="24"/>
                    </w:rPr>
                    <w:t>I Do / Anchor Chart</w:t>
                  </w:r>
                </w:p>
              </w:tc>
            </w:tr>
            <w:tr w:rsidR="00E57591" w:rsidRPr="00E57591" w14:paraId="128F0744" w14:textId="77777777">
              <w:tc>
                <w:tcPr>
                  <w:tcW w:w="180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hideMark/>
                </w:tcPr>
                <w:p w14:paraId="6730A52D" w14:textId="77777777" w:rsidR="00E57591" w:rsidRPr="00E57591" w:rsidRDefault="00E57591" w:rsidP="00E57591">
                  <w:pPr>
                    <w:rPr>
                      <w:rFonts w:ascii="Times New Roman" w:hAnsi="Times New Roman" w:cs="Times New Roman"/>
                      <w:sz w:val="24"/>
                      <w:szCs w:val="24"/>
                    </w:rPr>
                  </w:pPr>
                  <w:r w:rsidRPr="00E57591">
                    <w:rPr>
                      <w:rFonts w:ascii="Times New Roman" w:hAnsi="Times New Roman" w:cs="Times New Roman"/>
                      <w:sz w:val="24"/>
                      <w:szCs w:val="24"/>
                    </w:rPr>
                    <w:t>Comprehension (DOK 1)</w:t>
                  </w:r>
                </w:p>
              </w:tc>
              <w:tc>
                <w:tcPr>
                  <w:tcW w:w="420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hideMark/>
                </w:tcPr>
                <w:p w14:paraId="503DA210" w14:textId="77777777" w:rsidR="00E57591" w:rsidRPr="00E57591" w:rsidRDefault="00E57591" w:rsidP="00E57591">
                  <w:pPr>
                    <w:rPr>
                      <w:rFonts w:ascii="Times New Roman" w:hAnsi="Times New Roman" w:cs="Times New Roman"/>
                      <w:sz w:val="24"/>
                      <w:szCs w:val="24"/>
                    </w:rPr>
                  </w:pPr>
                  <w:r w:rsidRPr="00E57591">
                    <w:rPr>
                      <w:rFonts w:ascii="Times New Roman" w:hAnsi="Times New Roman" w:cs="Times New Roman"/>
                      <w:i w:val="0"/>
                      <w:iCs w:val="0"/>
                      <w:sz w:val="24"/>
                      <w:szCs w:val="24"/>
                    </w:rPr>
                    <w:t>Can you show me what ‘under’ looks like using your hands?</w:t>
                  </w:r>
                </w:p>
              </w:tc>
              <w:tc>
                <w:tcPr>
                  <w:tcW w:w="296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hideMark/>
                </w:tcPr>
                <w:p w14:paraId="677F1D2C" w14:textId="77777777" w:rsidR="00E57591" w:rsidRPr="00E57591" w:rsidRDefault="00E57591" w:rsidP="00E57591">
                  <w:pPr>
                    <w:rPr>
                      <w:rFonts w:ascii="Times New Roman" w:hAnsi="Times New Roman" w:cs="Times New Roman"/>
                      <w:sz w:val="24"/>
                      <w:szCs w:val="24"/>
                    </w:rPr>
                  </w:pPr>
                  <w:r w:rsidRPr="00E57591">
                    <w:rPr>
                      <w:rFonts w:ascii="Times New Roman" w:hAnsi="Times New Roman" w:cs="Times New Roman"/>
                      <w:sz w:val="24"/>
                      <w:szCs w:val="24"/>
                    </w:rPr>
                    <w:t>We Do</w:t>
                  </w:r>
                </w:p>
              </w:tc>
            </w:tr>
            <w:tr w:rsidR="00E57591" w:rsidRPr="00E57591" w14:paraId="2625A137" w14:textId="77777777">
              <w:tc>
                <w:tcPr>
                  <w:tcW w:w="180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hideMark/>
                </w:tcPr>
                <w:p w14:paraId="14166CDC" w14:textId="77777777" w:rsidR="00E57591" w:rsidRPr="00E57591" w:rsidRDefault="00E57591" w:rsidP="00E57591">
                  <w:pPr>
                    <w:rPr>
                      <w:rFonts w:ascii="Times New Roman" w:hAnsi="Times New Roman" w:cs="Times New Roman"/>
                      <w:sz w:val="24"/>
                      <w:szCs w:val="24"/>
                    </w:rPr>
                  </w:pPr>
                  <w:r w:rsidRPr="00E57591">
                    <w:rPr>
                      <w:rFonts w:ascii="Times New Roman" w:hAnsi="Times New Roman" w:cs="Times New Roman"/>
                      <w:sz w:val="24"/>
                      <w:szCs w:val="24"/>
                    </w:rPr>
                    <w:t>Application (DOK 2)</w:t>
                  </w:r>
                </w:p>
              </w:tc>
              <w:tc>
                <w:tcPr>
                  <w:tcW w:w="420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hideMark/>
                </w:tcPr>
                <w:p w14:paraId="3B5AED64" w14:textId="77777777" w:rsidR="00E57591" w:rsidRPr="00E57591" w:rsidRDefault="00E57591" w:rsidP="00E57591">
                  <w:pPr>
                    <w:rPr>
                      <w:rFonts w:ascii="Times New Roman" w:hAnsi="Times New Roman" w:cs="Times New Roman"/>
                      <w:sz w:val="24"/>
                      <w:szCs w:val="24"/>
                    </w:rPr>
                  </w:pPr>
                  <w:r w:rsidRPr="00E57591">
                    <w:rPr>
                      <w:rFonts w:ascii="Times New Roman" w:hAnsi="Times New Roman" w:cs="Times New Roman"/>
                      <w:i w:val="0"/>
                      <w:iCs w:val="0"/>
                      <w:sz w:val="24"/>
                      <w:szCs w:val="24"/>
                    </w:rPr>
                    <w:t>If I put the book on top of the chair, what word would I use?</w:t>
                  </w:r>
                </w:p>
              </w:tc>
              <w:tc>
                <w:tcPr>
                  <w:tcW w:w="296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hideMark/>
                </w:tcPr>
                <w:p w14:paraId="2A51FB62" w14:textId="77777777" w:rsidR="00E57591" w:rsidRPr="00E57591" w:rsidRDefault="00E57591" w:rsidP="00E57591">
                  <w:pPr>
                    <w:rPr>
                      <w:rFonts w:ascii="Times New Roman" w:hAnsi="Times New Roman" w:cs="Times New Roman"/>
                      <w:sz w:val="24"/>
                      <w:szCs w:val="24"/>
                    </w:rPr>
                  </w:pPr>
                  <w:r w:rsidRPr="00E57591">
                    <w:rPr>
                      <w:rFonts w:ascii="Times New Roman" w:hAnsi="Times New Roman" w:cs="Times New Roman"/>
                      <w:sz w:val="24"/>
                      <w:szCs w:val="24"/>
                    </w:rPr>
                    <w:t>We Do / Group</w:t>
                  </w:r>
                </w:p>
              </w:tc>
            </w:tr>
            <w:tr w:rsidR="00E57591" w:rsidRPr="00E57591" w14:paraId="4A308D90" w14:textId="77777777">
              <w:tc>
                <w:tcPr>
                  <w:tcW w:w="180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hideMark/>
                </w:tcPr>
                <w:p w14:paraId="0CA680D1" w14:textId="77777777" w:rsidR="00E57591" w:rsidRPr="00E57591" w:rsidRDefault="00E57591" w:rsidP="00E57591">
                  <w:pPr>
                    <w:rPr>
                      <w:rFonts w:ascii="Times New Roman" w:hAnsi="Times New Roman" w:cs="Times New Roman"/>
                      <w:sz w:val="24"/>
                      <w:szCs w:val="24"/>
                    </w:rPr>
                  </w:pPr>
                  <w:r w:rsidRPr="00E57591">
                    <w:rPr>
                      <w:rFonts w:ascii="Times New Roman" w:hAnsi="Times New Roman" w:cs="Times New Roman"/>
                      <w:sz w:val="24"/>
                      <w:szCs w:val="24"/>
                    </w:rPr>
                    <w:t>Analysis (DOK 2)</w:t>
                  </w:r>
                </w:p>
              </w:tc>
              <w:tc>
                <w:tcPr>
                  <w:tcW w:w="420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hideMark/>
                </w:tcPr>
                <w:p w14:paraId="6AA8907D" w14:textId="77777777" w:rsidR="00E57591" w:rsidRPr="00E57591" w:rsidRDefault="00E57591" w:rsidP="00E57591">
                  <w:pPr>
                    <w:rPr>
                      <w:rFonts w:ascii="Times New Roman" w:hAnsi="Times New Roman" w:cs="Times New Roman"/>
                      <w:sz w:val="24"/>
                      <w:szCs w:val="24"/>
                    </w:rPr>
                  </w:pPr>
                  <w:r w:rsidRPr="00E57591">
                    <w:rPr>
                      <w:rFonts w:ascii="Times New Roman" w:hAnsi="Times New Roman" w:cs="Times New Roman"/>
                      <w:i w:val="0"/>
                      <w:iCs w:val="0"/>
                      <w:sz w:val="24"/>
                      <w:szCs w:val="24"/>
                    </w:rPr>
                    <w:t>How is ‘behind’ different from ‘next to’?</w:t>
                  </w:r>
                </w:p>
              </w:tc>
              <w:tc>
                <w:tcPr>
                  <w:tcW w:w="296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hideMark/>
                </w:tcPr>
                <w:p w14:paraId="5FBBFEF3" w14:textId="77777777" w:rsidR="00E57591" w:rsidRPr="00E57591" w:rsidRDefault="00E57591" w:rsidP="00E57591">
                  <w:pPr>
                    <w:rPr>
                      <w:rFonts w:ascii="Times New Roman" w:hAnsi="Times New Roman" w:cs="Times New Roman"/>
                      <w:sz w:val="24"/>
                      <w:szCs w:val="24"/>
                    </w:rPr>
                  </w:pPr>
                  <w:r w:rsidRPr="00E57591">
                    <w:rPr>
                      <w:rFonts w:ascii="Times New Roman" w:hAnsi="Times New Roman" w:cs="Times New Roman"/>
                      <w:sz w:val="24"/>
                      <w:szCs w:val="24"/>
                    </w:rPr>
                    <w:t>Guided Practice</w:t>
                  </w:r>
                </w:p>
              </w:tc>
            </w:tr>
            <w:tr w:rsidR="00E57591" w:rsidRPr="00E57591" w14:paraId="0D2DD62B" w14:textId="77777777">
              <w:tc>
                <w:tcPr>
                  <w:tcW w:w="180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hideMark/>
                </w:tcPr>
                <w:p w14:paraId="43B3AC9F" w14:textId="77777777" w:rsidR="00E57591" w:rsidRPr="00E57591" w:rsidRDefault="00E57591" w:rsidP="00E57591">
                  <w:pPr>
                    <w:rPr>
                      <w:rFonts w:ascii="Times New Roman" w:hAnsi="Times New Roman" w:cs="Times New Roman"/>
                      <w:sz w:val="24"/>
                      <w:szCs w:val="24"/>
                    </w:rPr>
                  </w:pPr>
                  <w:r w:rsidRPr="00E57591">
                    <w:rPr>
                      <w:rFonts w:ascii="Times New Roman" w:hAnsi="Times New Roman" w:cs="Times New Roman"/>
                      <w:sz w:val="24"/>
                      <w:szCs w:val="24"/>
                    </w:rPr>
                    <w:t>Synthesis (DOK 3)</w:t>
                  </w:r>
                </w:p>
              </w:tc>
              <w:tc>
                <w:tcPr>
                  <w:tcW w:w="420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hideMark/>
                </w:tcPr>
                <w:p w14:paraId="5EF22B66" w14:textId="77777777" w:rsidR="00E57591" w:rsidRPr="00E57591" w:rsidRDefault="00E57591" w:rsidP="00E57591">
                  <w:pPr>
                    <w:rPr>
                      <w:rFonts w:ascii="Times New Roman" w:hAnsi="Times New Roman" w:cs="Times New Roman"/>
                      <w:sz w:val="24"/>
                      <w:szCs w:val="24"/>
                    </w:rPr>
                  </w:pPr>
                  <w:r w:rsidRPr="00E57591">
                    <w:rPr>
                      <w:rFonts w:ascii="Times New Roman" w:hAnsi="Times New Roman" w:cs="Times New Roman"/>
                      <w:i w:val="0"/>
                      <w:iCs w:val="0"/>
                      <w:sz w:val="24"/>
                      <w:szCs w:val="24"/>
                    </w:rPr>
                    <w:t>Can you use a position word to tell your partner where your backpack is right now?</w:t>
                  </w:r>
                </w:p>
              </w:tc>
              <w:tc>
                <w:tcPr>
                  <w:tcW w:w="296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hideMark/>
                </w:tcPr>
                <w:p w14:paraId="0B77C784" w14:textId="77777777" w:rsidR="00E57591" w:rsidRPr="00E57591" w:rsidRDefault="00E57591" w:rsidP="00E57591">
                  <w:pPr>
                    <w:rPr>
                      <w:rFonts w:ascii="Times New Roman" w:hAnsi="Times New Roman" w:cs="Times New Roman"/>
                      <w:sz w:val="24"/>
                      <w:szCs w:val="24"/>
                    </w:rPr>
                  </w:pPr>
                  <w:r w:rsidRPr="00E57591">
                    <w:rPr>
                      <w:rFonts w:ascii="Times New Roman" w:hAnsi="Times New Roman" w:cs="Times New Roman"/>
                      <w:sz w:val="24"/>
                      <w:szCs w:val="24"/>
                    </w:rPr>
                    <w:t>You Do / Closure</w:t>
                  </w:r>
                </w:p>
              </w:tc>
            </w:tr>
            <w:tr w:rsidR="00E57591" w:rsidRPr="00E57591" w14:paraId="123A3BFF" w14:textId="77777777">
              <w:tc>
                <w:tcPr>
                  <w:tcW w:w="180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hideMark/>
                </w:tcPr>
                <w:p w14:paraId="327DE07A" w14:textId="77777777" w:rsidR="00E57591" w:rsidRPr="00E57591" w:rsidRDefault="00E57591" w:rsidP="00E57591">
                  <w:pPr>
                    <w:rPr>
                      <w:rFonts w:ascii="Times New Roman" w:hAnsi="Times New Roman" w:cs="Times New Roman"/>
                      <w:sz w:val="24"/>
                      <w:szCs w:val="24"/>
                    </w:rPr>
                  </w:pPr>
                  <w:r w:rsidRPr="00E57591">
                    <w:rPr>
                      <w:rFonts w:ascii="Times New Roman" w:hAnsi="Times New Roman" w:cs="Times New Roman"/>
                      <w:sz w:val="24"/>
                      <w:szCs w:val="24"/>
                    </w:rPr>
                    <w:t>Evaluation (DOK 3)</w:t>
                  </w:r>
                </w:p>
              </w:tc>
              <w:tc>
                <w:tcPr>
                  <w:tcW w:w="420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hideMark/>
                </w:tcPr>
                <w:p w14:paraId="22196C48" w14:textId="77777777" w:rsidR="00E57591" w:rsidRPr="00E57591" w:rsidRDefault="00E57591" w:rsidP="00E57591">
                  <w:pPr>
                    <w:rPr>
                      <w:rFonts w:ascii="Times New Roman" w:hAnsi="Times New Roman" w:cs="Times New Roman"/>
                      <w:sz w:val="24"/>
                      <w:szCs w:val="24"/>
                    </w:rPr>
                  </w:pPr>
                  <w:r w:rsidRPr="00E57591">
                    <w:rPr>
                      <w:rFonts w:ascii="Times New Roman" w:hAnsi="Times New Roman" w:cs="Times New Roman"/>
                      <w:i w:val="0"/>
                      <w:iCs w:val="0"/>
                      <w:sz w:val="24"/>
                      <w:szCs w:val="24"/>
                    </w:rPr>
                    <w:t>Why is it important to use position words when we give directions to a friend?</w:t>
                  </w:r>
                </w:p>
              </w:tc>
              <w:tc>
                <w:tcPr>
                  <w:tcW w:w="296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hideMark/>
                </w:tcPr>
                <w:p w14:paraId="445BD654" w14:textId="77777777" w:rsidR="00E57591" w:rsidRPr="00E57591" w:rsidRDefault="00E57591" w:rsidP="00E57591">
                  <w:pPr>
                    <w:rPr>
                      <w:rFonts w:ascii="Times New Roman" w:hAnsi="Times New Roman" w:cs="Times New Roman"/>
                      <w:sz w:val="24"/>
                      <w:szCs w:val="24"/>
                    </w:rPr>
                  </w:pPr>
                  <w:r w:rsidRPr="00E57591">
                    <w:rPr>
                      <w:rFonts w:ascii="Times New Roman" w:hAnsi="Times New Roman" w:cs="Times New Roman"/>
                      <w:sz w:val="24"/>
                      <w:szCs w:val="24"/>
                    </w:rPr>
                    <w:t>Closure / EQ Revisit</w:t>
                  </w:r>
                </w:p>
              </w:tc>
            </w:tr>
          </w:tbl>
          <w:p w14:paraId="657FE1C3" w14:textId="6247FF82" w:rsidR="00E57591" w:rsidRPr="00E57591" w:rsidRDefault="00E57591" w:rsidP="000A0D63">
            <w:pPr>
              <w:spacing w:before="240" w:after="240"/>
              <w:rPr>
                <w:rFonts w:ascii="Times New Roman" w:eastAsia="Times New Roman" w:hAnsi="Times New Roman" w:cs="Times New Roman"/>
                <w:i w:val="0"/>
                <w:iCs w:val="0"/>
                <w:sz w:val="24"/>
                <w:szCs w:val="24"/>
              </w:rPr>
            </w:pPr>
          </w:p>
        </w:tc>
      </w:tr>
      <w:tr w:rsidR="00214ED4" w:rsidRPr="00D60C93" w14:paraId="3DEDE1F9" w14:textId="77777777" w:rsidTr="008D2BF9">
        <w:trPr>
          <w:gridAfter w:val="1"/>
          <w:wAfter w:w="10" w:type="dxa"/>
          <w:trHeight w:val="1305"/>
        </w:trPr>
        <w:tc>
          <w:tcPr>
            <w:tcW w:w="10800" w:type="dxa"/>
            <w:gridSpan w:val="2"/>
            <w:tcBorders>
              <w:top w:val="nil"/>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13ADD3CC" w14:textId="00B97E58" w:rsidR="00562D4A" w:rsidRDefault="00214ED4" w:rsidP="00214ED4">
            <w:pPr>
              <w:spacing w:before="240" w:after="240"/>
              <w:ind w:left="720"/>
              <w:rPr>
                <w:rFonts w:ascii="Times New Roman" w:eastAsia="Times New Roman" w:hAnsi="Times New Roman" w:cs="Times New Roman"/>
                <w:b/>
                <w:sz w:val="24"/>
                <w:szCs w:val="24"/>
                <w:u w:val="single"/>
              </w:rPr>
            </w:pPr>
            <w:r w:rsidRPr="00A3751D">
              <w:rPr>
                <w:rFonts w:ascii="Times New Roman" w:eastAsia="Times New Roman" w:hAnsi="Times New Roman" w:cs="Times New Roman"/>
                <w:b/>
                <w:sz w:val="24"/>
                <w:szCs w:val="24"/>
              </w:rPr>
              <w:t>Assessments (Formative and Summative)</w:t>
            </w:r>
            <w:r w:rsidR="00562D4A">
              <w:rPr>
                <w:rFonts w:ascii="Times New Roman" w:eastAsia="Times New Roman" w:hAnsi="Times New Roman" w:cs="Times New Roman"/>
                <w:b/>
                <w:sz w:val="24"/>
                <w:szCs w:val="24"/>
              </w:rPr>
              <w:t>-</w:t>
            </w:r>
            <w:r w:rsidRPr="00CB5C3C">
              <w:rPr>
                <w:rFonts w:ascii="Times New Roman" w:eastAsia="Times New Roman" w:hAnsi="Times New Roman" w:cs="Times New Roman"/>
                <w:b/>
                <w:color w:val="0F6FC6" w:themeColor="accent1"/>
                <w:sz w:val="24"/>
                <w:szCs w:val="24"/>
              </w:rPr>
              <w:t xml:space="preserve"> </w:t>
            </w:r>
            <w:r w:rsidR="00F173AC" w:rsidRPr="00CB5C3C">
              <w:rPr>
                <w:rFonts w:ascii="Times New Roman" w:eastAsia="Times New Roman" w:hAnsi="Times New Roman" w:cs="Times New Roman"/>
                <w:b/>
                <w:sz w:val="24"/>
                <w:szCs w:val="24"/>
              </w:rPr>
              <w:t>(</w:t>
            </w:r>
            <w:r w:rsidR="007502FA" w:rsidRPr="00CB5C3C">
              <w:rPr>
                <w:rFonts w:ascii="Times New Roman" w:eastAsia="Times New Roman" w:hAnsi="Times New Roman" w:cs="Times New Roman"/>
                <w:b/>
                <w:sz w:val="24"/>
                <w:szCs w:val="24"/>
              </w:rPr>
              <w:t xml:space="preserve">For </w:t>
            </w:r>
            <w:r w:rsidR="00F173AC" w:rsidRPr="00CB5C3C">
              <w:rPr>
                <w:rFonts w:ascii="Times New Roman" w:eastAsia="Times New Roman" w:hAnsi="Times New Roman" w:cs="Times New Roman"/>
                <w:b/>
                <w:sz w:val="24"/>
                <w:szCs w:val="24"/>
              </w:rPr>
              <w:t>pre</w:t>
            </w:r>
            <w:r w:rsidRPr="00CB5C3C">
              <w:rPr>
                <w:rFonts w:ascii="Times New Roman" w:eastAsia="Times New Roman" w:hAnsi="Times New Roman" w:cs="Times New Roman"/>
                <w:b/>
                <w:sz w:val="24"/>
                <w:szCs w:val="24"/>
              </w:rPr>
              <w:t>-assessment</w:t>
            </w:r>
            <w:r w:rsidR="00AD7EB2" w:rsidRPr="00CB5C3C">
              <w:rPr>
                <w:rFonts w:ascii="Times New Roman" w:eastAsia="Times New Roman" w:hAnsi="Times New Roman" w:cs="Times New Roman"/>
                <w:b/>
                <w:sz w:val="24"/>
                <w:szCs w:val="24"/>
              </w:rPr>
              <w:t>- refer to connections to prior knowledge</w:t>
            </w:r>
            <w:r w:rsidRPr="00CB5C3C">
              <w:rPr>
                <w:rFonts w:ascii="Times New Roman" w:eastAsia="Times New Roman" w:hAnsi="Times New Roman" w:cs="Times New Roman"/>
                <w:b/>
                <w:sz w:val="24"/>
                <w:szCs w:val="24"/>
              </w:rPr>
              <w:t>)</w:t>
            </w:r>
            <w:r w:rsidR="00A3751D" w:rsidRPr="00CB5C3C">
              <w:rPr>
                <w:rFonts w:ascii="Times New Roman" w:eastAsia="Times New Roman" w:hAnsi="Times New Roman" w:cs="Times New Roman"/>
                <w:b/>
                <w:sz w:val="24"/>
                <w:szCs w:val="24"/>
              </w:rPr>
              <w:t>:</w:t>
            </w:r>
            <w:r w:rsidR="00562D4A">
              <w:rPr>
                <w:rFonts w:ascii="Times New Roman" w:eastAsia="Times New Roman" w:hAnsi="Times New Roman" w:cs="Times New Roman"/>
                <w:b/>
                <w:sz w:val="24"/>
                <w:szCs w:val="24"/>
                <w:u w:val="single"/>
              </w:rPr>
              <w:t xml:space="preserve"> </w:t>
            </w:r>
          </w:p>
          <w:p w14:paraId="4133CAEB" w14:textId="1D104182" w:rsidR="00214ED4" w:rsidRPr="00D60C93" w:rsidRDefault="00562D4A" w:rsidP="00214ED4">
            <w:pPr>
              <w:spacing w:before="240" w:after="240"/>
              <w:ind w:left="720"/>
              <w:rPr>
                <w:rFonts w:ascii="Times New Roman" w:eastAsia="Times New Roman" w:hAnsi="Times New Roman" w:cs="Times New Roman"/>
                <w:b/>
                <w:sz w:val="24"/>
                <w:szCs w:val="24"/>
                <w:u w:val="single"/>
              </w:rPr>
            </w:pPr>
            <w:r w:rsidRPr="00D60C93">
              <w:rPr>
                <w:rFonts w:ascii="Times New Roman" w:eastAsia="Times New Roman" w:hAnsi="Times New Roman" w:cs="Times New Roman"/>
                <w:b/>
                <w:sz w:val="24"/>
                <w:szCs w:val="24"/>
                <w:u w:val="single"/>
              </w:rPr>
              <w:t>Develop assessments</w:t>
            </w:r>
            <w:r>
              <w:rPr>
                <w:rFonts w:ascii="Times New Roman" w:eastAsia="Times New Roman" w:hAnsi="Times New Roman" w:cs="Times New Roman"/>
                <w:b/>
                <w:sz w:val="24"/>
                <w:szCs w:val="24"/>
                <w:u w:val="single"/>
              </w:rPr>
              <w:t xml:space="preserve"> for before </w:t>
            </w:r>
            <w:r w:rsidR="00214ED4">
              <w:rPr>
                <w:rFonts w:ascii="Times New Roman" w:eastAsia="Times New Roman" w:hAnsi="Times New Roman" w:cs="Times New Roman"/>
                <w:b/>
                <w:sz w:val="24"/>
                <w:szCs w:val="24"/>
                <w:u w:val="single"/>
              </w:rPr>
              <w:t>during the lesson (formative assessment), and for the end of the lesson (summative assessment).</w:t>
            </w:r>
          </w:p>
          <w:p w14:paraId="0B02CF62" w14:textId="776B82FD" w:rsidR="00214ED4" w:rsidRPr="00D60C93" w:rsidRDefault="00214ED4" w:rsidP="00214ED4">
            <w:pPr>
              <w:spacing w:before="240" w:after="240"/>
              <w:ind w:left="720"/>
              <w:rPr>
                <w:rFonts w:ascii="Times New Roman" w:hAnsi="Times New Roman" w:cs="Times New Roman"/>
                <w:sz w:val="24"/>
                <w:szCs w:val="24"/>
              </w:rPr>
            </w:pPr>
            <w:r w:rsidRPr="00D60C93">
              <w:rPr>
                <w:rFonts w:ascii="Times New Roman" w:eastAsia="Times New Roman" w:hAnsi="Times New Roman" w:cs="Times New Roman"/>
                <w:b/>
                <w:sz w:val="24"/>
                <w:szCs w:val="24"/>
              </w:rPr>
              <w:t xml:space="preserve">Formative Assessments: </w:t>
            </w:r>
            <w:r w:rsidRPr="00D60C93">
              <w:rPr>
                <w:rFonts w:ascii="Times New Roman" w:hAnsi="Times New Roman" w:cs="Times New Roman"/>
                <w:sz w:val="24"/>
                <w:szCs w:val="24"/>
              </w:rPr>
              <w:t>A formative assessment is a continuous, low- or no-stakes, responsive process comprised of practices, methods, and tools that are selected to support all students in reaching learning goals. Teachers monitor student learning to provide ongoing feedback that can be used to adjust their teaching.  Students can also use this feedback to improve their learning</w:t>
            </w:r>
            <w:r>
              <w:rPr>
                <w:rFonts w:ascii="Times New Roman" w:hAnsi="Times New Roman" w:cs="Times New Roman"/>
                <w:sz w:val="24"/>
                <w:szCs w:val="24"/>
              </w:rPr>
              <w:t xml:space="preserve">, </w:t>
            </w:r>
            <w:r w:rsidRPr="00214ED4">
              <w:rPr>
                <w:rFonts w:ascii="Times New Roman" w:hAnsi="Times New Roman" w:cs="Times New Roman"/>
                <w:b/>
                <w:bCs/>
                <w:sz w:val="24"/>
                <w:szCs w:val="24"/>
              </w:rPr>
              <w:t>typically this feedback is not counted towards the final grade</w:t>
            </w:r>
            <w:r w:rsidRPr="00D60C93">
              <w:rPr>
                <w:rFonts w:ascii="Times New Roman" w:hAnsi="Times New Roman" w:cs="Times New Roman"/>
                <w:sz w:val="24"/>
                <w:szCs w:val="24"/>
              </w:rPr>
              <w:t>.</w:t>
            </w:r>
            <w:r w:rsidRPr="00177229">
              <w:rPr>
                <w:rFonts w:ascii="Times New Roman" w:eastAsia="Times New Roman" w:hAnsi="Times New Roman" w:cs="Times New Roman"/>
                <w:sz w:val="24"/>
                <w:szCs w:val="24"/>
              </w:rPr>
              <w:t xml:space="preserve"> How will you know which students met the target and which need additional instruction?</w:t>
            </w:r>
            <w:r w:rsidRPr="00D60C93">
              <w:rPr>
                <w:rFonts w:ascii="Times New Roman" w:hAnsi="Times New Roman" w:cs="Times New Roman"/>
                <w:sz w:val="24"/>
                <w:szCs w:val="24"/>
              </w:rPr>
              <w:t xml:space="preserve"> </w:t>
            </w:r>
          </w:p>
          <w:p w14:paraId="77DAFC3E" w14:textId="62358966" w:rsidR="00214ED4" w:rsidRDefault="00214ED4" w:rsidP="00614C46">
            <w:pPr>
              <w:spacing w:before="240" w:after="240"/>
              <w:rPr>
                <w:rFonts w:ascii="Times New Roman" w:hAnsi="Times New Roman" w:cs="Times New Roman"/>
                <w:sz w:val="24"/>
                <w:szCs w:val="24"/>
              </w:rPr>
            </w:pPr>
            <w:r w:rsidRPr="00614C46">
              <w:rPr>
                <w:rFonts w:ascii="Times New Roman" w:hAnsi="Times New Roman" w:cs="Times New Roman"/>
                <w:b/>
                <w:bCs/>
                <w:sz w:val="24"/>
                <w:szCs w:val="24"/>
              </w:rPr>
              <w:t>Example:</w:t>
            </w:r>
            <w:r w:rsidRPr="00D60C93">
              <w:rPr>
                <w:rFonts w:ascii="Times New Roman" w:hAnsi="Times New Roman" w:cs="Times New Roman"/>
                <w:sz w:val="24"/>
                <w:szCs w:val="24"/>
              </w:rPr>
              <w:t xml:space="preserve"> Have students write a postcard from the viewpoint of an historical figure to another historical figure, discussing and describing an historical event. </w:t>
            </w:r>
            <w:r w:rsidR="00B5654C" w:rsidRPr="00D60C93">
              <w:rPr>
                <w:rFonts w:ascii="Times New Roman" w:hAnsi="Times New Roman" w:cs="Times New Roman"/>
                <w:sz w:val="24"/>
                <w:szCs w:val="24"/>
              </w:rPr>
              <w:t xml:space="preserve">The </w:t>
            </w:r>
            <w:r w:rsidR="00B5654C" w:rsidRPr="0046695B">
              <w:rPr>
                <w:rFonts w:ascii="Times New Roman" w:hAnsi="Times New Roman" w:cs="Times New Roman"/>
                <w:sz w:val="24"/>
                <w:szCs w:val="24"/>
              </w:rPr>
              <w:t>teacher will review the</w:t>
            </w:r>
            <w:r w:rsidR="00B5654C">
              <w:rPr>
                <w:rFonts w:ascii="Times New Roman" w:hAnsi="Times New Roman" w:cs="Times New Roman"/>
                <w:sz w:val="24"/>
                <w:szCs w:val="24"/>
              </w:rPr>
              <w:t xml:space="preserve"> success criteria and provide feedback</w:t>
            </w:r>
            <w:r w:rsidR="00B5654C" w:rsidRPr="0046695B">
              <w:rPr>
                <w:rFonts w:ascii="Times New Roman" w:hAnsi="Times New Roman" w:cs="Times New Roman"/>
                <w:sz w:val="24"/>
                <w:szCs w:val="24"/>
              </w:rPr>
              <w:t xml:space="preserve"> to</w:t>
            </w:r>
            <w:r w:rsidR="00B5654C" w:rsidRPr="00D60C93">
              <w:rPr>
                <w:rFonts w:ascii="Times New Roman" w:hAnsi="Times New Roman" w:cs="Times New Roman"/>
                <w:sz w:val="24"/>
                <w:szCs w:val="24"/>
              </w:rPr>
              <w:t xml:space="preserve"> identify students’ satisfactory or unsatisfactory progress towards meeting lesson goals. </w:t>
            </w:r>
          </w:p>
          <w:p w14:paraId="74327A2C" w14:textId="47131BF4" w:rsidR="00214ED4" w:rsidRPr="00D60C93" w:rsidRDefault="00214ED4" w:rsidP="00214ED4">
            <w:pPr>
              <w:spacing w:before="240" w:after="240"/>
              <w:rPr>
                <w:rFonts w:ascii="Times New Roman" w:eastAsia="Times New Roman" w:hAnsi="Times New Roman" w:cs="Times New Roman"/>
                <w:b/>
                <w:sz w:val="24"/>
                <w:szCs w:val="24"/>
              </w:rPr>
            </w:pPr>
            <w:r>
              <w:rPr>
                <w:rFonts w:ascii="Times New Roman" w:hAnsi="Times New Roman" w:cs="Times New Roman"/>
                <w:sz w:val="24"/>
                <w:szCs w:val="24"/>
              </w:rPr>
              <w:t>DEPENDING ON WHERE YOU ARE IN THE UNIT OF STUDY (you may or may not have a summative assessment in the lesson, but there is always some sort of evaluative culmination/closing, which can consist of a student’s self-evaluation or peer evaluation):</w:t>
            </w:r>
          </w:p>
          <w:p w14:paraId="6FC60CC8" w14:textId="5F1CFC99" w:rsidR="00214ED4" w:rsidRPr="00D60C93" w:rsidRDefault="00214ED4" w:rsidP="00214ED4">
            <w:pPr>
              <w:rPr>
                <w:rFonts w:ascii="Times New Roman" w:hAnsi="Times New Roman" w:cs="Times New Roman"/>
                <w:sz w:val="24"/>
                <w:szCs w:val="24"/>
              </w:rPr>
            </w:pPr>
            <w:r w:rsidRPr="00D60C93">
              <w:rPr>
                <w:rFonts w:ascii="Times New Roman" w:hAnsi="Times New Roman" w:cs="Times New Roman"/>
                <w:b/>
                <w:bCs/>
                <w:sz w:val="24"/>
                <w:szCs w:val="24"/>
              </w:rPr>
              <w:t>Summative Assessments</w:t>
            </w:r>
            <w:r w:rsidRPr="00D60C93">
              <w:rPr>
                <w:rFonts w:ascii="Times New Roman" w:hAnsi="Times New Roman" w:cs="Times New Roman"/>
                <w:sz w:val="24"/>
                <w:szCs w:val="24"/>
              </w:rPr>
              <w:t xml:space="preserve">: </w:t>
            </w:r>
          </w:p>
          <w:p w14:paraId="5DEBE646" w14:textId="722DCD9A" w:rsidR="00214ED4" w:rsidRPr="00614C46" w:rsidRDefault="00214ED4" w:rsidP="00614C46">
            <w:pPr>
              <w:rPr>
                <w:rFonts w:ascii="Times New Roman" w:hAnsi="Times New Roman" w:cs="Times New Roman"/>
                <w:sz w:val="24"/>
                <w:szCs w:val="24"/>
              </w:rPr>
            </w:pPr>
            <w:r w:rsidRPr="00D60C93">
              <w:rPr>
                <w:rFonts w:ascii="Times New Roman" w:hAnsi="Times New Roman" w:cs="Times New Roman"/>
                <w:sz w:val="24"/>
                <w:szCs w:val="24"/>
              </w:rPr>
              <w:t>As an evaluation of content mastery, summative assessments occur at the end of a given learning period</w:t>
            </w:r>
            <w:r>
              <w:rPr>
                <w:rFonts w:ascii="Times New Roman" w:hAnsi="Times New Roman" w:cs="Times New Roman"/>
                <w:sz w:val="24"/>
                <w:szCs w:val="24"/>
              </w:rPr>
              <w:t xml:space="preserve"> (can be at the end of a daily lesson, e.g.: </w:t>
            </w:r>
            <w:r>
              <w:rPr>
                <w:rFonts w:ascii="Times New Roman" w:eastAsia="Times New Roman" w:hAnsi="Times New Roman" w:cs="Times New Roman"/>
                <w:color w:val="000000" w:themeColor="text1"/>
                <w:sz w:val="24"/>
                <w:szCs w:val="24"/>
              </w:rPr>
              <w:t>s</w:t>
            </w:r>
            <w:r w:rsidRPr="00D60C93">
              <w:rPr>
                <w:rFonts w:ascii="Times New Roman" w:eastAsia="Times New Roman" w:hAnsi="Times New Roman" w:cs="Times New Roman"/>
                <w:color w:val="000000" w:themeColor="text1"/>
                <w:sz w:val="24"/>
                <w:szCs w:val="24"/>
              </w:rPr>
              <w:t>tate exam, unit project, exit ticket, any written or oral assignment related to lesson objectives</w:t>
            </w:r>
            <w:r>
              <w:rPr>
                <w:rFonts w:ascii="Times New Roman" w:hAnsi="Times New Roman" w:cs="Times New Roman"/>
                <w:sz w:val="24"/>
                <w:szCs w:val="24"/>
              </w:rPr>
              <w:t>)</w:t>
            </w:r>
            <w:r w:rsidRPr="00D60C93">
              <w:rPr>
                <w:rFonts w:ascii="Times New Roman" w:hAnsi="Times New Roman" w:cs="Times New Roman"/>
                <w:sz w:val="24"/>
                <w:szCs w:val="24"/>
              </w:rPr>
              <w:t xml:space="preserve">. Generally, they are end-of-course or end-of-year exams; however, these are not the only applicable uses of summative assessments. Evaluating students’ learning could come at the end of a chapter or learning module. Thus, summative assessments are not only high-stakes final exams. They can be strong indicators of content mastery in a particular area. </w:t>
            </w:r>
          </w:p>
        </w:tc>
      </w:tr>
      <w:tr w:rsidR="00214ED4" w:rsidRPr="00D60C93" w14:paraId="3159CFB7" w14:textId="77777777" w:rsidTr="008D2BF9">
        <w:trPr>
          <w:gridAfter w:val="1"/>
          <w:wAfter w:w="10" w:type="dxa"/>
          <w:trHeight w:val="1305"/>
        </w:trPr>
        <w:tc>
          <w:tcPr>
            <w:tcW w:w="1080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73C74B9" w14:textId="77777777" w:rsidR="00214ED4" w:rsidRDefault="000A0D63" w:rsidP="000A0D63">
            <w:pPr>
              <w:spacing w:before="240" w:after="240"/>
              <w:rPr>
                <w:rFonts w:ascii="Times New Roman" w:eastAsia="Times New Roman" w:hAnsi="Times New Roman" w:cs="Times New Roman"/>
                <w:b/>
                <w:bCs/>
                <w:sz w:val="24"/>
                <w:szCs w:val="24"/>
                <w:u w:val="single"/>
              </w:rPr>
            </w:pPr>
            <w:r w:rsidRPr="00A64CA2">
              <w:rPr>
                <w:rFonts w:ascii="Times New Roman" w:eastAsia="Times New Roman" w:hAnsi="Times New Roman" w:cs="Times New Roman"/>
                <w:b/>
                <w:bCs/>
                <w:sz w:val="24"/>
                <w:szCs w:val="24"/>
                <w:u w:val="single"/>
              </w:rPr>
              <w:t>Write your formative and summative assessment(s) here:</w:t>
            </w:r>
          </w:p>
          <w:p w14:paraId="61B48C74" w14:textId="77777777" w:rsidR="00B66B36" w:rsidRDefault="00B66B36" w:rsidP="000A0D63">
            <w:pPr>
              <w:spacing w:before="240" w:after="2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Pre-assessment </w:t>
            </w:r>
          </w:p>
          <w:p w14:paraId="25E71A3A" w14:textId="77777777" w:rsidR="00B66B36" w:rsidRDefault="00B66B36" w:rsidP="000A0D63">
            <w:pPr>
              <w:spacing w:before="240" w:after="240"/>
              <w:rPr>
                <w:rFonts w:ascii="Times New Roman" w:eastAsia="Times New Roman" w:hAnsi="Times New Roman" w:cs="Times New Roman"/>
                <w:sz w:val="24"/>
                <w:szCs w:val="24"/>
              </w:rPr>
            </w:pPr>
            <w:r w:rsidRPr="00B66B36">
              <w:rPr>
                <w:rFonts w:ascii="Times New Roman" w:eastAsia="Times New Roman" w:hAnsi="Times New Roman" w:cs="Times New Roman"/>
                <w:sz w:val="24"/>
                <w:szCs w:val="24"/>
              </w:rPr>
              <w:t>Informal observation during morning circle: Teacher prompts students to “put your hands on your head / under your chin / next to your ears” to gauge prior understanding of positional vocabulary before the lesson begins. Results inform grouping and scaffolding decisions.</w:t>
            </w:r>
          </w:p>
          <w:p w14:paraId="7C17AF1D" w14:textId="77777777" w:rsidR="00B66B36" w:rsidRDefault="00B66B36" w:rsidP="000A0D63">
            <w:pPr>
              <w:spacing w:before="240" w:after="2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Formative Assessments during lesson </w:t>
            </w:r>
          </w:p>
          <w:p w14:paraId="201E4FE3" w14:textId="77777777" w:rsidR="00B66B36" w:rsidRPr="00B66B36" w:rsidRDefault="00B66B36" w:rsidP="00B66B36">
            <w:pPr>
              <w:spacing w:before="240" w:after="240"/>
              <w:rPr>
                <w:rFonts w:ascii="Times New Roman" w:eastAsia="Times New Roman" w:hAnsi="Times New Roman" w:cs="Times New Roman"/>
                <w:sz w:val="24"/>
                <w:szCs w:val="24"/>
              </w:rPr>
            </w:pPr>
            <w:r w:rsidRPr="00B66B36">
              <w:rPr>
                <w:rFonts w:ascii="Times New Roman" w:eastAsia="Times New Roman" w:hAnsi="Times New Roman" w:cs="Times New Roman"/>
                <w:b/>
                <w:bCs/>
                <w:sz w:val="24"/>
                <w:szCs w:val="24"/>
              </w:rPr>
              <w:t>Teacher Observation Checklist (I Do &amp; We Do):</w:t>
            </w:r>
          </w:p>
          <w:p w14:paraId="45EB797A" w14:textId="77777777" w:rsidR="00B66B36" w:rsidRPr="00B66B36" w:rsidRDefault="00B66B36" w:rsidP="00B66B36">
            <w:pPr>
              <w:numPr>
                <w:ilvl w:val="0"/>
                <w:numId w:val="19"/>
              </w:numPr>
              <w:spacing w:before="240" w:after="240"/>
              <w:rPr>
                <w:rFonts w:ascii="Times New Roman" w:eastAsia="Times New Roman" w:hAnsi="Times New Roman" w:cs="Times New Roman"/>
                <w:sz w:val="24"/>
                <w:szCs w:val="24"/>
              </w:rPr>
            </w:pPr>
            <w:r w:rsidRPr="00B66B36">
              <w:rPr>
                <w:rFonts w:ascii="Times New Roman" w:eastAsia="Times New Roman" w:hAnsi="Times New Roman" w:cs="Times New Roman"/>
                <w:sz w:val="24"/>
                <w:szCs w:val="24"/>
              </w:rPr>
              <w:t>Tracks each student’s ability to correctly identify and name positional words during whole-group instruction</w:t>
            </w:r>
          </w:p>
          <w:p w14:paraId="75A01821" w14:textId="77777777" w:rsidR="00B66B36" w:rsidRPr="00B66B36" w:rsidRDefault="00B66B36" w:rsidP="00B66B36">
            <w:pPr>
              <w:numPr>
                <w:ilvl w:val="0"/>
                <w:numId w:val="19"/>
              </w:numPr>
              <w:spacing w:before="240" w:after="240"/>
              <w:rPr>
                <w:rFonts w:ascii="Times New Roman" w:eastAsia="Times New Roman" w:hAnsi="Times New Roman" w:cs="Times New Roman"/>
                <w:sz w:val="24"/>
                <w:szCs w:val="24"/>
              </w:rPr>
            </w:pPr>
            <w:r w:rsidRPr="00B66B36">
              <w:rPr>
                <w:rFonts w:ascii="Times New Roman" w:eastAsia="Times New Roman" w:hAnsi="Times New Roman" w:cs="Times New Roman"/>
                <w:sz w:val="24"/>
                <w:szCs w:val="24"/>
              </w:rPr>
              <w:t>Criteria: Student names the correct word; student demonstrates with body or object</w:t>
            </w:r>
          </w:p>
          <w:p w14:paraId="19CAAFE3" w14:textId="77777777" w:rsidR="00B66B36" w:rsidRPr="00B66B36" w:rsidRDefault="00B66B36" w:rsidP="00B66B36">
            <w:pPr>
              <w:spacing w:before="240" w:after="240"/>
              <w:rPr>
                <w:rFonts w:ascii="Times New Roman" w:eastAsia="Times New Roman" w:hAnsi="Times New Roman" w:cs="Times New Roman"/>
                <w:sz w:val="24"/>
                <w:szCs w:val="24"/>
              </w:rPr>
            </w:pPr>
          </w:p>
          <w:p w14:paraId="0FCA61B9" w14:textId="77777777" w:rsidR="00B66B36" w:rsidRPr="00B66B36" w:rsidRDefault="00B66B36" w:rsidP="00B66B36">
            <w:pPr>
              <w:spacing w:before="240" w:after="240"/>
              <w:rPr>
                <w:rFonts w:ascii="Times New Roman" w:eastAsia="Times New Roman" w:hAnsi="Times New Roman" w:cs="Times New Roman"/>
                <w:sz w:val="24"/>
                <w:szCs w:val="24"/>
              </w:rPr>
            </w:pPr>
            <w:r w:rsidRPr="00B66B36">
              <w:rPr>
                <w:rFonts w:ascii="Times New Roman" w:eastAsia="Times New Roman" w:hAnsi="Times New Roman" w:cs="Times New Roman"/>
                <w:b/>
                <w:bCs/>
                <w:sz w:val="24"/>
                <w:szCs w:val="24"/>
              </w:rPr>
              <w:t>2. Whiteboard Response (We Do):</w:t>
            </w:r>
          </w:p>
          <w:p w14:paraId="6213A9E8" w14:textId="77777777" w:rsidR="00B66B36" w:rsidRPr="00B66B36" w:rsidRDefault="00B66B36" w:rsidP="00B66B36">
            <w:pPr>
              <w:numPr>
                <w:ilvl w:val="0"/>
                <w:numId w:val="19"/>
              </w:numPr>
              <w:spacing w:before="240" w:after="240"/>
              <w:rPr>
                <w:rFonts w:ascii="Times New Roman" w:eastAsia="Times New Roman" w:hAnsi="Times New Roman" w:cs="Times New Roman"/>
                <w:sz w:val="24"/>
                <w:szCs w:val="24"/>
              </w:rPr>
            </w:pPr>
            <w:r w:rsidRPr="00B66B36">
              <w:rPr>
                <w:rFonts w:ascii="Times New Roman" w:eastAsia="Times New Roman" w:hAnsi="Times New Roman" w:cs="Times New Roman"/>
                <w:sz w:val="24"/>
                <w:szCs w:val="24"/>
              </w:rPr>
              <w:t>Students draw or write the positional word on individual whiteboards and hold up for teacher to scan</w:t>
            </w:r>
          </w:p>
          <w:p w14:paraId="276A0FDC" w14:textId="77777777" w:rsidR="00B66B36" w:rsidRPr="00B66B36" w:rsidRDefault="00B66B36" w:rsidP="00B66B36">
            <w:pPr>
              <w:numPr>
                <w:ilvl w:val="0"/>
                <w:numId w:val="19"/>
              </w:numPr>
              <w:spacing w:before="240" w:after="240"/>
              <w:rPr>
                <w:rFonts w:ascii="Times New Roman" w:eastAsia="Times New Roman" w:hAnsi="Times New Roman" w:cs="Times New Roman"/>
                <w:sz w:val="24"/>
                <w:szCs w:val="24"/>
              </w:rPr>
            </w:pPr>
            <w:r w:rsidRPr="00B66B36">
              <w:rPr>
                <w:rFonts w:ascii="Times New Roman" w:eastAsia="Times New Roman" w:hAnsi="Times New Roman" w:cs="Times New Roman"/>
                <w:sz w:val="24"/>
                <w:szCs w:val="24"/>
              </w:rPr>
              <w:t>Identifies misunderstandings in real time for immediate re-teaching</w:t>
            </w:r>
          </w:p>
          <w:p w14:paraId="2AEF37F3" w14:textId="77777777" w:rsidR="00B66B36" w:rsidRPr="00B66B36" w:rsidRDefault="00B66B36" w:rsidP="00B66B36">
            <w:pPr>
              <w:spacing w:before="240" w:after="240"/>
              <w:rPr>
                <w:rFonts w:ascii="Times New Roman" w:eastAsia="Times New Roman" w:hAnsi="Times New Roman" w:cs="Times New Roman"/>
                <w:sz w:val="24"/>
                <w:szCs w:val="24"/>
              </w:rPr>
            </w:pPr>
          </w:p>
          <w:p w14:paraId="364234A1" w14:textId="77777777" w:rsidR="00B66B36" w:rsidRPr="00B66B36" w:rsidRDefault="00B66B36" w:rsidP="00B66B36">
            <w:pPr>
              <w:spacing w:before="240" w:after="240"/>
              <w:rPr>
                <w:rFonts w:ascii="Times New Roman" w:eastAsia="Times New Roman" w:hAnsi="Times New Roman" w:cs="Times New Roman"/>
                <w:sz w:val="24"/>
                <w:szCs w:val="24"/>
              </w:rPr>
            </w:pPr>
            <w:r w:rsidRPr="00B66B36">
              <w:rPr>
                <w:rFonts w:ascii="Times New Roman" w:eastAsia="Times New Roman" w:hAnsi="Times New Roman" w:cs="Times New Roman"/>
                <w:b/>
                <w:bCs/>
                <w:sz w:val="24"/>
                <w:szCs w:val="24"/>
              </w:rPr>
              <w:t>3. Peer Self-Assessment (We Do – Think-Pair-Share):</w:t>
            </w:r>
          </w:p>
          <w:p w14:paraId="24E9C5AE" w14:textId="77777777" w:rsidR="00B66B36" w:rsidRPr="00B66B36" w:rsidRDefault="00B66B36" w:rsidP="00B66B36">
            <w:pPr>
              <w:numPr>
                <w:ilvl w:val="0"/>
                <w:numId w:val="19"/>
              </w:numPr>
              <w:spacing w:before="240" w:after="240"/>
              <w:rPr>
                <w:rFonts w:ascii="Times New Roman" w:eastAsia="Times New Roman" w:hAnsi="Times New Roman" w:cs="Times New Roman"/>
                <w:sz w:val="24"/>
                <w:szCs w:val="24"/>
              </w:rPr>
            </w:pPr>
            <w:r w:rsidRPr="00B66B36">
              <w:rPr>
                <w:rFonts w:ascii="Times New Roman" w:eastAsia="Times New Roman" w:hAnsi="Times New Roman" w:cs="Times New Roman"/>
                <w:sz w:val="24"/>
                <w:szCs w:val="24"/>
              </w:rPr>
              <w:t>Partner checks: “Did your partner use the right word? Give a thumbs up or thumbs down.”</w:t>
            </w:r>
          </w:p>
          <w:p w14:paraId="375158BD" w14:textId="77777777" w:rsidR="00B66B36" w:rsidRPr="00B66B36" w:rsidRDefault="00B66B36" w:rsidP="00B66B36">
            <w:pPr>
              <w:numPr>
                <w:ilvl w:val="0"/>
                <w:numId w:val="19"/>
              </w:numPr>
              <w:spacing w:before="240" w:after="240"/>
              <w:rPr>
                <w:rFonts w:ascii="Times New Roman" w:eastAsia="Times New Roman" w:hAnsi="Times New Roman" w:cs="Times New Roman"/>
                <w:sz w:val="24"/>
                <w:szCs w:val="24"/>
              </w:rPr>
            </w:pPr>
            <w:r w:rsidRPr="00B66B36">
              <w:rPr>
                <w:rFonts w:ascii="Times New Roman" w:eastAsia="Times New Roman" w:hAnsi="Times New Roman" w:cs="Times New Roman"/>
                <w:sz w:val="24"/>
                <w:szCs w:val="24"/>
              </w:rPr>
              <w:t>Promotes student self-reflection and accountability</w:t>
            </w:r>
          </w:p>
          <w:p w14:paraId="46C60ACC" w14:textId="77777777" w:rsidR="00B66B36" w:rsidRPr="00B66B36" w:rsidRDefault="00B66B36" w:rsidP="00B66B36">
            <w:pPr>
              <w:spacing w:before="240" w:after="240"/>
              <w:rPr>
                <w:rFonts w:ascii="Times New Roman" w:eastAsia="Times New Roman" w:hAnsi="Times New Roman" w:cs="Times New Roman"/>
                <w:sz w:val="24"/>
                <w:szCs w:val="24"/>
              </w:rPr>
            </w:pPr>
          </w:p>
          <w:p w14:paraId="36992088" w14:textId="77777777" w:rsidR="00B66B36" w:rsidRPr="00B66B36" w:rsidRDefault="00B66B36" w:rsidP="00B66B36">
            <w:pPr>
              <w:spacing w:before="240" w:after="240"/>
              <w:rPr>
                <w:rFonts w:ascii="Times New Roman" w:eastAsia="Times New Roman" w:hAnsi="Times New Roman" w:cs="Times New Roman"/>
                <w:sz w:val="24"/>
                <w:szCs w:val="24"/>
              </w:rPr>
            </w:pPr>
            <w:r w:rsidRPr="00B66B36">
              <w:rPr>
                <w:rFonts w:ascii="Times New Roman" w:eastAsia="Times New Roman" w:hAnsi="Times New Roman" w:cs="Times New Roman"/>
                <w:b/>
                <w:bCs/>
                <w:sz w:val="24"/>
                <w:szCs w:val="24"/>
              </w:rPr>
              <w:t>4. Anecdotal Notes:</w:t>
            </w:r>
          </w:p>
          <w:p w14:paraId="1822DB98" w14:textId="77777777" w:rsidR="00B66B36" w:rsidRDefault="00B66B36" w:rsidP="00B66B36">
            <w:pPr>
              <w:spacing w:before="240" w:after="240"/>
              <w:rPr>
                <w:rFonts w:ascii="Times New Roman" w:eastAsia="Times New Roman" w:hAnsi="Times New Roman" w:cs="Times New Roman"/>
                <w:sz w:val="24"/>
                <w:szCs w:val="24"/>
              </w:rPr>
            </w:pPr>
            <w:r w:rsidRPr="00B66B36">
              <w:rPr>
                <w:rFonts w:ascii="Times New Roman" w:eastAsia="Times New Roman" w:hAnsi="Times New Roman" w:cs="Times New Roman"/>
                <w:sz w:val="24"/>
                <w:szCs w:val="24"/>
              </w:rPr>
              <w:t>Co-teacher records observations on sticky notes during small-group work for flexible regrouping</w:t>
            </w:r>
          </w:p>
          <w:p w14:paraId="0366A79B" w14:textId="77777777" w:rsidR="00B66B36" w:rsidRDefault="00B66B36" w:rsidP="00B66B36">
            <w:pPr>
              <w:spacing w:before="240" w:after="2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Summative Assessment </w:t>
            </w:r>
          </w:p>
          <w:p w14:paraId="3E74AED1" w14:textId="77777777" w:rsidR="00B66B36" w:rsidRPr="00B66B36" w:rsidRDefault="00B66B36" w:rsidP="00B66B36">
            <w:pPr>
              <w:spacing w:before="240" w:after="240"/>
              <w:rPr>
                <w:rFonts w:ascii="Times New Roman" w:eastAsia="Times New Roman" w:hAnsi="Times New Roman" w:cs="Times New Roman"/>
                <w:sz w:val="24"/>
                <w:szCs w:val="24"/>
              </w:rPr>
            </w:pPr>
            <w:r w:rsidRPr="00B66B36">
              <w:rPr>
                <w:rFonts w:ascii="Times New Roman" w:eastAsia="Times New Roman" w:hAnsi="Times New Roman" w:cs="Times New Roman"/>
                <w:sz w:val="24"/>
                <w:szCs w:val="24"/>
              </w:rPr>
              <w:t>Exit Ticket Task: Each student receives a small stuffed animal or picture card and is given a verbal direction by the teacher: “Put the bear UNDER the table” or “Where is the apple? Point and tell me.” Student responds physically (movement) and verbally (names the word).</w:t>
            </w:r>
          </w:p>
          <w:p w14:paraId="1D636032" w14:textId="77777777" w:rsidR="00B66B36" w:rsidRPr="00B66B36" w:rsidRDefault="00B66B36" w:rsidP="00B66B36">
            <w:pPr>
              <w:spacing w:before="240" w:after="240"/>
              <w:rPr>
                <w:rFonts w:ascii="Times New Roman" w:eastAsia="Times New Roman" w:hAnsi="Times New Roman" w:cs="Times New Roman"/>
                <w:b/>
                <w:bCs/>
                <w:sz w:val="24"/>
                <w:szCs w:val="24"/>
              </w:rPr>
            </w:pPr>
          </w:p>
          <w:p w14:paraId="086E1098" w14:textId="77777777" w:rsidR="00B66B36" w:rsidRPr="00B66B36" w:rsidRDefault="00B66B36" w:rsidP="00B66B36">
            <w:pPr>
              <w:spacing w:before="240" w:after="240"/>
              <w:rPr>
                <w:rFonts w:ascii="Times New Roman" w:eastAsia="Times New Roman" w:hAnsi="Times New Roman" w:cs="Times New Roman"/>
                <w:b/>
                <w:bCs/>
                <w:sz w:val="24"/>
                <w:szCs w:val="24"/>
              </w:rPr>
            </w:pPr>
            <w:r w:rsidRPr="00B66B36">
              <w:rPr>
                <w:rFonts w:ascii="Times New Roman" w:eastAsia="Times New Roman" w:hAnsi="Times New Roman" w:cs="Times New Roman"/>
                <w:b/>
                <w:bCs/>
                <w:sz w:val="24"/>
                <w:szCs w:val="24"/>
              </w:rPr>
              <w:t>Evaluation Criteria:</w:t>
            </w:r>
          </w:p>
          <w:p w14:paraId="017F5411" w14:textId="77777777" w:rsidR="00B66B36" w:rsidRPr="00B66B36" w:rsidRDefault="00B66B36" w:rsidP="00B66B36">
            <w:pPr>
              <w:numPr>
                <w:ilvl w:val="0"/>
                <w:numId w:val="19"/>
              </w:numPr>
              <w:spacing w:before="240" w:after="240"/>
              <w:rPr>
                <w:rFonts w:ascii="Times New Roman" w:eastAsia="Times New Roman" w:hAnsi="Times New Roman" w:cs="Times New Roman"/>
                <w:sz w:val="24"/>
                <w:szCs w:val="24"/>
              </w:rPr>
            </w:pPr>
            <w:r w:rsidRPr="00B66B36">
              <w:rPr>
                <w:rFonts w:ascii="Times New Roman" w:eastAsia="Times New Roman" w:hAnsi="Times New Roman" w:cs="Times New Roman"/>
                <w:sz w:val="24"/>
                <w:szCs w:val="24"/>
              </w:rPr>
              <w:t>4 – Student correctly identifies AND names 4 or more positional words independently</w:t>
            </w:r>
          </w:p>
          <w:p w14:paraId="0CC8B02C" w14:textId="77777777" w:rsidR="00B66B36" w:rsidRPr="00B66B36" w:rsidRDefault="00B66B36" w:rsidP="00B66B36">
            <w:pPr>
              <w:numPr>
                <w:ilvl w:val="0"/>
                <w:numId w:val="19"/>
              </w:numPr>
              <w:spacing w:before="240" w:after="240"/>
              <w:rPr>
                <w:rFonts w:ascii="Times New Roman" w:eastAsia="Times New Roman" w:hAnsi="Times New Roman" w:cs="Times New Roman"/>
                <w:sz w:val="24"/>
                <w:szCs w:val="24"/>
              </w:rPr>
            </w:pPr>
            <w:r w:rsidRPr="00B66B36">
              <w:rPr>
                <w:rFonts w:ascii="Times New Roman" w:eastAsia="Times New Roman" w:hAnsi="Times New Roman" w:cs="Times New Roman"/>
                <w:sz w:val="24"/>
                <w:szCs w:val="24"/>
              </w:rPr>
              <w:t>3 – Student correctly identifies AND names 2–3 positional words with minimal prompting</w:t>
            </w:r>
          </w:p>
          <w:p w14:paraId="0A1B50F8" w14:textId="77777777" w:rsidR="00B66B36" w:rsidRPr="00B66B36" w:rsidRDefault="00B66B36" w:rsidP="00B66B36">
            <w:pPr>
              <w:numPr>
                <w:ilvl w:val="0"/>
                <w:numId w:val="19"/>
              </w:numPr>
              <w:spacing w:before="240" w:after="240"/>
              <w:rPr>
                <w:rFonts w:ascii="Times New Roman" w:eastAsia="Times New Roman" w:hAnsi="Times New Roman" w:cs="Times New Roman"/>
                <w:sz w:val="24"/>
                <w:szCs w:val="24"/>
              </w:rPr>
            </w:pPr>
            <w:r w:rsidRPr="00B66B36">
              <w:rPr>
                <w:rFonts w:ascii="Times New Roman" w:eastAsia="Times New Roman" w:hAnsi="Times New Roman" w:cs="Times New Roman"/>
                <w:sz w:val="24"/>
                <w:szCs w:val="24"/>
              </w:rPr>
              <w:t>2 – Student identifies 1–2 words with significant scaffolding</w:t>
            </w:r>
          </w:p>
          <w:p w14:paraId="54FDF5EC" w14:textId="77777777" w:rsidR="00B66B36" w:rsidRPr="00B66B36" w:rsidRDefault="00B66B36" w:rsidP="00B66B36">
            <w:pPr>
              <w:numPr>
                <w:ilvl w:val="0"/>
                <w:numId w:val="19"/>
              </w:numPr>
              <w:spacing w:before="240" w:after="240"/>
              <w:rPr>
                <w:rFonts w:ascii="Times New Roman" w:eastAsia="Times New Roman" w:hAnsi="Times New Roman" w:cs="Times New Roman"/>
                <w:sz w:val="24"/>
                <w:szCs w:val="24"/>
              </w:rPr>
            </w:pPr>
            <w:r w:rsidRPr="00B66B36">
              <w:rPr>
                <w:rFonts w:ascii="Times New Roman" w:eastAsia="Times New Roman" w:hAnsi="Times New Roman" w:cs="Times New Roman"/>
                <w:sz w:val="24"/>
                <w:szCs w:val="24"/>
              </w:rPr>
              <w:t>1 – Student requires full support; reteaching needed</w:t>
            </w:r>
          </w:p>
          <w:p w14:paraId="2DD04D4B" w14:textId="77777777" w:rsidR="00B66B36" w:rsidRPr="00B66B36" w:rsidRDefault="00B66B36" w:rsidP="00B66B36">
            <w:pPr>
              <w:spacing w:before="240" w:after="240"/>
              <w:rPr>
                <w:rFonts w:ascii="Times New Roman" w:eastAsia="Times New Roman" w:hAnsi="Times New Roman" w:cs="Times New Roman"/>
                <w:sz w:val="24"/>
                <w:szCs w:val="24"/>
              </w:rPr>
            </w:pPr>
          </w:p>
          <w:p w14:paraId="0A607449" w14:textId="2B31FD48" w:rsidR="00B66B36" w:rsidRPr="00B66B36" w:rsidRDefault="00B66B36" w:rsidP="00B66B36">
            <w:pPr>
              <w:spacing w:before="240" w:after="240"/>
              <w:rPr>
                <w:rFonts w:ascii="Times New Roman" w:eastAsia="Times New Roman" w:hAnsi="Times New Roman" w:cs="Times New Roman"/>
                <w:b/>
                <w:bCs/>
                <w:sz w:val="24"/>
                <w:szCs w:val="24"/>
              </w:rPr>
            </w:pPr>
            <w:r w:rsidRPr="00B66B36">
              <w:rPr>
                <w:rFonts w:ascii="Times New Roman" w:eastAsia="Times New Roman" w:hAnsi="Times New Roman" w:cs="Times New Roman"/>
                <w:sz w:val="24"/>
                <w:szCs w:val="24"/>
              </w:rPr>
              <w:t>(A simple 4-point rubric is attached as Appendix A. Exit ticket data drives next-day instruction and flexible grouping.)</w:t>
            </w:r>
          </w:p>
        </w:tc>
      </w:tr>
      <w:tr w:rsidR="00214ED4" w:rsidRPr="00D60C93" w14:paraId="739E752F" w14:textId="77777777" w:rsidTr="00614C46">
        <w:trPr>
          <w:gridAfter w:val="1"/>
          <w:wAfter w:w="10" w:type="dxa"/>
          <w:trHeight w:val="260"/>
        </w:trPr>
        <w:tc>
          <w:tcPr>
            <w:tcW w:w="10800" w:type="dxa"/>
            <w:gridSpan w:val="2"/>
            <w:tcBorders>
              <w:top w:val="nil"/>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1BC2AAD4" w14:textId="42A57875" w:rsidR="00214ED4" w:rsidRPr="00177229" w:rsidRDefault="00214ED4" w:rsidP="00214ED4">
            <w:pPr>
              <w:ind w:left="720"/>
              <w:rPr>
                <w:rFonts w:ascii="Times New Roman" w:hAnsi="Times New Roman" w:cs="Times New Roman"/>
                <w:b/>
                <w:bCs/>
                <w:i w:val="0"/>
                <w:iCs w:val="0"/>
                <w:sz w:val="24"/>
                <w:szCs w:val="24"/>
              </w:rPr>
            </w:pPr>
            <w:r w:rsidRPr="00D60C93">
              <w:rPr>
                <w:rFonts w:ascii="Times New Roman" w:hAnsi="Times New Roman" w:cs="Times New Roman"/>
                <w:sz w:val="24"/>
                <w:szCs w:val="24"/>
              </w:rPr>
              <w:t xml:space="preserve"> </w:t>
            </w:r>
            <w:r w:rsidRPr="00D60C93">
              <w:rPr>
                <w:rFonts w:ascii="Times New Roman" w:hAnsi="Times New Roman" w:cs="Times New Roman"/>
                <w:b/>
                <w:bCs/>
                <w:sz w:val="24"/>
                <w:szCs w:val="24"/>
                <w:u w:val="single"/>
              </w:rPr>
              <w:t>Differentiation/Specially Designed Instruction</w:t>
            </w:r>
            <w:r w:rsidRPr="00B53A14">
              <w:rPr>
                <w:rFonts w:ascii="Times New Roman" w:hAnsi="Times New Roman" w:cs="Times New Roman"/>
                <w:b/>
                <w:bCs/>
                <w:sz w:val="24"/>
                <w:szCs w:val="24"/>
              </w:rPr>
              <w:t xml:space="preserve">:  </w:t>
            </w:r>
            <w:r w:rsidRPr="00B53A14">
              <w:rPr>
                <w:rFonts w:ascii="Times New Roman" w:hAnsi="Times New Roman" w:cs="Times New Roman"/>
                <w:b/>
                <w:bCs/>
                <w:i w:val="0"/>
                <w:iCs w:val="0"/>
                <w:sz w:val="24"/>
                <w:szCs w:val="24"/>
              </w:rPr>
              <w:t xml:space="preserve">Identify students’ needs and plan accommodations and modifications to demonstrate mastery of the standard. </w:t>
            </w:r>
            <w:r w:rsidRPr="00B045EB">
              <w:rPr>
                <w:rFonts w:ascii="Times New Roman" w:hAnsi="Times New Roman" w:cs="Times New Roman"/>
                <w:b/>
                <w:bCs/>
                <w:sz w:val="24"/>
                <w:szCs w:val="24"/>
              </w:rPr>
              <w:t>(Plan for individuals and small groups)</w:t>
            </w:r>
          </w:p>
          <w:p w14:paraId="2FF42480" w14:textId="77777777" w:rsidR="000A0D63" w:rsidRPr="00D60C93" w:rsidRDefault="00214ED4" w:rsidP="000A0D63">
            <w:pPr>
              <w:rPr>
                <w:rFonts w:ascii="Times New Roman" w:hAnsi="Times New Roman" w:cs="Times New Roman"/>
                <w:sz w:val="24"/>
                <w:szCs w:val="24"/>
              </w:rPr>
            </w:pPr>
            <w:r w:rsidRPr="00D60C93">
              <w:rPr>
                <w:rFonts w:ascii="Times New Roman" w:hAnsi="Times New Roman" w:cs="Times New Roman"/>
                <w:sz w:val="24"/>
                <w:szCs w:val="24"/>
              </w:rPr>
              <w:t>Differentiated teaching occurs when a teacher plans a lesson</w:t>
            </w:r>
            <w:r w:rsidR="000A0D63">
              <w:rPr>
                <w:rFonts w:ascii="Times New Roman" w:hAnsi="Times New Roman" w:cs="Times New Roman"/>
                <w:sz w:val="24"/>
                <w:szCs w:val="24"/>
              </w:rPr>
              <w:t xml:space="preserve"> using </w:t>
            </w:r>
            <w:hyperlink r:id="rId22" w:history="1">
              <w:r w:rsidR="000A0D63" w:rsidRPr="000A0D63">
                <w:rPr>
                  <w:rStyle w:val="Hyperlink"/>
                  <w:rFonts w:ascii="Times New Roman" w:hAnsi="Times New Roman" w:cs="Times New Roman"/>
                  <w:color w:val="0F6FC6" w:themeColor="accent1"/>
                  <w:sz w:val="24"/>
                  <w:szCs w:val="24"/>
                </w:rPr>
                <w:t>UDL strategies</w:t>
              </w:r>
            </w:hyperlink>
            <w:r w:rsidRPr="000A0D63">
              <w:rPr>
                <w:rFonts w:ascii="Times New Roman" w:hAnsi="Times New Roman" w:cs="Times New Roman"/>
                <w:sz w:val="24"/>
                <w:szCs w:val="24"/>
              </w:rPr>
              <w:t xml:space="preserve"> that </w:t>
            </w:r>
            <w:r w:rsidRPr="00D60C93">
              <w:rPr>
                <w:rFonts w:ascii="Times New Roman" w:hAnsi="Times New Roman" w:cs="Times New Roman"/>
                <w:sz w:val="24"/>
                <w:szCs w:val="24"/>
              </w:rPr>
              <w:t>adjusts either the</w:t>
            </w:r>
            <w:r w:rsidRPr="000A0D63">
              <w:rPr>
                <w:rFonts w:ascii="Times New Roman" w:hAnsi="Times New Roman" w:cs="Times New Roman"/>
                <w:b/>
                <w:bCs/>
                <w:sz w:val="24"/>
                <w:szCs w:val="24"/>
              </w:rPr>
              <w:t xml:space="preserve"> content</w:t>
            </w:r>
            <w:r w:rsidRPr="00D60C93">
              <w:rPr>
                <w:rFonts w:ascii="Times New Roman" w:hAnsi="Times New Roman" w:cs="Times New Roman"/>
                <w:sz w:val="24"/>
                <w:szCs w:val="24"/>
              </w:rPr>
              <w:t xml:space="preserve"> being discussed, the</w:t>
            </w:r>
            <w:r w:rsidRPr="000A0D63">
              <w:rPr>
                <w:rFonts w:ascii="Times New Roman" w:hAnsi="Times New Roman" w:cs="Times New Roman"/>
                <w:b/>
                <w:bCs/>
                <w:sz w:val="24"/>
                <w:szCs w:val="24"/>
              </w:rPr>
              <w:t xml:space="preserve"> process</w:t>
            </w:r>
            <w:r w:rsidRPr="00D60C93">
              <w:rPr>
                <w:rFonts w:ascii="Times New Roman" w:hAnsi="Times New Roman" w:cs="Times New Roman"/>
                <w:sz w:val="24"/>
                <w:szCs w:val="24"/>
              </w:rPr>
              <w:t xml:space="preserve"> used to learn, or the </w:t>
            </w:r>
            <w:r w:rsidRPr="000A0D63">
              <w:rPr>
                <w:rFonts w:ascii="Times New Roman" w:hAnsi="Times New Roman" w:cs="Times New Roman"/>
                <w:b/>
                <w:bCs/>
                <w:sz w:val="24"/>
                <w:szCs w:val="24"/>
              </w:rPr>
              <w:t>product</w:t>
            </w:r>
            <w:r w:rsidRPr="00D60C93">
              <w:rPr>
                <w:rFonts w:ascii="Times New Roman" w:hAnsi="Times New Roman" w:cs="Times New Roman"/>
                <w:sz w:val="24"/>
                <w:szCs w:val="24"/>
              </w:rPr>
              <w:t xml:space="preserve"> expected from students to ensure that learners at different starting points can receive the instruction they need to grow and succeed.</w:t>
            </w:r>
            <w:r w:rsidR="000A0D63">
              <w:rPr>
                <w:rFonts w:ascii="Times New Roman" w:hAnsi="Times New Roman" w:cs="Times New Roman"/>
                <w:sz w:val="24"/>
                <w:szCs w:val="24"/>
              </w:rPr>
              <w:t xml:space="preserve"> The teacher assists the learner to bridge the gap of where they are in their learning in order to meet grade-level learning standards through a series of learning strategies known as </w:t>
            </w:r>
            <w:hyperlink r:id="rId23" w:history="1">
              <w:r w:rsidR="000A0D63" w:rsidRPr="000A0D63">
                <w:rPr>
                  <w:rStyle w:val="Hyperlink"/>
                  <w:rFonts w:ascii="Times New Roman" w:hAnsi="Times New Roman" w:cs="Times New Roman"/>
                  <w:b/>
                  <w:bCs/>
                  <w:color w:val="0F6FC6" w:themeColor="accent1"/>
                  <w:sz w:val="24"/>
                  <w:szCs w:val="24"/>
                </w:rPr>
                <w:t>scaffolds.</w:t>
              </w:r>
            </w:hyperlink>
            <w:r w:rsidR="000A0D63">
              <w:rPr>
                <w:rFonts w:ascii="Times New Roman" w:hAnsi="Times New Roman" w:cs="Times New Roman"/>
                <w:sz w:val="24"/>
                <w:szCs w:val="24"/>
              </w:rPr>
              <w:t xml:space="preserve"> We use various methods of scaffolded exercises and explicit teaching when working with students with special needs/focus students to differentiate learning.</w:t>
            </w:r>
          </w:p>
          <w:p w14:paraId="2E9F7684" w14:textId="19207CBD" w:rsidR="00214ED4" w:rsidRPr="00614C46" w:rsidRDefault="000A0D63" w:rsidP="00614C46">
            <w:pPr>
              <w:rPr>
                <w:rFonts w:ascii="Times New Roman" w:hAnsi="Times New Roman" w:cs="Times New Roman"/>
                <w:b/>
                <w:bCs/>
                <w:color w:val="0F6FC6" w:themeColor="accent1"/>
                <w:sz w:val="24"/>
                <w:szCs w:val="24"/>
              </w:rPr>
            </w:pPr>
            <w:hyperlink r:id="rId24" w:history="1">
              <w:r w:rsidRPr="000A0D63">
                <w:rPr>
                  <w:rStyle w:val="Hyperlink"/>
                  <w:rFonts w:ascii="Times New Roman" w:hAnsi="Times New Roman" w:cs="Times New Roman"/>
                  <w:b/>
                  <w:bCs/>
                  <w:color w:val="0F6FC6" w:themeColor="accent1"/>
                  <w:sz w:val="24"/>
                  <w:szCs w:val="24"/>
                </w:rPr>
                <w:t>Carol Ann Tomlinson on differentiated content, process and product in the classroom.</w:t>
              </w:r>
            </w:hyperlink>
          </w:p>
          <w:p w14:paraId="13A85649" w14:textId="7284958E" w:rsidR="00214ED4" w:rsidRPr="00D60C93" w:rsidRDefault="00214ED4" w:rsidP="00214ED4">
            <w:pPr>
              <w:ind w:left="720"/>
              <w:rPr>
                <w:rFonts w:ascii="Times New Roman" w:hAnsi="Times New Roman" w:cs="Times New Roman"/>
                <w:sz w:val="24"/>
                <w:szCs w:val="24"/>
              </w:rPr>
            </w:pPr>
            <w:r w:rsidRPr="00614C46">
              <w:rPr>
                <w:rFonts w:ascii="Times New Roman" w:hAnsi="Times New Roman" w:cs="Times New Roman"/>
                <w:b/>
                <w:bCs/>
                <w:sz w:val="24"/>
                <w:szCs w:val="24"/>
              </w:rPr>
              <w:t>Modifications-</w:t>
            </w:r>
            <w:r w:rsidR="00614C46">
              <w:rPr>
                <w:rFonts w:ascii="Times New Roman" w:hAnsi="Times New Roman" w:cs="Times New Roman"/>
                <w:sz w:val="24"/>
                <w:szCs w:val="24"/>
              </w:rPr>
              <w:t xml:space="preserve"> </w:t>
            </w:r>
            <w:r w:rsidRPr="00D60C93">
              <w:rPr>
                <w:rFonts w:ascii="Times New Roman" w:hAnsi="Times New Roman" w:cs="Times New Roman"/>
                <w:sz w:val="24"/>
                <w:szCs w:val="24"/>
              </w:rPr>
              <w:t xml:space="preserve">Modifications are </w:t>
            </w:r>
            <w:r w:rsidR="00645D98">
              <w:rPr>
                <w:rFonts w:ascii="Times New Roman" w:hAnsi="Times New Roman" w:cs="Times New Roman"/>
                <w:sz w:val="24"/>
                <w:szCs w:val="24"/>
              </w:rPr>
              <w:t xml:space="preserve">curricular/course </w:t>
            </w:r>
            <w:r w:rsidRPr="00D60C93">
              <w:rPr>
                <w:rFonts w:ascii="Times New Roman" w:hAnsi="Times New Roman" w:cs="Times New Roman"/>
                <w:sz w:val="24"/>
                <w:szCs w:val="24"/>
              </w:rPr>
              <w:t xml:space="preserve">changes to content, required work, or instructional level. </w:t>
            </w:r>
            <w:r w:rsidR="00645D98" w:rsidRPr="00D47AFB">
              <w:rPr>
                <w:rFonts w:ascii="Times New Roman" w:hAnsi="Times New Roman" w:cs="Times New Roman"/>
                <w:b/>
                <w:bCs/>
                <w:sz w:val="24"/>
                <w:szCs w:val="24"/>
              </w:rPr>
              <w:t xml:space="preserve">These include replacements of curriculum </w:t>
            </w:r>
            <w:r w:rsidR="00D47AFB">
              <w:rPr>
                <w:rFonts w:ascii="Times New Roman" w:hAnsi="Times New Roman" w:cs="Times New Roman"/>
                <w:b/>
                <w:bCs/>
                <w:sz w:val="24"/>
                <w:szCs w:val="24"/>
              </w:rPr>
              <w:t>and/</w:t>
            </w:r>
            <w:r w:rsidR="00645D98" w:rsidRPr="00D47AFB">
              <w:rPr>
                <w:rFonts w:ascii="Times New Roman" w:hAnsi="Times New Roman" w:cs="Times New Roman"/>
                <w:b/>
                <w:bCs/>
                <w:sz w:val="24"/>
                <w:szCs w:val="24"/>
              </w:rPr>
              <w:t>or assessment</w:t>
            </w:r>
            <w:r w:rsidR="00D47AFB" w:rsidRPr="00D47AFB">
              <w:rPr>
                <w:rFonts w:ascii="Times New Roman" w:hAnsi="Times New Roman" w:cs="Times New Roman"/>
                <w:b/>
                <w:bCs/>
                <w:sz w:val="24"/>
                <w:szCs w:val="24"/>
              </w:rPr>
              <w:t>s.</w:t>
            </w:r>
          </w:p>
          <w:p w14:paraId="20C7B472" w14:textId="636A5CCC" w:rsidR="00214ED4" w:rsidRDefault="00214ED4" w:rsidP="00214ED4">
            <w:pPr>
              <w:ind w:left="720"/>
              <w:rPr>
                <w:rFonts w:ascii="Times New Roman" w:hAnsi="Times New Roman" w:cs="Times New Roman"/>
                <w:b/>
                <w:bCs/>
                <w:sz w:val="24"/>
                <w:szCs w:val="24"/>
              </w:rPr>
            </w:pPr>
            <w:r w:rsidRPr="00614C46">
              <w:rPr>
                <w:rFonts w:ascii="Times New Roman" w:hAnsi="Times New Roman" w:cs="Times New Roman"/>
                <w:b/>
                <w:bCs/>
                <w:sz w:val="24"/>
                <w:szCs w:val="24"/>
              </w:rPr>
              <w:t>Accommodations-</w:t>
            </w:r>
            <w:r w:rsidR="00614C46">
              <w:rPr>
                <w:rFonts w:ascii="Times New Roman" w:hAnsi="Times New Roman" w:cs="Times New Roman"/>
                <w:sz w:val="24"/>
                <w:szCs w:val="24"/>
              </w:rPr>
              <w:t xml:space="preserve"> </w:t>
            </w:r>
            <w:r w:rsidRPr="00D60C93">
              <w:rPr>
                <w:rFonts w:ascii="Times New Roman" w:hAnsi="Times New Roman" w:cs="Times New Roman"/>
                <w:sz w:val="24"/>
                <w:szCs w:val="24"/>
              </w:rPr>
              <w:t>An accommodation is a support or service that is provided to help a special education student access the general education curriculum.</w:t>
            </w:r>
            <w:r w:rsidR="000A0D63">
              <w:rPr>
                <w:rFonts w:ascii="Times New Roman" w:hAnsi="Times New Roman" w:cs="Times New Roman"/>
                <w:sz w:val="24"/>
                <w:szCs w:val="24"/>
              </w:rPr>
              <w:t xml:space="preserve"> </w:t>
            </w:r>
            <w:r w:rsidR="000A0D63" w:rsidRPr="00D54DA7">
              <w:rPr>
                <w:rFonts w:ascii="Times New Roman" w:hAnsi="Times New Roman" w:cs="Times New Roman"/>
                <w:b/>
                <w:bCs/>
                <w:sz w:val="24"/>
                <w:szCs w:val="24"/>
              </w:rPr>
              <w:t xml:space="preserve">These are not curricular </w:t>
            </w:r>
            <w:r w:rsidR="00D47AFB">
              <w:rPr>
                <w:rFonts w:ascii="Times New Roman" w:hAnsi="Times New Roman" w:cs="Times New Roman"/>
                <w:b/>
                <w:bCs/>
                <w:sz w:val="24"/>
                <w:szCs w:val="24"/>
              </w:rPr>
              <w:t>and/</w:t>
            </w:r>
            <w:r w:rsidR="000A0D63" w:rsidRPr="00D54DA7">
              <w:rPr>
                <w:rFonts w:ascii="Times New Roman" w:hAnsi="Times New Roman" w:cs="Times New Roman"/>
                <w:b/>
                <w:bCs/>
                <w:sz w:val="24"/>
                <w:szCs w:val="24"/>
              </w:rPr>
              <w:t>or assessment replacements.</w:t>
            </w:r>
          </w:p>
          <w:p w14:paraId="518D66EB" w14:textId="0A9B80F3" w:rsidR="00C26A7E" w:rsidRPr="00177229" w:rsidRDefault="00C26A7E" w:rsidP="00214ED4">
            <w:pPr>
              <w:ind w:left="720"/>
              <w:rPr>
                <w:rFonts w:ascii="Times New Roman" w:hAnsi="Times New Roman" w:cs="Times New Roman"/>
                <w:sz w:val="24"/>
                <w:szCs w:val="24"/>
              </w:rPr>
            </w:pPr>
            <w:r w:rsidRPr="00C26A7E">
              <w:rPr>
                <w:rFonts w:ascii="Times New Roman" w:hAnsi="Times New Roman" w:cs="Times New Roman"/>
                <w:sz w:val="24"/>
                <w:szCs w:val="24"/>
              </w:rPr>
              <w:t>An</w:t>
            </w:r>
            <w:hyperlink r:id="rId25" w:history="1">
              <w:r w:rsidRPr="00C26A7E">
                <w:rPr>
                  <w:rStyle w:val="Hyperlink"/>
                  <w:rFonts w:ascii="Times New Roman" w:hAnsi="Times New Roman" w:cs="Times New Roman"/>
                  <w:sz w:val="24"/>
                  <w:szCs w:val="24"/>
                </w:rPr>
                <w:t xml:space="preserve"> </w:t>
              </w:r>
              <w:r w:rsidRPr="00C26A7E">
                <w:rPr>
                  <w:rStyle w:val="Hyperlink"/>
                  <w:rFonts w:ascii="Times New Roman" w:hAnsi="Times New Roman" w:cs="Times New Roman"/>
                  <w:color w:val="0F6FC6" w:themeColor="accent1"/>
                  <w:sz w:val="24"/>
                  <w:szCs w:val="24"/>
                </w:rPr>
                <w:t>accommodation</w:t>
              </w:r>
            </w:hyperlink>
            <w:r w:rsidRPr="00C26A7E">
              <w:rPr>
                <w:rFonts w:ascii="Times New Roman" w:hAnsi="Times New Roman" w:cs="Times New Roman"/>
                <w:sz w:val="24"/>
                <w:szCs w:val="24"/>
              </w:rPr>
              <w:t xml:space="preserve"> changes how a student learns the material. A </w:t>
            </w:r>
            <w:hyperlink r:id="rId26" w:history="1">
              <w:r w:rsidRPr="00C26A7E">
                <w:rPr>
                  <w:rStyle w:val="Hyperlink"/>
                  <w:rFonts w:ascii="Times New Roman" w:hAnsi="Times New Roman" w:cs="Times New Roman"/>
                  <w:color w:val="0F6FC6" w:themeColor="accent1"/>
                  <w:sz w:val="24"/>
                  <w:szCs w:val="24"/>
                </w:rPr>
                <w:t>modification</w:t>
              </w:r>
            </w:hyperlink>
            <w:r w:rsidRPr="00C26A7E">
              <w:rPr>
                <w:rFonts w:ascii="Times New Roman" w:hAnsi="Times New Roman" w:cs="Times New Roman"/>
                <w:sz w:val="24"/>
                <w:szCs w:val="24"/>
              </w:rPr>
              <w:t xml:space="preserve"> changes what a student is taught or expected to learn. </w:t>
            </w:r>
          </w:p>
          <w:p w14:paraId="146E0028" w14:textId="3957BFA1" w:rsidR="00214ED4" w:rsidRPr="00D60C93" w:rsidRDefault="00214ED4" w:rsidP="00214ED4">
            <w:pPr>
              <w:ind w:left="720"/>
              <w:rPr>
                <w:rFonts w:ascii="Times New Roman" w:hAnsi="Times New Roman" w:cs="Times New Roman"/>
                <w:sz w:val="24"/>
                <w:szCs w:val="24"/>
              </w:rPr>
            </w:pPr>
            <w:r w:rsidRPr="00D60C93">
              <w:rPr>
                <w:rFonts w:ascii="Times New Roman" w:eastAsia="Times New Roman" w:hAnsi="Times New Roman" w:cs="Times New Roman"/>
                <w:sz w:val="24"/>
                <w:szCs w:val="24"/>
              </w:rPr>
              <w:t xml:space="preserve">How will you adapt the </w:t>
            </w:r>
            <w:r w:rsidRPr="00D47AFB">
              <w:rPr>
                <w:rFonts w:ascii="Times New Roman" w:eastAsia="Times New Roman" w:hAnsi="Times New Roman" w:cs="Times New Roman"/>
                <w:b/>
                <w:bCs/>
                <w:sz w:val="24"/>
                <w:szCs w:val="24"/>
              </w:rPr>
              <w:t>content</w:t>
            </w:r>
            <w:r w:rsidRPr="00D60C93">
              <w:rPr>
                <w:rFonts w:ascii="Times New Roman" w:eastAsia="Times New Roman" w:hAnsi="Times New Roman" w:cs="Times New Roman"/>
                <w:sz w:val="24"/>
                <w:szCs w:val="24"/>
              </w:rPr>
              <w:t>,</w:t>
            </w:r>
            <w:r w:rsidRPr="00D47AFB">
              <w:rPr>
                <w:rFonts w:ascii="Times New Roman" w:eastAsia="Times New Roman" w:hAnsi="Times New Roman" w:cs="Times New Roman"/>
                <w:b/>
                <w:bCs/>
                <w:sz w:val="24"/>
                <w:szCs w:val="24"/>
              </w:rPr>
              <w:t xml:space="preserve"> process</w:t>
            </w:r>
            <w:r w:rsidRPr="00D60C93">
              <w:rPr>
                <w:rFonts w:ascii="Times New Roman" w:eastAsia="Times New Roman" w:hAnsi="Times New Roman" w:cs="Times New Roman"/>
                <w:sz w:val="24"/>
                <w:szCs w:val="24"/>
              </w:rPr>
              <w:t>, and/or</w:t>
            </w:r>
            <w:r w:rsidRPr="00D47AFB">
              <w:rPr>
                <w:rFonts w:ascii="Times New Roman" w:eastAsia="Times New Roman" w:hAnsi="Times New Roman" w:cs="Times New Roman"/>
                <w:b/>
                <w:bCs/>
                <w:sz w:val="24"/>
                <w:szCs w:val="24"/>
              </w:rPr>
              <w:t xml:space="preserve"> products</w:t>
            </w:r>
            <w:r w:rsidRPr="00D60C93">
              <w:rPr>
                <w:rFonts w:ascii="Times New Roman" w:eastAsia="Times New Roman" w:hAnsi="Times New Roman" w:cs="Times New Roman"/>
                <w:sz w:val="24"/>
                <w:szCs w:val="24"/>
              </w:rPr>
              <w:t xml:space="preserve"> so ALL students (e.g., SWD/ENL) can be successful?</w:t>
            </w:r>
            <w:hyperlink r:id="rId27">
              <w:r w:rsidRPr="00D60C93">
                <w:rPr>
                  <w:rFonts w:ascii="Times New Roman" w:eastAsia="Times New Roman" w:hAnsi="Times New Roman" w:cs="Times New Roman"/>
                  <w:sz w:val="24"/>
                  <w:szCs w:val="24"/>
                </w:rPr>
                <w:t xml:space="preserve"> </w:t>
              </w:r>
            </w:hyperlink>
            <w:r w:rsidRPr="00D60C93">
              <w:rPr>
                <w:rFonts w:ascii="Times New Roman" w:hAnsi="Times New Roman" w:cs="Times New Roman"/>
                <w:sz w:val="24"/>
                <w:szCs w:val="24"/>
              </w:rPr>
              <w:t xml:space="preserve"> </w:t>
            </w:r>
          </w:p>
          <w:p w14:paraId="40A3C08B" w14:textId="2377B699" w:rsidR="00214ED4" w:rsidRPr="00D60C93" w:rsidRDefault="00214ED4" w:rsidP="00214ED4">
            <w:pPr>
              <w:spacing w:before="240" w:after="240"/>
              <w:ind w:left="720"/>
              <w:rPr>
                <w:rFonts w:ascii="Times New Roman" w:eastAsia="Times New Roman" w:hAnsi="Times New Roman" w:cs="Times New Roman"/>
                <w:i w:val="0"/>
                <w:iCs w:val="0"/>
                <w:sz w:val="24"/>
                <w:szCs w:val="24"/>
              </w:rPr>
            </w:pPr>
            <w:r w:rsidRPr="00D60C93">
              <w:rPr>
                <w:rFonts w:ascii="Times New Roman" w:eastAsia="Times New Roman" w:hAnsi="Times New Roman" w:cs="Times New Roman"/>
                <w:sz w:val="24"/>
                <w:szCs w:val="24"/>
              </w:rPr>
              <w:t xml:space="preserve">What types of modifications, accommodations or small-group activities </w:t>
            </w:r>
            <w:r w:rsidRPr="00D60C93">
              <w:rPr>
                <w:rFonts w:ascii="Times New Roman" w:eastAsia="Times New Roman" w:hAnsi="Times New Roman" w:cs="Times New Roman"/>
                <w:i w:val="0"/>
                <w:sz w:val="24"/>
                <w:szCs w:val="24"/>
              </w:rPr>
              <w:t>might be used</w:t>
            </w:r>
            <w:r w:rsidRPr="00D60C93">
              <w:rPr>
                <w:rFonts w:ascii="Times New Roman" w:eastAsia="Times New Roman" w:hAnsi="Times New Roman" w:cs="Times New Roman"/>
                <w:sz w:val="24"/>
                <w:szCs w:val="24"/>
              </w:rPr>
              <w:t xml:space="preserve"> for </w:t>
            </w:r>
            <w:r w:rsidRPr="00D60C93">
              <w:rPr>
                <w:rFonts w:ascii="Times New Roman" w:eastAsia="Times New Roman" w:hAnsi="Times New Roman" w:cs="Times New Roman"/>
                <w:i w:val="0"/>
                <w:sz w:val="24"/>
                <w:szCs w:val="24"/>
              </w:rPr>
              <w:t>differentiation in</w:t>
            </w:r>
            <w:r w:rsidRPr="00D60C93">
              <w:rPr>
                <w:rFonts w:ascii="Times New Roman" w:eastAsia="Times New Roman" w:hAnsi="Times New Roman" w:cs="Times New Roman"/>
                <w:sz w:val="24"/>
                <w:szCs w:val="24"/>
              </w:rPr>
              <w:t xml:space="preserve"> this lesson? </w:t>
            </w:r>
            <w:r w:rsidRPr="00D60C93">
              <w:rPr>
                <w:rFonts w:ascii="Times New Roman" w:eastAsia="Times New Roman" w:hAnsi="Times New Roman" w:cs="Times New Roman"/>
                <w:i w:val="0"/>
                <w:iCs w:val="0"/>
                <w:sz w:val="24"/>
                <w:szCs w:val="24"/>
              </w:rPr>
              <w:t>Assume that there are students who need accommodations or modifications in this class.</w:t>
            </w:r>
          </w:p>
          <w:p w14:paraId="77FDDB43" w14:textId="76FDFCD5" w:rsidR="00214ED4" w:rsidRPr="00D60C93" w:rsidRDefault="00214ED4" w:rsidP="00214ED4">
            <w:pPr>
              <w:ind w:left="720"/>
              <w:rPr>
                <w:rFonts w:ascii="Times New Roman" w:hAnsi="Times New Roman" w:cs="Times New Roman"/>
                <w:color w:val="0B5294" w:themeColor="accent1" w:themeShade="BF"/>
                <w:sz w:val="24"/>
                <w:szCs w:val="24"/>
              </w:rPr>
            </w:pPr>
            <w:r w:rsidRPr="00D60C93">
              <w:rPr>
                <w:rFonts w:ascii="Times New Roman" w:hAnsi="Times New Roman" w:cs="Times New Roman"/>
                <w:sz w:val="24"/>
                <w:szCs w:val="24"/>
              </w:rPr>
              <w:t>Examples of accommodations and modifications are in this link</w:t>
            </w:r>
            <w:r w:rsidRPr="00D60C93">
              <w:rPr>
                <w:rFonts w:ascii="Times New Roman" w:hAnsi="Times New Roman" w:cs="Times New Roman"/>
                <w:color w:val="0B5294" w:themeColor="accent1" w:themeShade="BF"/>
                <w:sz w:val="24"/>
                <w:szCs w:val="24"/>
              </w:rPr>
              <w:t xml:space="preserve">: </w:t>
            </w:r>
            <w:hyperlink r:id="rId28" w:history="1">
              <w:r w:rsidRPr="00D60C93">
                <w:rPr>
                  <w:rStyle w:val="Hyperlink"/>
                  <w:rFonts w:ascii="Times New Roman" w:hAnsi="Times New Roman" w:cs="Times New Roman"/>
                  <w:color w:val="0B5294" w:themeColor="accent1" w:themeShade="BF"/>
                  <w:sz w:val="24"/>
                  <w:szCs w:val="24"/>
                </w:rPr>
                <w:t>https://fivestartech.com/when-student-struggles-are-more-than-meets-the-eye/</w:t>
              </w:r>
            </w:hyperlink>
          </w:p>
          <w:p w14:paraId="4F4A6200" w14:textId="29D6059F" w:rsidR="00214ED4" w:rsidRPr="00614C46" w:rsidRDefault="00214ED4" w:rsidP="00614C46">
            <w:pPr>
              <w:ind w:left="720"/>
              <w:rPr>
                <w:rFonts w:ascii="Times New Roman" w:hAnsi="Times New Roman" w:cs="Times New Roman"/>
                <w:b/>
                <w:bCs/>
                <w:sz w:val="24"/>
                <w:szCs w:val="24"/>
              </w:rPr>
            </w:pPr>
            <w:r w:rsidRPr="00D60C93">
              <w:rPr>
                <w:rFonts w:ascii="Times New Roman" w:hAnsi="Times New Roman" w:cs="Times New Roman"/>
                <w:b/>
                <w:bCs/>
                <w:sz w:val="24"/>
                <w:szCs w:val="24"/>
              </w:rPr>
              <w:t>UDL</w:t>
            </w:r>
            <w:r w:rsidRPr="00D60C93">
              <w:rPr>
                <w:rFonts w:ascii="Times New Roman" w:hAnsi="Times New Roman" w:cs="Times New Roman"/>
                <w:b/>
                <w:bCs/>
                <w:color w:val="112F51" w:themeColor="text2" w:themeShade="BF"/>
                <w:sz w:val="24"/>
                <w:szCs w:val="24"/>
              </w:rPr>
              <w:t xml:space="preserve"> </w:t>
            </w:r>
            <w:hyperlink r:id="rId29" w:history="1">
              <w:r w:rsidRPr="00D60C93">
                <w:rPr>
                  <w:rStyle w:val="Hyperlink"/>
                  <w:rFonts w:ascii="Times New Roman" w:hAnsi="Times New Roman" w:cs="Times New Roman"/>
                  <w:b/>
                  <w:bCs/>
                  <w:color w:val="112F51" w:themeColor="text2" w:themeShade="BF"/>
                  <w:sz w:val="24"/>
                  <w:szCs w:val="24"/>
                </w:rPr>
                <w:t>https://udlguidelines.cast.org/binaries/content/assets/common/publications/articles/cast-udl-planningq-a11y.pdf</w:t>
              </w:r>
            </w:hyperlink>
          </w:p>
        </w:tc>
      </w:tr>
      <w:tr w:rsidR="00214ED4" w:rsidRPr="00D60C93" w14:paraId="100EA078" w14:textId="77777777" w:rsidTr="008D2BF9">
        <w:trPr>
          <w:gridAfter w:val="1"/>
          <w:wAfter w:w="10" w:type="dxa"/>
          <w:trHeight w:val="765"/>
        </w:trPr>
        <w:tc>
          <w:tcPr>
            <w:tcW w:w="1080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0B06C8" w14:textId="1C39BA1C" w:rsidR="00214ED4" w:rsidRDefault="00D47AFB" w:rsidP="00D47AFB">
            <w:pPr>
              <w:spacing w:before="240" w:after="240"/>
              <w:jc w:val="both"/>
              <w:rPr>
                <w:rFonts w:ascii="Times New Roman" w:eastAsia="Times New Roman" w:hAnsi="Times New Roman" w:cs="Times New Roman"/>
                <w:b/>
                <w:sz w:val="24"/>
                <w:szCs w:val="24"/>
                <w:u w:val="single"/>
              </w:rPr>
            </w:pPr>
            <w:r w:rsidRPr="00A64CA2">
              <w:rPr>
                <w:rFonts w:ascii="Times New Roman" w:eastAsia="Times New Roman" w:hAnsi="Times New Roman" w:cs="Times New Roman"/>
                <w:b/>
                <w:sz w:val="24"/>
                <w:szCs w:val="24"/>
                <w:u w:val="single"/>
              </w:rPr>
              <w:t xml:space="preserve">Write methods of differentiation for </w:t>
            </w:r>
            <w:r w:rsidR="00214ED4" w:rsidRPr="00A64CA2">
              <w:rPr>
                <w:rFonts w:ascii="Times New Roman" w:eastAsia="Times New Roman" w:hAnsi="Times New Roman" w:cs="Times New Roman"/>
                <w:b/>
                <w:sz w:val="24"/>
                <w:szCs w:val="24"/>
                <w:u w:val="single"/>
              </w:rPr>
              <w:t>Individual</w:t>
            </w:r>
            <w:r w:rsidRPr="00A64CA2">
              <w:rPr>
                <w:rFonts w:ascii="Times New Roman" w:eastAsia="Times New Roman" w:hAnsi="Times New Roman" w:cs="Times New Roman"/>
                <w:b/>
                <w:sz w:val="24"/>
                <w:szCs w:val="24"/>
                <w:u w:val="single"/>
              </w:rPr>
              <w:t>s</w:t>
            </w:r>
            <w:r w:rsidR="00214ED4" w:rsidRPr="00A64CA2">
              <w:rPr>
                <w:rFonts w:ascii="Times New Roman" w:eastAsia="Times New Roman" w:hAnsi="Times New Roman" w:cs="Times New Roman"/>
                <w:b/>
                <w:sz w:val="24"/>
                <w:szCs w:val="24"/>
                <w:u w:val="single"/>
              </w:rPr>
              <w:t>/Small Groups</w:t>
            </w:r>
            <w:r w:rsidRPr="00A64CA2">
              <w:rPr>
                <w:rFonts w:ascii="Times New Roman" w:eastAsia="Times New Roman" w:hAnsi="Times New Roman" w:cs="Times New Roman"/>
                <w:b/>
                <w:sz w:val="24"/>
                <w:szCs w:val="24"/>
                <w:u w:val="single"/>
              </w:rPr>
              <w:t xml:space="preserve"> here</w:t>
            </w:r>
            <w:r w:rsidR="00214ED4" w:rsidRPr="00A64CA2">
              <w:rPr>
                <w:rFonts w:ascii="Times New Roman" w:eastAsia="Times New Roman" w:hAnsi="Times New Roman" w:cs="Times New Roman"/>
                <w:b/>
                <w:sz w:val="24"/>
                <w:szCs w:val="24"/>
                <w:u w:val="single"/>
              </w:rPr>
              <w:t>:</w:t>
            </w:r>
          </w:p>
          <w:p w14:paraId="7329214D" w14:textId="3A38BF8C" w:rsidR="00B66B36" w:rsidRDefault="00B66B36" w:rsidP="00D47AFB">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Universal Design for Learning (UDL) Framework </w:t>
            </w:r>
          </w:p>
          <w:p w14:paraId="01279D87" w14:textId="77777777" w:rsidR="00B66B36" w:rsidRPr="00B66B36" w:rsidRDefault="00B66B36" w:rsidP="00B66B36">
            <w:pPr>
              <w:spacing w:before="240" w:after="240"/>
              <w:jc w:val="both"/>
              <w:rPr>
                <w:rFonts w:ascii="Times New Roman" w:eastAsia="Times New Roman" w:hAnsi="Times New Roman" w:cs="Times New Roman"/>
                <w:bCs/>
                <w:sz w:val="24"/>
                <w:szCs w:val="24"/>
              </w:rPr>
            </w:pPr>
            <w:r w:rsidRPr="00B66B36">
              <w:rPr>
                <w:rFonts w:ascii="Times New Roman" w:eastAsia="Times New Roman" w:hAnsi="Times New Roman" w:cs="Times New Roman"/>
                <w:b/>
                <w:bCs/>
                <w:sz w:val="24"/>
                <w:szCs w:val="24"/>
              </w:rPr>
              <w:t>Multiple Means of Representation:</w:t>
            </w:r>
          </w:p>
          <w:p w14:paraId="67D2F26C" w14:textId="77777777" w:rsidR="00B66B36" w:rsidRPr="00B66B36" w:rsidRDefault="00B66B36" w:rsidP="00B66B36">
            <w:pPr>
              <w:numPr>
                <w:ilvl w:val="0"/>
                <w:numId w:val="19"/>
              </w:numPr>
              <w:spacing w:before="240" w:after="240"/>
              <w:jc w:val="both"/>
              <w:rPr>
                <w:rFonts w:ascii="Times New Roman" w:eastAsia="Times New Roman" w:hAnsi="Times New Roman" w:cs="Times New Roman"/>
                <w:bCs/>
                <w:sz w:val="24"/>
                <w:szCs w:val="24"/>
              </w:rPr>
            </w:pPr>
            <w:r w:rsidRPr="00B66B36">
              <w:rPr>
                <w:rFonts w:ascii="Times New Roman" w:eastAsia="Times New Roman" w:hAnsi="Times New Roman" w:cs="Times New Roman"/>
                <w:bCs/>
                <w:sz w:val="24"/>
                <w:szCs w:val="24"/>
              </w:rPr>
              <w:t>Anchor chart with word + picture icon + physical demonstration</w:t>
            </w:r>
          </w:p>
          <w:p w14:paraId="22AB03C9" w14:textId="77777777" w:rsidR="00B66B36" w:rsidRPr="00B66B36" w:rsidRDefault="00B66B36" w:rsidP="00B66B36">
            <w:pPr>
              <w:numPr>
                <w:ilvl w:val="0"/>
                <w:numId w:val="19"/>
              </w:numPr>
              <w:spacing w:before="240" w:after="240"/>
              <w:jc w:val="both"/>
              <w:rPr>
                <w:rFonts w:ascii="Times New Roman" w:eastAsia="Times New Roman" w:hAnsi="Times New Roman" w:cs="Times New Roman"/>
                <w:bCs/>
                <w:sz w:val="24"/>
                <w:szCs w:val="24"/>
              </w:rPr>
            </w:pPr>
            <w:r w:rsidRPr="00B66B36">
              <w:rPr>
                <w:rFonts w:ascii="Times New Roman" w:eastAsia="Times New Roman" w:hAnsi="Times New Roman" w:cs="Times New Roman"/>
                <w:bCs/>
                <w:sz w:val="24"/>
                <w:szCs w:val="24"/>
              </w:rPr>
              <w:t>Smartboard animated visuals for each positional word</w:t>
            </w:r>
          </w:p>
          <w:p w14:paraId="15BD0034" w14:textId="77777777" w:rsidR="00B66B36" w:rsidRPr="00B66B36" w:rsidRDefault="00B66B36" w:rsidP="00B66B36">
            <w:pPr>
              <w:numPr>
                <w:ilvl w:val="0"/>
                <w:numId w:val="19"/>
              </w:numPr>
              <w:spacing w:before="240" w:after="240"/>
              <w:jc w:val="both"/>
              <w:rPr>
                <w:rFonts w:ascii="Times New Roman" w:eastAsia="Times New Roman" w:hAnsi="Times New Roman" w:cs="Times New Roman"/>
                <w:bCs/>
                <w:sz w:val="24"/>
                <w:szCs w:val="24"/>
              </w:rPr>
            </w:pPr>
            <w:r w:rsidRPr="00B66B36">
              <w:rPr>
                <w:rFonts w:ascii="Times New Roman" w:eastAsia="Times New Roman" w:hAnsi="Times New Roman" w:cs="Times New Roman"/>
                <w:bCs/>
                <w:sz w:val="24"/>
                <w:szCs w:val="24"/>
              </w:rPr>
              <w:t>Bilingual vocabulary cards (Spanish, Bengali)</w:t>
            </w:r>
          </w:p>
          <w:p w14:paraId="0EBD77A0" w14:textId="77777777" w:rsidR="00B66B36" w:rsidRPr="00B66B36" w:rsidRDefault="00B66B36" w:rsidP="00B66B36">
            <w:pPr>
              <w:spacing w:before="240" w:after="240"/>
              <w:jc w:val="both"/>
              <w:rPr>
                <w:rFonts w:ascii="Times New Roman" w:eastAsia="Times New Roman" w:hAnsi="Times New Roman" w:cs="Times New Roman"/>
                <w:bCs/>
                <w:sz w:val="24"/>
                <w:szCs w:val="24"/>
              </w:rPr>
            </w:pPr>
          </w:p>
          <w:p w14:paraId="15A2F976" w14:textId="77777777" w:rsidR="00B66B36" w:rsidRPr="00B66B36" w:rsidRDefault="00B66B36" w:rsidP="00B66B36">
            <w:pPr>
              <w:spacing w:before="240" w:after="240"/>
              <w:jc w:val="both"/>
              <w:rPr>
                <w:rFonts w:ascii="Times New Roman" w:eastAsia="Times New Roman" w:hAnsi="Times New Roman" w:cs="Times New Roman"/>
                <w:bCs/>
                <w:sz w:val="24"/>
                <w:szCs w:val="24"/>
              </w:rPr>
            </w:pPr>
            <w:r w:rsidRPr="00B66B36">
              <w:rPr>
                <w:rFonts w:ascii="Times New Roman" w:eastAsia="Times New Roman" w:hAnsi="Times New Roman" w:cs="Times New Roman"/>
                <w:b/>
                <w:bCs/>
                <w:sz w:val="24"/>
                <w:szCs w:val="24"/>
              </w:rPr>
              <w:t>Multiple Means of Action &amp; Expression:</w:t>
            </w:r>
          </w:p>
          <w:p w14:paraId="2848F085" w14:textId="77777777" w:rsidR="00B66B36" w:rsidRPr="00B66B36" w:rsidRDefault="00B66B36" w:rsidP="00B66B36">
            <w:pPr>
              <w:numPr>
                <w:ilvl w:val="0"/>
                <w:numId w:val="19"/>
              </w:numPr>
              <w:spacing w:before="240" w:after="240"/>
              <w:jc w:val="both"/>
              <w:rPr>
                <w:rFonts w:ascii="Times New Roman" w:eastAsia="Times New Roman" w:hAnsi="Times New Roman" w:cs="Times New Roman"/>
                <w:bCs/>
                <w:sz w:val="24"/>
                <w:szCs w:val="24"/>
              </w:rPr>
            </w:pPr>
            <w:r w:rsidRPr="00B66B36">
              <w:rPr>
                <w:rFonts w:ascii="Times New Roman" w:eastAsia="Times New Roman" w:hAnsi="Times New Roman" w:cs="Times New Roman"/>
                <w:bCs/>
                <w:sz w:val="24"/>
                <w:szCs w:val="24"/>
              </w:rPr>
              <w:t>Students respond via: verbal naming, physical movement, whiteboard drawing, AAC device, or pointing to picture card</w:t>
            </w:r>
          </w:p>
          <w:p w14:paraId="113FF131" w14:textId="77777777" w:rsidR="00B66B36" w:rsidRPr="00B66B36" w:rsidRDefault="00B66B36" w:rsidP="00B66B36">
            <w:pPr>
              <w:numPr>
                <w:ilvl w:val="0"/>
                <w:numId w:val="19"/>
              </w:numPr>
              <w:spacing w:before="240" w:after="240"/>
              <w:jc w:val="both"/>
              <w:rPr>
                <w:rFonts w:ascii="Times New Roman" w:eastAsia="Times New Roman" w:hAnsi="Times New Roman" w:cs="Times New Roman"/>
                <w:bCs/>
                <w:sz w:val="24"/>
                <w:szCs w:val="24"/>
              </w:rPr>
            </w:pPr>
            <w:r w:rsidRPr="00B66B36">
              <w:rPr>
                <w:rFonts w:ascii="Times New Roman" w:eastAsia="Times New Roman" w:hAnsi="Times New Roman" w:cs="Times New Roman"/>
                <w:bCs/>
                <w:sz w:val="24"/>
                <w:szCs w:val="24"/>
              </w:rPr>
              <w:t>Graphic organizer with three levels of complexity (see group differentiation below)</w:t>
            </w:r>
          </w:p>
          <w:p w14:paraId="5D14943B" w14:textId="77777777" w:rsidR="00B66B36" w:rsidRPr="00B66B36" w:rsidRDefault="00B66B36" w:rsidP="00B66B36">
            <w:pPr>
              <w:spacing w:before="240" w:after="240"/>
              <w:jc w:val="both"/>
              <w:rPr>
                <w:rFonts w:ascii="Times New Roman" w:eastAsia="Times New Roman" w:hAnsi="Times New Roman" w:cs="Times New Roman"/>
                <w:bCs/>
                <w:sz w:val="24"/>
                <w:szCs w:val="24"/>
              </w:rPr>
            </w:pPr>
          </w:p>
          <w:p w14:paraId="79877472" w14:textId="77777777" w:rsidR="00B66B36" w:rsidRPr="00B66B36" w:rsidRDefault="00B66B36" w:rsidP="00B66B36">
            <w:pPr>
              <w:spacing w:before="240" w:after="240"/>
              <w:jc w:val="both"/>
              <w:rPr>
                <w:rFonts w:ascii="Times New Roman" w:eastAsia="Times New Roman" w:hAnsi="Times New Roman" w:cs="Times New Roman"/>
                <w:bCs/>
                <w:sz w:val="24"/>
                <w:szCs w:val="24"/>
              </w:rPr>
            </w:pPr>
            <w:r w:rsidRPr="00B66B36">
              <w:rPr>
                <w:rFonts w:ascii="Times New Roman" w:eastAsia="Times New Roman" w:hAnsi="Times New Roman" w:cs="Times New Roman"/>
                <w:b/>
                <w:bCs/>
                <w:sz w:val="24"/>
                <w:szCs w:val="24"/>
              </w:rPr>
              <w:t>Multiple Means of Engagement:</w:t>
            </w:r>
          </w:p>
          <w:p w14:paraId="5C8B3186" w14:textId="77777777" w:rsidR="00B66B36" w:rsidRPr="00B66B36" w:rsidRDefault="00B66B36" w:rsidP="00B66B36">
            <w:pPr>
              <w:numPr>
                <w:ilvl w:val="0"/>
                <w:numId w:val="19"/>
              </w:numPr>
              <w:spacing w:before="240" w:after="240"/>
              <w:jc w:val="both"/>
              <w:rPr>
                <w:rFonts w:ascii="Times New Roman" w:eastAsia="Times New Roman" w:hAnsi="Times New Roman" w:cs="Times New Roman"/>
                <w:bCs/>
                <w:sz w:val="24"/>
                <w:szCs w:val="24"/>
              </w:rPr>
            </w:pPr>
            <w:r w:rsidRPr="00B66B36">
              <w:rPr>
                <w:rFonts w:ascii="Times New Roman" w:eastAsia="Times New Roman" w:hAnsi="Times New Roman" w:cs="Times New Roman"/>
                <w:bCs/>
                <w:sz w:val="24"/>
                <w:szCs w:val="24"/>
              </w:rPr>
              <w:t>Hands-on: Buddy Bear movement game</w:t>
            </w:r>
          </w:p>
          <w:p w14:paraId="62F7C21C" w14:textId="77777777" w:rsidR="00B66B36" w:rsidRPr="00B66B36" w:rsidRDefault="00B66B36" w:rsidP="00B66B36">
            <w:pPr>
              <w:numPr>
                <w:ilvl w:val="0"/>
                <w:numId w:val="19"/>
              </w:numPr>
              <w:spacing w:before="240" w:after="240"/>
              <w:jc w:val="both"/>
              <w:rPr>
                <w:rFonts w:ascii="Times New Roman" w:eastAsia="Times New Roman" w:hAnsi="Times New Roman" w:cs="Times New Roman"/>
                <w:bCs/>
                <w:sz w:val="24"/>
                <w:szCs w:val="24"/>
              </w:rPr>
            </w:pPr>
            <w:r w:rsidRPr="00B66B36">
              <w:rPr>
                <w:rFonts w:ascii="Times New Roman" w:eastAsia="Times New Roman" w:hAnsi="Times New Roman" w:cs="Times New Roman"/>
                <w:bCs/>
                <w:sz w:val="24"/>
                <w:szCs w:val="24"/>
              </w:rPr>
              <w:t>Collaborative: Think-pair-share and partner checking</w:t>
            </w:r>
          </w:p>
          <w:p w14:paraId="19243812" w14:textId="55DEA39B" w:rsidR="00B66B36" w:rsidRDefault="00B66B36" w:rsidP="00B66B36">
            <w:pPr>
              <w:spacing w:before="240" w:after="240"/>
              <w:jc w:val="both"/>
              <w:rPr>
                <w:rFonts w:ascii="Times New Roman" w:eastAsia="Times New Roman" w:hAnsi="Times New Roman" w:cs="Times New Roman"/>
                <w:bCs/>
                <w:sz w:val="24"/>
                <w:szCs w:val="24"/>
              </w:rPr>
            </w:pPr>
            <w:r w:rsidRPr="00B66B36">
              <w:rPr>
                <w:rFonts w:ascii="Times New Roman" w:eastAsia="Times New Roman" w:hAnsi="Times New Roman" w:cs="Times New Roman"/>
                <w:bCs/>
                <w:sz w:val="24"/>
                <w:szCs w:val="24"/>
              </w:rPr>
              <w:t>Choice: Students choose which object to use in the You Do activity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2600"/>
              <w:gridCol w:w="2600"/>
              <w:gridCol w:w="2600"/>
            </w:tblGrid>
            <w:tr w:rsidR="00B66B36" w:rsidRPr="00B66B36" w14:paraId="57DCA3A7" w14:textId="77777777">
              <w:tc>
                <w:tcPr>
                  <w:tcW w:w="1560" w:type="dxa"/>
                  <w:tcBorders>
                    <w:top w:val="single" w:sz="4" w:space="0" w:color="AAAAAA"/>
                    <w:left w:val="single" w:sz="4" w:space="0" w:color="AAAAAA"/>
                    <w:bottom w:val="single" w:sz="4" w:space="0" w:color="AAAAAA"/>
                    <w:right w:val="single" w:sz="4" w:space="0" w:color="AAAAAA"/>
                  </w:tcBorders>
                  <w:shd w:val="clear" w:color="auto" w:fill="BDD7EE"/>
                  <w:tcMar>
                    <w:top w:w="80" w:type="dxa"/>
                    <w:left w:w="120" w:type="dxa"/>
                    <w:bottom w:w="80" w:type="dxa"/>
                    <w:right w:w="120" w:type="dxa"/>
                  </w:tcMar>
                  <w:hideMark/>
                </w:tcPr>
                <w:p w14:paraId="05709347" w14:textId="77777777" w:rsidR="00B66B36" w:rsidRPr="00B66B36" w:rsidRDefault="00B66B36" w:rsidP="00B66B36">
                  <w:pPr>
                    <w:rPr>
                      <w:rFonts w:ascii="Times New Roman" w:hAnsi="Times New Roman" w:cs="Times New Roman"/>
                      <w:i w:val="0"/>
                      <w:iCs w:val="0"/>
                      <w:sz w:val="24"/>
                      <w:szCs w:val="24"/>
                    </w:rPr>
                  </w:pPr>
                  <w:r w:rsidRPr="00B66B36">
                    <w:rPr>
                      <w:rFonts w:ascii="Times New Roman" w:hAnsi="Times New Roman" w:cs="Times New Roman"/>
                      <w:b/>
                      <w:bCs/>
                      <w:color w:val="1F4E79"/>
                      <w:sz w:val="24"/>
                      <w:szCs w:val="24"/>
                    </w:rPr>
                    <w:t>Group</w:t>
                  </w:r>
                </w:p>
              </w:tc>
              <w:tc>
                <w:tcPr>
                  <w:tcW w:w="2600" w:type="dxa"/>
                  <w:tcBorders>
                    <w:top w:val="single" w:sz="4" w:space="0" w:color="AAAAAA"/>
                    <w:left w:val="single" w:sz="4" w:space="0" w:color="AAAAAA"/>
                    <w:bottom w:val="single" w:sz="4" w:space="0" w:color="AAAAAA"/>
                    <w:right w:val="single" w:sz="4" w:space="0" w:color="AAAAAA"/>
                  </w:tcBorders>
                  <w:shd w:val="clear" w:color="auto" w:fill="BDD7EE"/>
                  <w:tcMar>
                    <w:top w:w="80" w:type="dxa"/>
                    <w:left w:w="120" w:type="dxa"/>
                    <w:bottom w:w="80" w:type="dxa"/>
                    <w:right w:w="120" w:type="dxa"/>
                  </w:tcMar>
                  <w:hideMark/>
                </w:tcPr>
                <w:p w14:paraId="4ACEAB8A" w14:textId="77777777" w:rsidR="00B66B36" w:rsidRPr="00B66B36" w:rsidRDefault="00B66B36" w:rsidP="00B66B36">
                  <w:pPr>
                    <w:rPr>
                      <w:rFonts w:ascii="Times New Roman" w:hAnsi="Times New Roman" w:cs="Times New Roman"/>
                      <w:sz w:val="24"/>
                      <w:szCs w:val="24"/>
                    </w:rPr>
                  </w:pPr>
                  <w:r w:rsidRPr="00B66B36">
                    <w:rPr>
                      <w:rFonts w:ascii="Times New Roman" w:hAnsi="Times New Roman" w:cs="Times New Roman"/>
                      <w:b/>
                      <w:bCs/>
                      <w:color w:val="1F4E79"/>
                      <w:sz w:val="24"/>
                      <w:szCs w:val="24"/>
                    </w:rPr>
                    <w:t>Group 1 On-Level (8 students)</w:t>
                  </w:r>
                </w:p>
              </w:tc>
              <w:tc>
                <w:tcPr>
                  <w:tcW w:w="2600" w:type="dxa"/>
                  <w:tcBorders>
                    <w:top w:val="single" w:sz="4" w:space="0" w:color="AAAAAA"/>
                    <w:left w:val="single" w:sz="4" w:space="0" w:color="AAAAAA"/>
                    <w:bottom w:val="single" w:sz="4" w:space="0" w:color="AAAAAA"/>
                    <w:right w:val="single" w:sz="4" w:space="0" w:color="AAAAAA"/>
                  </w:tcBorders>
                  <w:shd w:val="clear" w:color="auto" w:fill="BDD7EE"/>
                  <w:tcMar>
                    <w:top w:w="80" w:type="dxa"/>
                    <w:left w:w="120" w:type="dxa"/>
                    <w:bottom w:w="80" w:type="dxa"/>
                    <w:right w:w="120" w:type="dxa"/>
                  </w:tcMar>
                  <w:hideMark/>
                </w:tcPr>
                <w:p w14:paraId="7597A60F" w14:textId="77777777" w:rsidR="00B66B36" w:rsidRPr="00B66B36" w:rsidRDefault="00B66B36" w:rsidP="00B66B36">
                  <w:pPr>
                    <w:rPr>
                      <w:rFonts w:ascii="Times New Roman" w:hAnsi="Times New Roman" w:cs="Times New Roman"/>
                      <w:sz w:val="24"/>
                      <w:szCs w:val="24"/>
                    </w:rPr>
                  </w:pPr>
                  <w:r w:rsidRPr="00B66B36">
                    <w:rPr>
                      <w:rFonts w:ascii="Times New Roman" w:hAnsi="Times New Roman" w:cs="Times New Roman"/>
                      <w:b/>
                      <w:bCs/>
                      <w:color w:val="1F4E79"/>
                      <w:sz w:val="24"/>
                      <w:szCs w:val="24"/>
                    </w:rPr>
                    <w:t>Group 2 Support – ENL / IEP (7 students)</w:t>
                  </w:r>
                </w:p>
              </w:tc>
              <w:tc>
                <w:tcPr>
                  <w:tcW w:w="2600" w:type="dxa"/>
                  <w:tcBorders>
                    <w:top w:val="single" w:sz="4" w:space="0" w:color="AAAAAA"/>
                    <w:left w:val="single" w:sz="4" w:space="0" w:color="AAAAAA"/>
                    <w:bottom w:val="single" w:sz="4" w:space="0" w:color="AAAAAA"/>
                    <w:right w:val="single" w:sz="4" w:space="0" w:color="AAAAAA"/>
                  </w:tcBorders>
                  <w:shd w:val="clear" w:color="auto" w:fill="BDD7EE"/>
                  <w:tcMar>
                    <w:top w:w="80" w:type="dxa"/>
                    <w:left w:w="120" w:type="dxa"/>
                    <w:bottom w:w="80" w:type="dxa"/>
                    <w:right w:w="120" w:type="dxa"/>
                  </w:tcMar>
                  <w:hideMark/>
                </w:tcPr>
                <w:p w14:paraId="55CA95AB" w14:textId="77777777" w:rsidR="00B66B36" w:rsidRPr="00B66B36" w:rsidRDefault="00B66B36" w:rsidP="00B66B36">
                  <w:pPr>
                    <w:rPr>
                      <w:rFonts w:ascii="Times New Roman" w:hAnsi="Times New Roman" w:cs="Times New Roman"/>
                      <w:sz w:val="24"/>
                      <w:szCs w:val="24"/>
                    </w:rPr>
                  </w:pPr>
                  <w:r w:rsidRPr="00B66B36">
                    <w:rPr>
                      <w:rFonts w:ascii="Times New Roman" w:hAnsi="Times New Roman" w:cs="Times New Roman"/>
                      <w:b/>
                      <w:bCs/>
                      <w:color w:val="1F4E79"/>
                      <w:sz w:val="24"/>
                      <w:szCs w:val="24"/>
                    </w:rPr>
                    <w:t>Group 3 Advanced (5 students)</w:t>
                  </w:r>
                </w:p>
              </w:tc>
            </w:tr>
            <w:tr w:rsidR="00B66B36" w:rsidRPr="00B66B36" w14:paraId="4DEE63E5" w14:textId="77777777">
              <w:tc>
                <w:tcPr>
                  <w:tcW w:w="1560" w:type="dxa"/>
                  <w:tcBorders>
                    <w:top w:val="single" w:sz="4" w:space="0" w:color="AAAAAA"/>
                    <w:left w:val="single" w:sz="4" w:space="0" w:color="AAAAAA"/>
                    <w:bottom w:val="single" w:sz="4" w:space="0" w:color="AAAAAA"/>
                    <w:right w:val="single" w:sz="4" w:space="0" w:color="AAAAAA"/>
                  </w:tcBorders>
                  <w:shd w:val="clear" w:color="auto" w:fill="D6E4F0"/>
                  <w:tcMar>
                    <w:top w:w="60" w:type="dxa"/>
                    <w:left w:w="120" w:type="dxa"/>
                    <w:bottom w:w="60" w:type="dxa"/>
                    <w:right w:w="120" w:type="dxa"/>
                  </w:tcMar>
                  <w:hideMark/>
                </w:tcPr>
                <w:p w14:paraId="467F120A" w14:textId="77777777" w:rsidR="00B66B36" w:rsidRPr="00B66B36" w:rsidRDefault="00B66B36" w:rsidP="00B66B36">
                  <w:pPr>
                    <w:rPr>
                      <w:rFonts w:ascii="Times New Roman" w:hAnsi="Times New Roman" w:cs="Times New Roman"/>
                      <w:sz w:val="24"/>
                      <w:szCs w:val="24"/>
                    </w:rPr>
                  </w:pPr>
                  <w:r w:rsidRPr="00B66B36">
                    <w:rPr>
                      <w:rFonts w:ascii="Times New Roman" w:hAnsi="Times New Roman" w:cs="Times New Roman"/>
                      <w:b/>
                      <w:bCs/>
                      <w:color w:val="1F4E79"/>
                      <w:sz w:val="24"/>
                      <w:szCs w:val="24"/>
                    </w:rPr>
                    <w:t>Objective</w:t>
                  </w:r>
                </w:p>
              </w:tc>
              <w:tc>
                <w:tcPr>
                  <w:tcW w:w="260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hideMark/>
                </w:tcPr>
                <w:p w14:paraId="13E3D158" w14:textId="77777777" w:rsidR="00B66B36" w:rsidRPr="00B66B36" w:rsidRDefault="00B66B36" w:rsidP="00B66B36">
                  <w:pPr>
                    <w:rPr>
                      <w:rFonts w:ascii="Times New Roman" w:hAnsi="Times New Roman" w:cs="Times New Roman"/>
                      <w:sz w:val="24"/>
                      <w:szCs w:val="24"/>
                    </w:rPr>
                  </w:pPr>
                  <w:r w:rsidRPr="00B66B36">
                    <w:rPr>
                      <w:rFonts w:ascii="Times New Roman" w:hAnsi="Times New Roman" w:cs="Times New Roman"/>
                      <w:sz w:val="24"/>
                      <w:szCs w:val="24"/>
                    </w:rPr>
                    <w:t>Identify &amp; name 4 of 6 positional words; use sentence frame</w:t>
                  </w:r>
                </w:p>
              </w:tc>
              <w:tc>
                <w:tcPr>
                  <w:tcW w:w="260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hideMark/>
                </w:tcPr>
                <w:p w14:paraId="25E2C9ED" w14:textId="77777777" w:rsidR="00B66B36" w:rsidRPr="00B66B36" w:rsidRDefault="00B66B36" w:rsidP="00B66B36">
                  <w:pPr>
                    <w:rPr>
                      <w:rFonts w:ascii="Times New Roman" w:hAnsi="Times New Roman" w:cs="Times New Roman"/>
                      <w:sz w:val="24"/>
                      <w:szCs w:val="24"/>
                    </w:rPr>
                  </w:pPr>
                  <w:r w:rsidRPr="00B66B36">
                    <w:rPr>
                      <w:rFonts w:ascii="Times New Roman" w:hAnsi="Times New Roman" w:cs="Times New Roman"/>
                      <w:sz w:val="24"/>
                      <w:szCs w:val="24"/>
                    </w:rPr>
                    <w:t>Identify &amp; place object for 2–3 positional words using picture supports</w:t>
                  </w:r>
                </w:p>
              </w:tc>
              <w:tc>
                <w:tcPr>
                  <w:tcW w:w="260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hideMark/>
                </w:tcPr>
                <w:p w14:paraId="08696257" w14:textId="77777777" w:rsidR="00B66B36" w:rsidRPr="00B66B36" w:rsidRDefault="00B66B36" w:rsidP="00B66B36">
                  <w:pPr>
                    <w:rPr>
                      <w:rFonts w:ascii="Times New Roman" w:hAnsi="Times New Roman" w:cs="Times New Roman"/>
                      <w:sz w:val="24"/>
                      <w:szCs w:val="24"/>
                    </w:rPr>
                  </w:pPr>
                  <w:r w:rsidRPr="00B66B36">
                    <w:rPr>
                      <w:rFonts w:ascii="Times New Roman" w:hAnsi="Times New Roman" w:cs="Times New Roman"/>
                      <w:sz w:val="24"/>
                      <w:szCs w:val="24"/>
                    </w:rPr>
                    <w:t>Identify all 6 words and create a short positional word sentence (oral or drawn)</w:t>
                  </w:r>
                </w:p>
              </w:tc>
            </w:tr>
            <w:tr w:rsidR="00B66B36" w:rsidRPr="00B66B36" w14:paraId="753592D2" w14:textId="77777777">
              <w:tc>
                <w:tcPr>
                  <w:tcW w:w="1560" w:type="dxa"/>
                  <w:tcBorders>
                    <w:top w:val="single" w:sz="4" w:space="0" w:color="AAAAAA"/>
                    <w:left w:val="single" w:sz="4" w:space="0" w:color="AAAAAA"/>
                    <w:bottom w:val="single" w:sz="4" w:space="0" w:color="AAAAAA"/>
                    <w:right w:val="single" w:sz="4" w:space="0" w:color="AAAAAA"/>
                  </w:tcBorders>
                  <w:shd w:val="clear" w:color="auto" w:fill="D6E4F0"/>
                  <w:tcMar>
                    <w:top w:w="60" w:type="dxa"/>
                    <w:left w:w="120" w:type="dxa"/>
                    <w:bottom w:w="60" w:type="dxa"/>
                    <w:right w:w="120" w:type="dxa"/>
                  </w:tcMar>
                  <w:hideMark/>
                </w:tcPr>
                <w:p w14:paraId="4D7B1C2F" w14:textId="77777777" w:rsidR="00B66B36" w:rsidRPr="00B66B36" w:rsidRDefault="00B66B36" w:rsidP="00B66B36">
                  <w:pPr>
                    <w:rPr>
                      <w:rFonts w:ascii="Times New Roman" w:hAnsi="Times New Roman" w:cs="Times New Roman"/>
                      <w:sz w:val="24"/>
                      <w:szCs w:val="24"/>
                    </w:rPr>
                  </w:pPr>
                  <w:r w:rsidRPr="00B66B36">
                    <w:rPr>
                      <w:rFonts w:ascii="Times New Roman" w:hAnsi="Times New Roman" w:cs="Times New Roman"/>
                      <w:b/>
                      <w:bCs/>
                      <w:color w:val="1F4E79"/>
                      <w:sz w:val="24"/>
                      <w:szCs w:val="24"/>
                    </w:rPr>
                    <w:t>Activity</w:t>
                  </w:r>
                </w:p>
              </w:tc>
              <w:tc>
                <w:tcPr>
                  <w:tcW w:w="260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hideMark/>
                </w:tcPr>
                <w:p w14:paraId="06F528AB" w14:textId="77777777" w:rsidR="00B66B36" w:rsidRPr="00B66B36" w:rsidRDefault="00B66B36" w:rsidP="00B66B36">
                  <w:pPr>
                    <w:spacing w:before="40" w:after="40"/>
                    <w:rPr>
                      <w:rFonts w:ascii="Times New Roman" w:hAnsi="Times New Roman" w:cs="Times New Roman"/>
                      <w:sz w:val="24"/>
                      <w:szCs w:val="24"/>
                    </w:rPr>
                  </w:pPr>
                  <w:r w:rsidRPr="00B66B36">
                    <w:rPr>
                      <w:rFonts w:ascii="Times New Roman" w:hAnsi="Times New Roman" w:cs="Times New Roman"/>
                      <w:sz w:val="24"/>
                      <w:szCs w:val="24"/>
                    </w:rPr>
                    <w:t>• Graphic organizer: match word to picture</w:t>
                  </w:r>
                </w:p>
                <w:p w14:paraId="0625E9B0" w14:textId="77777777" w:rsidR="00B66B36" w:rsidRPr="00B66B36" w:rsidRDefault="00B66B36" w:rsidP="00B66B36">
                  <w:pPr>
                    <w:spacing w:before="40" w:after="40"/>
                    <w:rPr>
                      <w:rFonts w:ascii="Times New Roman" w:hAnsi="Times New Roman" w:cs="Times New Roman"/>
                      <w:sz w:val="24"/>
                      <w:szCs w:val="24"/>
                    </w:rPr>
                  </w:pPr>
                  <w:r w:rsidRPr="00B66B36">
                    <w:rPr>
                      <w:rFonts w:ascii="Times New Roman" w:hAnsi="Times New Roman" w:cs="Times New Roman"/>
                      <w:sz w:val="24"/>
                      <w:szCs w:val="24"/>
                    </w:rPr>
                    <w:t>• Place Buddy Bear in described location</w:t>
                  </w:r>
                </w:p>
                <w:p w14:paraId="7782B5F0" w14:textId="77777777" w:rsidR="00B66B36" w:rsidRPr="00B66B36" w:rsidRDefault="00B66B36" w:rsidP="00B66B36">
                  <w:pPr>
                    <w:spacing w:before="40" w:after="40"/>
                    <w:rPr>
                      <w:rFonts w:ascii="Times New Roman" w:hAnsi="Times New Roman" w:cs="Times New Roman"/>
                      <w:sz w:val="24"/>
                      <w:szCs w:val="24"/>
                    </w:rPr>
                  </w:pPr>
                  <w:r w:rsidRPr="00B66B36">
                    <w:rPr>
                      <w:rFonts w:ascii="Times New Roman" w:hAnsi="Times New Roman" w:cs="Times New Roman"/>
                      <w:sz w:val="24"/>
                      <w:szCs w:val="24"/>
                    </w:rPr>
                    <w:t>• Complete sentence frame orally and in drawing</w:t>
                  </w:r>
                </w:p>
              </w:tc>
              <w:tc>
                <w:tcPr>
                  <w:tcW w:w="260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hideMark/>
                </w:tcPr>
                <w:p w14:paraId="6C8AB072" w14:textId="77777777" w:rsidR="00B66B36" w:rsidRPr="00B66B36" w:rsidRDefault="00B66B36" w:rsidP="00B66B36">
                  <w:pPr>
                    <w:spacing w:before="40" w:after="40"/>
                    <w:rPr>
                      <w:rFonts w:ascii="Times New Roman" w:hAnsi="Times New Roman" w:cs="Times New Roman"/>
                      <w:sz w:val="24"/>
                      <w:szCs w:val="24"/>
                    </w:rPr>
                  </w:pPr>
                  <w:r w:rsidRPr="00B66B36">
                    <w:rPr>
                      <w:rFonts w:ascii="Times New Roman" w:hAnsi="Times New Roman" w:cs="Times New Roman"/>
                      <w:sz w:val="24"/>
                      <w:szCs w:val="24"/>
                    </w:rPr>
                    <w:t>• Simplified graphic organizer (fewer words, larger print)</w:t>
                  </w:r>
                </w:p>
                <w:p w14:paraId="1F9FF3C9" w14:textId="77777777" w:rsidR="00B66B36" w:rsidRPr="00B66B36" w:rsidRDefault="00B66B36" w:rsidP="00B66B36">
                  <w:pPr>
                    <w:spacing w:before="40" w:after="40"/>
                    <w:rPr>
                      <w:rFonts w:ascii="Times New Roman" w:hAnsi="Times New Roman" w:cs="Times New Roman"/>
                      <w:sz w:val="24"/>
                      <w:szCs w:val="24"/>
                    </w:rPr>
                  </w:pPr>
                  <w:r w:rsidRPr="00B66B36">
                    <w:rPr>
                      <w:rFonts w:ascii="Times New Roman" w:hAnsi="Times New Roman" w:cs="Times New Roman"/>
                      <w:sz w:val="24"/>
                      <w:szCs w:val="24"/>
                    </w:rPr>
                    <w:t>• Use picture communication board to select word</w:t>
                  </w:r>
                </w:p>
                <w:p w14:paraId="56582EEC" w14:textId="77777777" w:rsidR="00B66B36" w:rsidRPr="00B66B36" w:rsidRDefault="00B66B36" w:rsidP="00B66B36">
                  <w:pPr>
                    <w:spacing w:before="40" w:after="40"/>
                    <w:rPr>
                      <w:rFonts w:ascii="Times New Roman" w:hAnsi="Times New Roman" w:cs="Times New Roman"/>
                      <w:sz w:val="24"/>
                      <w:szCs w:val="24"/>
                    </w:rPr>
                  </w:pPr>
                  <w:r w:rsidRPr="00B66B36">
                    <w:rPr>
                      <w:rFonts w:ascii="Times New Roman" w:hAnsi="Times New Roman" w:cs="Times New Roman"/>
                      <w:sz w:val="24"/>
                      <w:szCs w:val="24"/>
                    </w:rPr>
                    <w:t>• Co-teacher / para support during activity</w:t>
                  </w:r>
                </w:p>
                <w:p w14:paraId="100D09D3" w14:textId="77777777" w:rsidR="00B66B36" w:rsidRPr="00B66B36" w:rsidRDefault="00B66B36" w:rsidP="00B66B36">
                  <w:pPr>
                    <w:spacing w:before="40" w:after="40"/>
                    <w:rPr>
                      <w:rFonts w:ascii="Times New Roman" w:hAnsi="Times New Roman" w:cs="Times New Roman"/>
                      <w:sz w:val="24"/>
                      <w:szCs w:val="24"/>
                    </w:rPr>
                  </w:pPr>
                  <w:r w:rsidRPr="00B66B36">
                    <w:rPr>
                      <w:rFonts w:ascii="Times New Roman" w:hAnsi="Times New Roman" w:cs="Times New Roman"/>
                      <w:sz w:val="24"/>
                      <w:szCs w:val="24"/>
                    </w:rPr>
                    <w:t>• AAC device to express positional word response</w:t>
                  </w:r>
                </w:p>
              </w:tc>
              <w:tc>
                <w:tcPr>
                  <w:tcW w:w="260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hideMark/>
                </w:tcPr>
                <w:p w14:paraId="5F3EA151" w14:textId="77777777" w:rsidR="00B66B36" w:rsidRPr="00B66B36" w:rsidRDefault="00B66B36" w:rsidP="00B66B36">
                  <w:pPr>
                    <w:spacing w:before="40" w:after="40"/>
                    <w:rPr>
                      <w:rFonts w:ascii="Times New Roman" w:hAnsi="Times New Roman" w:cs="Times New Roman"/>
                      <w:sz w:val="24"/>
                      <w:szCs w:val="24"/>
                    </w:rPr>
                  </w:pPr>
                  <w:r w:rsidRPr="00B66B36">
                    <w:rPr>
                      <w:rFonts w:ascii="Times New Roman" w:hAnsi="Times New Roman" w:cs="Times New Roman"/>
                      <w:sz w:val="24"/>
                      <w:szCs w:val="24"/>
                    </w:rPr>
                    <w:t>• Create their own positional word “scene” by drawing and labeling</w:t>
                  </w:r>
                </w:p>
                <w:p w14:paraId="00BF8D13" w14:textId="77777777" w:rsidR="00B66B36" w:rsidRPr="00B66B36" w:rsidRDefault="00B66B36" w:rsidP="00B66B36">
                  <w:pPr>
                    <w:spacing w:before="40" w:after="40"/>
                    <w:rPr>
                      <w:rFonts w:ascii="Times New Roman" w:hAnsi="Times New Roman" w:cs="Times New Roman"/>
                      <w:sz w:val="24"/>
                      <w:szCs w:val="24"/>
                    </w:rPr>
                  </w:pPr>
                  <w:r w:rsidRPr="00B66B36">
                    <w:rPr>
                      <w:rFonts w:ascii="Times New Roman" w:hAnsi="Times New Roman" w:cs="Times New Roman"/>
                      <w:sz w:val="24"/>
                      <w:szCs w:val="24"/>
                    </w:rPr>
                    <w:t>• Teach a partner using Buddy Bear</w:t>
                  </w:r>
                </w:p>
                <w:p w14:paraId="4F93D3EA" w14:textId="77777777" w:rsidR="00B66B36" w:rsidRPr="00B66B36" w:rsidRDefault="00B66B36" w:rsidP="00B66B36">
                  <w:pPr>
                    <w:spacing w:before="40" w:after="40"/>
                    <w:rPr>
                      <w:rFonts w:ascii="Times New Roman" w:hAnsi="Times New Roman" w:cs="Times New Roman"/>
                      <w:sz w:val="24"/>
                      <w:szCs w:val="24"/>
                    </w:rPr>
                  </w:pPr>
                  <w:r w:rsidRPr="00B66B36">
                    <w:rPr>
                      <w:rFonts w:ascii="Times New Roman" w:hAnsi="Times New Roman" w:cs="Times New Roman"/>
                      <w:sz w:val="24"/>
                      <w:szCs w:val="24"/>
                    </w:rPr>
                    <w:t>• Extension: use 2 positional words in one sentence</w:t>
                  </w:r>
                </w:p>
              </w:tc>
            </w:tr>
            <w:tr w:rsidR="00B66B36" w:rsidRPr="00B66B36" w14:paraId="14DF7438" w14:textId="77777777">
              <w:tc>
                <w:tcPr>
                  <w:tcW w:w="1560" w:type="dxa"/>
                  <w:tcBorders>
                    <w:top w:val="single" w:sz="4" w:space="0" w:color="AAAAAA"/>
                    <w:left w:val="single" w:sz="4" w:space="0" w:color="AAAAAA"/>
                    <w:bottom w:val="single" w:sz="4" w:space="0" w:color="AAAAAA"/>
                    <w:right w:val="single" w:sz="4" w:space="0" w:color="AAAAAA"/>
                  </w:tcBorders>
                  <w:shd w:val="clear" w:color="auto" w:fill="D6E4F0"/>
                  <w:tcMar>
                    <w:top w:w="60" w:type="dxa"/>
                    <w:left w:w="120" w:type="dxa"/>
                    <w:bottom w:w="60" w:type="dxa"/>
                    <w:right w:w="120" w:type="dxa"/>
                  </w:tcMar>
                  <w:hideMark/>
                </w:tcPr>
                <w:p w14:paraId="234E6D4A" w14:textId="77777777" w:rsidR="00B66B36" w:rsidRPr="00B66B36" w:rsidRDefault="00B66B36" w:rsidP="00B66B36">
                  <w:pPr>
                    <w:rPr>
                      <w:rFonts w:ascii="Times New Roman" w:hAnsi="Times New Roman" w:cs="Times New Roman"/>
                      <w:sz w:val="24"/>
                      <w:szCs w:val="24"/>
                    </w:rPr>
                  </w:pPr>
                  <w:r w:rsidRPr="00B66B36">
                    <w:rPr>
                      <w:rFonts w:ascii="Times New Roman" w:hAnsi="Times New Roman" w:cs="Times New Roman"/>
                      <w:b/>
                      <w:bCs/>
                      <w:color w:val="1F4E79"/>
                      <w:sz w:val="24"/>
                      <w:szCs w:val="24"/>
                    </w:rPr>
                    <w:t>Supports</w:t>
                  </w:r>
                </w:p>
              </w:tc>
              <w:tc>
                <w:tcPr>
                  <w:tcW w:w="260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hideMark/>
                </w:tcPr>
                <w:p w14:paraId="12C3720C" w14:textId="77777777" w:rsidR="00B66B36" w:rsidRPr="00B66B36" w:rsidRDefault="00B66B36" w:rsidP="00B66B36">
                  <w:pPr>
                    <w:rPr>
                      <w:rFonts w:ascii="Times New Roman" w:hAnsi="Times New Roman" w:cs="Times New Roman"/>
                      <w:sz w:val="24"/>
                      <w:szCs w:val="24"/>
                    </w:rPr>
                  </w:pPr>
                  <w:r w:rsidRPr="00B66B36">
                    <w:rPr>
                      <w:rFonts w:ascii="Times New Roman" w:hAnsi="Times New Roman" w:cs="Times New Roman"/>
                      <w:sz w:val="24"/>
                      <w:szCs w:val="24"/>
                    </w:rPr>
                    <w:t>Anchor chart reference; sentence starters; peer support</w:t>
                  </w:r>
                </w:p>
              </w:tc>
              <w:tc>
                <w:tcPr>
                  <w:tcW w:w="260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hideMark/>
                </w:tcPr>
                <w:p w14:paraId="6EFAF8BE" w14:textId="77777777" w:rsidR="00B66B36" w:rsidRPr="00B66B36" w:rsidRDefault="00B66B36" w:rsidP="00B66B36">
                  <w:pPr>
                    <w:rPr>
                      <w:rFonts w:ascii="Times New Roman" w:hAnsi="Times New Roman" w:cs="Times New Roman"/>
                      <w:sz w:val="24"/>
                      <w:szCs w:val="24"/>
                    </w:rPr>
                  </w:pPr>
                  <w:r w:rsidRPr="00B66B36">
                    <w:rPr>
                      <w:rFonts w:ascii="Times New Roman" w:hAnsi="Times New Roman" w:cs="Times New Roman"/>
                      <w:sz w:val="24"/>
                      <w:szCs w:val="24"/>
                    </w:rPr>
                    <w:t>Bilingual cards; AAC device; reduced word list; extra processing time; 1:1 para support</w:t>
                  </w:r>
                </w:p>
              </w:tc>
              <w:tc>
                <w:tcPr>
                  <w:tcW w:w="2600" w:type="dxa"/>
                  <w:tcBorders>
                    <w:top w:val="single" w:sz="4" w:space="0" w:color="AAAAAA"/>
                    <w:left w:val="single" w:sz="4" w:space="0" w:color="AAAAAA"/>
                    <w:bottom w:val="single" w:sz="4" w:space="0" w:color="AAAAAA"/>
                    <w:right w:val="single" w:sz="4" w:space="0" w:color="AAAAAA"/>
                  </w:tcBorders>
                  <w:tcMar>
                    <w:top w:w="60" w:type="dxa"/>
                    <w:left w:w="120" w:type="dxa"/>
                    <w:bottom w:w="60" w:type="dxa"/>
                    <w:right w:w="120" w:type="dxa"/>
                  </w:tcMar>
                  <w:hideMark/>
                </w:tcPr>
                <w:p w14:paraId="2D258EAE" w14:textId="77777777" w:rsidR="00B66B36" w:rsidRPr="00B66B36" w:rsidRDefault="00B66B36" w:rsidP="00B66B36">
                  <w:pPr>
                    <w:rPr>
                      <w:rFonts w:ascii="Times New Roman" w:hAnsi="Times New Roman" w:cs="Times New Roman"/>
                      <w:sz w:val="24"/>
                      <w:szCs w:val="24"/>
                    </w:rPr>
                  </w:pPr>
                  <w:r w:rsidRPr="00B66B36">
                    <w:rPr>
                      <w:rFonts w:ascii="Times New Roman" w:hAnsi="Times New Roman" w:cs="Times New Roman"/>
                      <w:sz w:val="24"/>
                      <w:szCs w:val="24"/>
                    </w:rPr>
                    <w:t>Open-ended extension task; choice of materials; peer teaching role</w:t>
                  </w:r>
                </w:p>
              </w:tc>
            </w:tr>
          </w:tbl>
          <w:p w14:paraId="6604BB77" w14:textId="77777777" w:rsidR="00B66B36" w:rsidRPr="00B66B36" w:rsidRDefault="00B66B36" w:rsidP="00B66B36">
            <w:pPr>
              <w:spacing w:before="240" w:after="240"/>
              <w:jc w:val="both"/>
              <w:rPr>
                <w:rFonts w:ascii="Times New Roman" w:eastAsia="Times New Roman" w:hAnsi="Times New Roman" w:cs="Times New Roman"/>
                <w:bCs/>
                <w:sz w:val="24"/>
                <w:szCs w:val="24"/>
              </w:rPr>
            </w:pPr>
          </w:p>
          <w:p w14:paraId="6E8F71D3" w14:textId="77777777" w:rsidR="00214ED4" w:rsidRPr="00D60C93" w:rsidRDefault="00214ED4" w:rsidP="00214ED4">
            <w:pPr>
              <w:ind w:left="720"/>
              <w:jc w:val="both"/>
              <w:rPr>
                <w:rFonts w:ascii="Times New Roman" w:hAnsi="Times New Roman" w:cs="Times New Roman"/>
                <w:sz w:val="24"/>
                <w:szCs w:val="24"/>
              </w:rPr>
            </w:pPr>
          </w:p>
        </w:tc>
      </w:tr>
      <w:tr w:rsidR="00214ED4" w:rsidRPr="00D60C93" w14:paraId="40410A99" w14:textId="77777777" w:rsidTr="008D2BF9">
        <w:trPr>
          <w:gridAfter w:val="1"/>
          <w:wAfter w:w="10" w:type="dxa"/>
          <w:trHeight w:val="1280"/>
        </w:trPr>
        <w:tc>
          <w:tcPr>
            <w:tcW w:w="10800" w:type="dxa"/>
            <w:gridSpan w:val="2"/>
            <w:tcBorders>
              <w:top w:val="nil"/>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57610671" w14:textId="4AC9D593" w:rsidR="00214ED4" w:rsidRPr="00614C46" w:rsidRDefault="00214ED4" w:rsidP="00614C46">
            <w:pPr>
              <w:spacing w:before="240" w:after="240"/>
              <w:ind w:left="720"/>
              <w:jc w:val="both"/>
              <w:rPr>
                <w:rFonts w:ascii="Times New Roman" w:eastAsia="Times New Roman" w:hAnsi="Times New Roman" w:cs="Times New Roman"/>
                <w:b/>
                <w:sz w:val="24"/>
                <w:szCs w:val="24"/>
              </w:rPr>
            </w:pPr>
            <w:r w:rsidRPr="00D60C93">
              <w:rPr>
                <w:rFonts w:ascii="Times New Roman" w:eastAsia="Times New Roman" w:hAnsi="Times New Roman" w:cs="Times New Roman"/>
                <w:b/>
                <w:sz w:val="24"/>
                <w:szCs w:val="24"/>
              </w:rPr>
              <w:t>Connecting Theory and Practice</w:t>
            </w:r>
            <w:r w:rsidR="00614C46">
              <w:rPr>
                <w:rFonts w:ascii="Times New Roman" w:eastAsia="Times New Roman" w:hAnsi="Times New Roman" w:cs="Times New Roman"/>
                <w:b/>
                <w:sz w:val="24"/>
                <w:szCs w:val="24"/>
              </w:rPr>
              <w:t xml:space="preserve">: </w:t>
            </w:r>
            <w:r w:rsidRPr="00D60C93">
              <w:rPr>
                <w:rFonts w:ascii="Times New Roman" w:eastAsia="Times New Roman" w:hAnsi="Times New Roman" w:cs="Times New Roman"/>
                <w:color w:val="000000" w:themeColor="text1"/>
                <w:sz w:val="24"/>
                <w:szCs w:val="24"/>
              </w:rPr>
              <w:t>D</w:t>
            </w:r>
            <w:r>
              <w:rPr>
                <w:rFonts w:ascii="Times New Roman" w:eastAsia="Times New Roman" w:hAnsi="Times New Roman" w:cs="Times New Roman"/>
                <w:color w:val="000000" w:themeColor="text1"/>
                <w:sz w:val="24"/>
                <w:szCs w:val="24"/>
              </w:rPr>
              <w:t>iscuss</w:t>
            </w:r>
            <w:hyperlink r:id="rId30" w:history="1">
              <w:r w:rsidRPr="00177229">
                <w:rPr>
                  <w:rStyle w:val="Hyperlink"/>
                  <w:rFonts w:ascii="Times New Roman" w:eastAsia="Times New Roman" w:hAnsi="Times New Roman" w:cs="Times New Roman"/>
                  <w:sz w:val="24"/>
                  <w:szCs w:val="24"/>
                </w:rPr>
                <w:t xml:space="preserve"> </w:t>
              </w:r>
              <w:r w:rsidRPr="00177229">
                <w:rPr>
                  <w:rStyle w:val="Hyperlink"/>
                  <w:rFonts w:ascii="Times New Roman" w:eastAsia="Times New Roman" w:hAnsi="Times New Roman" w:cs="Times New Roman"/>
                  <w:color w:val="0070C0"/>
                  <w:sz w:val="24"/>
                  <w:szCs w:val="24"/>
                </w:rPr>
                <w:t>theories of teaching and learning</w:t>
              </w:r>
            </w:hyperlink>
            <w:r>
              <w:rPr>
                <w:rFonts w:ascii="Times New Roman" w:eastAsia="Times New Roman" w:hAnsi="Times New Roman" w:cs="Times New Roman"/>
                <w:color w:val="000000" w:themeColor="text1"/>
                <w:sz w:val="24"/>
                <w:szCs w:val="24"/>
              </w:rPr>
              <w:t xml:space="preserve"> </w:t>
            </w:r>
            <w:r w:rsidRPr="00D60C93">
              <w:rPr>
                <w:rFonts w:ascii="Times New Roman" w:eastAsia="Times New Roman" w:hAnsi="Times New Roman" w:cs="Times New Roman"/>
                <w:color w:val="000000" w:themeColor="text1"/>
                <w:sz w:val="24"/>
                <w:szCs w:val="24"/>
              </w:rPr>
              <w:t xml:space="preserve">that support the </w:t>
            </w:r>
            <w:r>
              <w:rPr>
                <w:rFonts w:ascii="Times New Roman" w:eastAsia="Times New Roman" w:hAnsi="Times New Roman" w:cs="Times New Roman"/>
                <w:color w:val="000000" w:themeColor="text1"/>
                <w:sz w:val="24"/>
                <w:szCs w:val="24"/>
              </w:rPr>
              <w:t xml:space="preserve">instructional choices and learning </w:t>
            </w:r>
            <w:r w:rsidRPr="00D60C93">
              <w:rPr>
                <w:rFonts w:ascii="Times New Roman" w:eastAsia="Times New Roman" w:hAnsi="Times New Roman" w:cs="Times New Roman"/>
                <w:color w:val="000000" w:themeColor="text1"/>
                <w:sz w:val="24"/>
                <w:szCs w:val="24"/>
              </w:rPr>
              <w:t>activities in your lesson plan. Cite at least two</w:t>
            </w:r>
            <w:r>
              <w:rPr>
                <w:rFonts w:ascii="Times New Roman" w:eastAsia="Times New Roman" w:hAnsi="Times New Roman" w:cs="Times New Roman"/>
                <w:color w:val="000000" w:themeColor="text1"/>
                <w:sz w:val="24"/>
                <w:szCs w:val="24"/>
              </w:rPr>
              <w:t xml:space="preserve"> outside or course</w:t>
            </w:r>
            <w:r w:rsidRPr="00D60C93">
              <w:rPr>
                <w:rFonts w:ascii="Times New Roman" w:eastAsia="Times New Roman" w:hAnsi="Times New Roman" w:cs="Times New Roman"/>
                <w:color w:val="000000" w:themeColor="text1"/>
                <w:sz w:val="24"/>
                <w:szCs w:val="24"/>
              </w:rPr>
              <w:t xml:space="preserve"> sources to justify your instructional choices.</w:t>
            </w:r>
          </w:p>
        </w:tc>
      </w:tr>
      <w:tr w:rsidR="00214ED4" w:rsidRPr="00D60C93" w14:paraId="7F3179F2" w14:textId="77777777" w:rsidTr="008D2BF9">
        <w:trPr>
          <w:gridAfter w:val="1"/>
          <w:wAfter w:w="10" w:type="dxa"/>
          <w:trHeight w:val="1280"/>
        </w:trPr>
        <w:tc>
          <w:tcPr>
            <w:tcW w:w="1080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0B6771C" w14:textId="77777777" w:rsidR="00214ED4" w:rsidRDefault="00D47AFB" w:rsidP="00D47AFB">
            <w:pPr>
              <w:spacing w:before="240" w:after="240"/>
              <w:jc w:val="both"/>
              <w:rPr>
                <w:rFonts w:ascii="Times New Roman" w:eastAsia="Times New Roman" w:hAnsi="Times New Roman" w:cs="Times New Roman"/>
                <w:b/>
                <w:bCs/>
                <w:sz w:val="24"/>
                <w:szCs w:val="24"/>
                <w:u w:val="single"/>
              </w:rPr>
            </w:pPr>
            <w:r w:rsidRPr="00A64CA2">
              <w:rPr>
                <w:rFonts w:ascii="Times New Roman" w:eastAsia="Times New Roman" w:hAnsi="Times New Roman" w:cs="Times New Roman"/>
                <w:b/>
                <w:bCs/>
                <w:sz w:val="24"/>
                <w:szCs w:val="24"/>
                <w:u w:val="single"/>
              </w:rPr>
              <w:t>Discuss the theories of teaching and learning that support your instructional choices here:</w:t>
            </w:r>
          </w:p>
          <w:p w14:paraId="10EB83B0" w14:textId="77777777" w:rsidR="00B66B36" w:rsidRPr="00B66B36" w:rsidRDefault="00B66B36" w:rsidP="00B66B36">
            <w:pPr>
              <w:spacing w:before="240" w:after="240"/>
              <w:jc w:val="both"/>
              <w:rPr>
                <w:rFonts w:ascii="Times New Roman" w:eastAsia="Times New Roman" w:hAnsi="Times New Roman" w:cs="Times New Roman"/>
                <w:sz w:val="24"/>
                <w:szCs w:val="24"/>
              </w:rPr>
            </w:pPr>
            <w:r w:rsidRPr="00B66B36">
              <w:rPr>
                <w:rFonts w:ascii="Times New Roman" w:eastAsia="Times New Roman" w:hAnsi="Times New Roman" w:cs="Times New Roman"/>
                <w:b/>
                <w:bCs/>
                <w:sz w:val="24"/>
                <w:szCs w:val="24"/>
              </w:rPr>
              <w:t xml:space="preserve">1. Constructivist Learning Theory (Vygotsky, Zone of Proximal Development): </w:t>
            </w:r>
            <w:r w:rsidRPr="00B66B36">
              <w:rPr>
                <w:rFonts w:ascii="Times New Roman" w:eastAsia="Times New Roman" w:hAnsi="Times New Roman" w:cs="Times New Roman"/>
                <w:sz w:val="24"/>
                <w:szCs w:val="24"/>
              </w:rPr>
              <w:t>This lesson is built around hands-on, interactive learning where students construct understanding of positional words through physical experience (moving Buddy Bear), social interaction (partner sharing), and scaffolded support. The teacher’s role transitions from explicit model (I Do) to collaborative partner (We Do) to observer (You Do), mirroring the ZPD framework.</w:t>
            </w:r>
          </w:p>
          <w:p w14:paraId="3627A70B" w14:textId="77777777" w:rsidR="00B66B36" w:rsidRPr="00B66B36" w:rsidRDefault="00B66B36" w:rsidP="00B66B36">
            <w:pPr>
              <w:spacing w:before="240" w:after="240"/>
              <w:jc w:val="both"/>
              <w:rPr>
                <w:rFonts w:ascii="Times New Roman" w:eastAsia="Times New Roman" w:hAnsi="Times New Roman" w:cs="Times New Roman"/>
                <w:sz w:val="24"/>
                <w:szCs w:val="24"/>
              </w:rPr>
            </w:pPr>
          </w:p>
          <w:p w14:paraId="2A401C00" w14:textId="77777777" w:rsidR="00B66B36" w:rsidRPr="00B66B36" w:rsidRDefault="00B66B36" w:rsidP="00B66B36">
            <w:pPr>
              <w:spacing w:before="240" w:after="240"/>
              <w:jc w:val="both"/>
              <w:rPr>
                <w:rFonts w:ascii="Times New Roman" w:eastAsia="Times New Roman" w:hAnsi="Times New Roman" w:cs="Times New Roman"/>
                <w:sz w:val="24"/>
                <w:szCs w:val="24"/>
              </w:rPr>
            </w:pPr>
            <w:r w:rsidRPr="00B66B36">
              <w:rPr>
                <w:rFonts w:ascii="Times New Roman" w:eastAsia="Times New Roman" w:hAnsi="Times New Roman" w:cs="Times New Roman"/>
                <w:b/>
                <w:bCs/>
                <w:sz w:val="24"/>
                <w:szCs w:val="24"/>
              </w:rPr>
              <w:t xml:space="preserve">2. Differentiated Instruction (Tomlinson): </w:t>
            </w:r>
            <w:r w:rsidRPr="00B66B36">
              <w:rPr>
                <w:rFonts w:ascii="Times New Roman" w:eastAsia="Times New Roman" w:hAnsi="Times New Roman" w:cs="Times New Roman"/>
                <w:sz w:val="24"/>
                <w:szCs w:val="24"/>
              </w:rPr>
              <w:t>Content, process, and product are differentiated for three groups – on-level, support, and advanced – ensuring that all learners can access grade-level expectations while receiving appropriately challenging tasks. This reflects Eikeland &amp; Ohna’s (2022) research showing that differentiation must address both readiness and learning profiles.</w:t>
            </w:r>
          </w:p>
          <w:p w14:paraId="787EFF04" w14:textId="77777777" w:rsidR="00B66B36" w:rsidRPr="00B66B36" w:rsidRDefault="00B66B36" w:rsidP="00B66B36">
            <w:pPr>
              <w:spacing w:before="240" w:after="240"/>
              <w:jc w:val="both"/>
              <w:rPr>
                <w:rFonts w:ascii="Times New Roman" w:eastAsia="Times New Roman" w:hAnsi="Times New Roman" w:cs="Times New Roman"/>
                <w:sz w:val="24"/>
                <w:szCs w:val="24"/>
              </w:rPr>
            </w:pPr>
          </w:p>
          <w:p w14:paraId="3B0A468C" w14:textId="77777777" w:rsidR="00B66B36" w:rsidRPr="00B66B36" w:rsidRDefault="00B66B36" w:rsidP="00B66B36">
            <w:pPr>
              <w:spacing w:before="240" w:after="240"/>
              <w:jc w:val="both"/>
              <w:rPr>
                <w:rFonts w:ascii="Times New Roman" w:eastAsia="Times New Roman" w:hAnsi="Times New Roman" w:cs="Times New Roman"/>
                <w:sz w:val="24"/>
                <w:szCs w:val="24"/>
              </w:rPr>
            </w:pPr>
            <w:r w:rsidRPr="00B66B36">
              <w:rPr>
                <w:rFonts w:ascii="Times New Roman" w:eastAsia="Times New Roman" w:hAnsi="Times New Roman" w:cs="Times New Roman"/>
                <w:b/>
                <w:bCs/>
                <w:sz w:val="24"/>
                <w:szCs w:val="24"/>
              </w:rPr>
              <w:t xml:space="preserve">3. ISTE Standards &amp; Technology Integration (Crompton &amp; Burke, 2024): </w:t>
            </w:r>
            <w:r w:rsidRPr="00B66B36">
              <w:rPr>
                <w:rFonts w:ascii="Times New Roman" w:eastAsia="Times New Roman" w:hAnsi="Times New Roman" w:cs="Times New Roman"/>
                <w:sz w:val="24"/>
                <w:szCs w:val="24"/>
              </w:rPr>
              <w:t>Technology is used purposefully – not as a distraction but as an accessibility and engagement tool. The smartboard, audio narration, and AAC devices ensure all learners can participate equitably, aligning with ISTE Student Standards 1 and 3.</w:t>
            </w:r>
          </w:p>
          <w:p w14:paraId="144139B6" w14:textId="77777777" w:rsidR="00B66B36" w:rsidRPr="00B66B36" w:rsidRDefault="00B66B36" w:rsidP="00B66B36">
            <w:pPr>
              <w:spacing w:before="240" w:after="240"/>
              <w:jc w:val="both"/>
              <w:rPr>
                <w:rFonts w:ascii="Times New Roman" w:eastAsia="Times New Roman" w:hAnsi="Times New Roman" w:cs="Times New Roman"/>
                <w:sz w:val="24"/>
                <w:szCs w:val="24"/>
              </w:rPr>
            </w:pPr>
          </w:p>
          <w:p w14:paraId="74EFF559" w14:textId="254FAE38" w:rsidR="00B66B36" w:rsidRPr="00B66B36" w:rsidRDefault="00B66B36" w:rsidP="00B66B36">
            <w:pPr>
              <w:spacing w:before="240" w:after="240"/>
              <w:jc w:val="both"/>
              <w:rPr>
                <w:rFonts w:ascii="Times New Roman" w:eastAsia="Times New Roman" w:hAnsi="Times New Roman" w:cs="Times New Roman"/>
                <w:sz w:val="24"/>
                <w:szCs w:val="24"/>
              </w:rPr>
            </w:pPr>
            <w:r w:rsidRPr="00B66B36">
              <w:rPr>
                <w:rFonts w:ascii="Times New Roman" w:eastAsia="Times New Roman" w:hAnsi="Times New Roman" w:cs="Times New Roman"/>
                <w:b/>
                <w:bCs/>
                <w:sz w:val="24"/>
                <w:szCs w:val="24"/>
              </w:rPr>
              <w:t xml:space="preserve">4. Big Ideas Framework (Wang, Yuan &amp; Wang, 2024): </w:t>
            </w:r>
            <w:r w:rsidRPr="00B66B36">
              <w:rPr>
                <w:rFonts w:ascii="Times New Roman" w:eastAsia="Times New Roman" w:hAnsi="Times New Roman" w:cs="Times New Roman"/>
                <w:sz w:val="24"/>
                <w:szCs w:val="24"/>
              </w:rPr>
              <w:t>The lesson is organized around a transferable Big Idea – that words can communicate WHERE something is – allowing students to apply this understanding beyond the classroom (at home, in play, in other subjects).</w:t>
            </w:r>
          </w:p>
          <w:p w14:paraId="4BD32B50" w14:textId="6ADD23E2" w:rsidR="00D47AFB" w:rsidRPr="00D60C93" w:rsidRDefault="00D47AFB" w:rsidP="00D47AFB">
            <w:pPr>
              <w:spacing w:before="240" w:after="240"/>
              <w:jc w:val="both"/>
              <w:rPr>
                <w:rFonts w:ascii="Times New Roman" w:eastAsia="Times New Roman" w:hAnsi="Times New Roman" w:cs="Times New Roman"/>
                <w:b/>
                <w:sz w:val="24"/>
                <w:szCs w:val="24"/>
              </w:rPr>
            </w:pPr>
          </w:p>
        </w:tc>
      </w:tr>
      <w:tr w:rsidR="00214ED4" w:rsidRPr="00D60C93" w14:paraId="3E8F70E3" w14:textId="77777777" w:rsidTr="008D2BF9">
        <w:trPr>
          <w:gridAfter w:val="1"/>
          <w:wAfter w:w="10" w:type="dxa"/>
          <w:trHeight w:val="1010"/>
        </w:trPr>
        <w:tc>
          <w:tcPr>
            <w:tcW w:w="1080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670DCE3" w14:textId="36017F7C" w:rsidR="00214ED4" w:rsidRPr="00614C46" w:rsidRDefault="00D47AFB" w:rsidP="00D47AFB">
            <w:pPr>
              <w:spacing w:before="240" w:after="240"/>
              <w:jc w:val="both"/>
              <w:rPr>
                <w:color w:val="0F6FC6" w:themeColor="accent1"/>
              </w:rPr>
            </w:pPr>
            <w:r w:rsidRPr="00614C46">
              <w:rPr>
                <w:rFonts w:ascii="Times New Roman" w:eastAsia="Times New Roman" w:hAnsi="Times New Roman" w:cs="Times New Roman"/>
                <w:b/>
                <w:sz w:val="24"/>
                <w:szCs w:val="24"/>
                <w:shd w:val="clear" w:color="auto" w:fill="F2F2F2" w:themeFill="background1" w:themeFillShade="F2"/>
              </w:rPr>
              <w:t xml:space="preserve">References </w:t>
            </w:r>
            <w:hyperlink r:id="rId31" w:history="1">
              <w:hyperlink r:id="rId32" w:history="1">
                <w:r w:rsidRPr="00614C46">
                  <w:rPr>
                    <w:rStyle w:val="Hyperlink"/>
                    <w:rFonts w:ascii="Times New Roman" w:eastAsia="Times New Roman" w:hAnsi="Times New Roman" w:cs="Times New Roman"/>
                    <w:b/>
                    <w:color w:val="0F6FC6" w:themeColor="accent1"/>
                    <w:sz w:val="24"/>
                    <w:szCs w:val="24"/>
                    <w:shd w:val="clear" w:color="auto" w:fill="F2F2F2" w:themeFill="background1" w:themeFillShade="F2"/>
                  </w:rPr>
                  <w:t>(APA 7 format)</w:t>
                </w:r>
              </w:hyperlink>
            </w:hyperlink>
            <w:r w:rsidRPr="00614C46">
              <w:rPr>
                <w:color w:val="0F6FC6" w:themeColor="accent1"/>
                <w:shd w:val="clear" w:color="auto" w:fill="F2F2F2" w:themeFill="background1" w:themeFillShade="F2"/>
              </w:rPr>
              <w:t>:</w:t>
            </w:r>
            <w:r w:rsidRPr="00D47AFB">
              <w:rPr>
                <w:color w:val="0F6FC6" w:themeColor="accent1"/>
              </w:rPr>
              <w:t xml:space="preserve"> </w:t>
            </w:r>
            <w:r w:rsidRPr="00A64CA2">
              <w:rPr>
                <w:rFonts w:ascii="Times New Roman" w:hAnsi="Times New Roman" w:cs="Times New Roman"/>
                <w:b/>
                <w:bCs/>
                <w:sz w:val="24"/>
                <w:szCs w:val="24"/>
                <w:u w:val="single"/>
              </w:rPr>
              <w:t>Reference your two outside or course sources here:</w:t>
            </w:r>
          </w:p>
          <w:p w14:paraId="5742FF20" w14:textId="77777777" w:rsidR="00B66B36" w:rsidRPr="00B66B36" w:rsidRDefault="00B66B36" w:rsidP="00B66B36">
            <w:pPr>
              <w:spacing w:before="240" w:after="240"/>
              <w:jc w:val="both"/>
              <w:rPr>
                <w:rFonts w:ascii="Times New Roman" w:eastAsia="Times New Roman" w:hAnsi="Times New Roman" w:cs="Times New Roman"/>
                <w:bCs/>
                <w:sz w:val="24"/>
                <w:szCs w:val="24"/>
              </w:rPr>
            </w:pPr>
            <w:r w:rsidRPr="00B66B36">
              <w:rPr>
                <w:rFonts w:ascii="Times New Roman" w:eastAsia="Times New Roman" w:hAnsi="Times New Roman" w:cs="Times New Roman"/>
                <w:bCs/>
                <w:sz w:val="24"/>
                <w:szCs w:val="24"/>
              </w:rPr>
              <w:t xml:space="preserve">Crompton, H., &amp; Burke, D. (2024). The nexus of ISTE standards and academic progress. </w:t>
            </w:r>
            <w:proofErr w:type="spellStart"/>
            <w:r w:rsidRPr="00B66B36">
              <w:rPr>
                <w:rFonts w:ascii="Times New Roman" w:eastAsia="Times New Roman" w:hAnsi="Times New Roman" w:cs="Times New Roman"/>
                <w:bCs/>
                <w:sz w:val="24"/>
                <w:szCs w:val="24"/>
              </w:rPr>
              <w:t>TechTrends</w:t>
            </w:r>
            <w:proofErr w:type="spellEnd"/>
            <w:r w:rsidRPr="00B66B36">
              <w:rPr>
                <w:rFonts w:ascii="Times New Roman" w:eastAsia="Times New Roman" w:hAnsi="Times New Roman" w:cs="Times New Roman"/>
                <w:bCs/>
                <w:sz w:val="24"/>
                <w:szCs w:val="24"/>
              </w:rPr>
              <w:t>, 68(4), 711–722.</w:t>
            </w:r>
          </w:p>
          <w:p w14:paraId="4042573A" w14:textId="77777777" w:rsidR="00B66B36" w:rsidRPr="00B66B36" w:rsidRDefault="00B66B36" w:rsidP="00B66B36">
            <w:pPr>
              <w:spacing w:before="240" w:after="240"/>
              <w:jc w:val="both"/>
              <w:rPr>
                <w:rFonts w:ascii="Times New Roman" w:eastAsia="Times New Roman" w:hAnsi="Times New Roman" w:cs="Times New Roman"/>
                <w:bCs/>
                <w:sz w:val="24"/>
                <w:szCs w:val="24"/>
              </w:rPr>
            </w:pPr>
            <w:r w:rsidRPr="00B66B36">
              <w:rPr>
                <w:rFonts w:ascii="Times New Roman" w:eastAsia="Times New Roman" w:hAnsi="Times New Roman" w:cs="Times New Roman"/>
                <w:bCs/>
                <w:sz w:val="24"/>
                <w:szCs w:val="24"/>
              </w:rPr>
              <w:t>Eikeland, I., &amp; Ohna, S. E. (2022). Differentiation in education: A concept analysis. Nordic Journal of Studies in Educational Policy, 8(3), 157–170.</w:t>
            </w:r>
          </w:p>
          <w:p w14:paraId="4C19156D" w14:textId="77777777" w:rsidR="00B66B36" w:rsidRPr="00B66B36" w:rsidRDefault="00B66B36" w:rsidP="00B66B36">
            <w:pPr>
              <w:spacing w:before="240" w:after="240"/>
              <w:jc w:val="both"/>
              <w:rPr>
                <w:rFonts w:ascii="Times New Roman" w:eastAsia="Times New Roman" w:hAnsi="Times New Roman" w:cs="Times New Roman"/>
                <w:bCs/>
                <w:sz w:val="24"/>
                <w:szCs w:val="24"/>
              </w:rPr>
            </w:pPr>
            <w:r w:rsidRPr="00B66B36">
              <w:rPr>
                <w:rFonts w:ascii="Times New Roman" w:eastAsia="Times New Roman" w:hAnsi="Times New Roman" w:cs="Times New Roman"/>
                <w:bCs/>
                <w:sz w:val="24"/>
                <w:szCs w:val="24"/>
              </w:rPr>
              <w:t>Hutchins, P. (1968). Rosie’s walk. Aladdin.</w:t>
            </w:r>
          </w:p>
          <w:p w14:paraId="7957C9C4" w14:textId="77777777" w:rsidR="00B66B36" w:rsidRPr="00B66B36" w:rsidRDefault="00B66B36" w:rsidP="00B66B36">
            <w:pPr>
              <w:spacing w:before="240" w:after="240"/>
              <w:jc w:val="both"/>
              <w:rPr>
                <w:rFonts w:ascii="Times New Roman" w:eastAsia="Times New Roman" w:hAnsi="Times New Roman" w:cs="Times New Roman"/>
                <w:bCs/>
                <w:sz w:val="24"/>
                <w:szCs w:val="24"/>
              </w:rPr>
            </w:pPr>
            <w:r w:rsidRPr="00B66B36">
              <w:rPr>
                <w:rFonts w:ascii="Times New Roman" w:eastAsia="Times New Roman" w:hAnsi="Times New Roman" w:cs="Times New Roman"/>
                <w:bCs/>
                <w:sz w:val="24"/>
                <w:szCs w:val="24"/>
              </w:rPr>
              <w:t>New York State Education Department. (2019). New York State prekindergarten foundation for the common core. NYSED.</w:t>
            </w:r>
          </w:p>
          <w:p w14:paraId="37E455DF" w14:textId="77777777" w:rsidR="00B66B36" w:rsidRPr="00B66B36" w:rsidRDefault="00B66B36" w:rsidP="00B66B36">
            <w:pPr>
              <w:spacing w:before="240" w:after="240"/>
              <w:jc w:val="both"/>
              <w:rPr>
                <w:rFonts w:ascii="Times New Roman" w:eastAsia="Times New Roman" w:hAnsi="Times New Roman" w:cs="Times New Roman"/>
                <w:bCs/>
                <w:sz w:val="24"/>
                <w:szCs w:val="24"/>
              </w:rPr>
            </w:pPr>
            <w:r w:rsidRPr="00B66B36">
              <w:rPr>
                <w:rFonts w:ascii="Times New Roman" w:eastAsia="Times New Roman" w:hAnsi="Times New Roman" w:cs="Times New Roman"/>
                <w:bCs/>
                <w:sz w:val="24"/>
                <w:szCs w:val="24"/>
              </w:rPr>
              <w:t>Touro University. (2026). TCAP guide for candidates.</w:t>
            </w:r>
          </w:p>
          <w:p w14:paraId="4DBF149E" w14:textId="77777777" w:rsidR="00B66B36" w:rsidRPr="00B66B36" w:rsidRDefault="00B66B36" w:rsidP="00B66B36">
            <w:pPr>
              <w:spacing w:before="240" w:after="240"/>
              <w:jc w:val="both"/>
              <w:rPr>
                <w:rFonts w:ascii="Times New Roman" w:eastAsia="Times New Roman" w:hAnsi="Times New Roman" w:cs="Times New Roman"/>
                <w:bCs/>
                <w:sz w:val="24"/>
                <w:szCs w:val="24"/>
              </w:rPr>
            </w:pPr>
            <w:r w:rsidRPr="00B66B36">
              <w:rPr>
                <w:rFonts w:ascii="Times New Roman" w:eastAsia="Times New Roman" w:hAnsi="Times New Roman" w:cs="Times New Roman"/>
                <w:bCs/>
                <w:sz w:val="24"/>
                <w:szCs w:val="24"/>
              </w:rPr>
              <w:t>Vygotsky, L. S. (1978). Mind in society: The development of higher psychological processes. Harvard University Press.</w:t>
            </w:r>
          </w:p>
          <w:p w14:paraId="22D6B27B" w14:textId="3686CB9D" w:rsidR="00214ED4" w:rsidRPr="00B66B36" w:rsidRDefault="00B66B36" w:rsidP="00B66B36">
            <w:pPr>
              <w:spacing w:before="240" w:after="240"/>
              <w:jc w:val="both"/>
              <w:rPr>
                <w:rFonts w:ascii="Times New Roman" w:eastAsia="Times New Roman" w:hAnsi="Times New Roman" w:cs="Times New Roman"/>
                <w:bCs/>
                <w:sz w:val="24"/>
                <w:szCs w:val="24"/>
              </w:rPr>
            </w:pPr>
            <w:r w:rsidRPr="00B66B36">
              <w:rPr>
                <w:rFonts w:ascii="Times New Roman" w:eastAsia="Times New Roman" w:hAnsi="Times New Roman" w:cs="Times New Roman"/>
                <w:bCs/>
                <w:sz w:val="24"/>
                <w:szCs w:val="24"/>
              </w:rPr>
              <w:t>Wang, Z., Yuan, R., &amp; Wang, K. (2024). Big ideas in education. Research Papers in Education, 39(5), 822–850.</w:t>
            </w:r>
          </w:p>
          <w:p w14:paraId="2189CD23" w14:textId="77777777" w:rsidR="00214ED4" w:rsidRPr="00D60C93" w:rsidRDefault="00214ED4" w:rsidP="00214ED4">
            <w:pPr>
              <w:spacing w:before="240" w:after="240"/>
              <w:ind w:left="720"/>
              <w:jc w:val="both"/>
              <w:rPr>
                <w:rFonts w:ascii="Times New Roman" w:eastAsia="Times New Roman" w:hAnsi="Times New Roman" w:cs="Times New Roman"/>
                <w:b/>
                <w:sz w:val="24"/>
                <w:szCs w:val="24"/>
              </w:rPr>
            </w:pPr>
          </w:p>
        </w:tc>
      </w:tr>
    </w:tbl>
    <w:bookmarkEnd w:id="0"/>
    <w:p w14:paraId="1A165705" w14:textId="711824B0" w:rsidR="00983B5F" w:rsidRPr="00B045EB" w:rsidRDefault="00983B5F" w:rsidP="00891620">
      <w:pPr>
        <w:spacing w:before="240" w:after="240"/>
        <w:ind w:left="720"/>
        <w:rPr>
          <w:rFonts w:ascii="Times New Roman" w:eastAsia="Times New Roman" w:hAnsi="Times New Roman" w:cs="Times New Roman"/>
          <w:sz w:val="24"/>
          <w:szCs w:val="24"/>
        </w:rPr>
      </w:pPr>
      <w:r w:rsidRPr="00D60C93">
        <w:rPr>
          <w:rFonts w:ascii="Times New Roman" w:eastAsia="Times New Roman" w:hAnsi="Times New Roman" w:cs="Times New Roman"/>
          <w:b/>
          <w:sz w:val="24"/>
          <w:szCs w:val="24"/>
        </w:rPr>
        <w:t xml:space="preserve"> </w:t>
      </w:r>
    </w:p>
    <w:tbl>
      <w:tblPr>
        <w:tblW w:w="10890" w:type="dxa"/>
        <w:tblInd w:w="800" w:type="dxa"/>
        <w:tblBorders>
          <w:top w:val="nil"/>
          <w:left w:val="nil"/>
          <w:bottom w:val="nil"/>
          <w:right w:val="nil"/>
          <w:insideH w:val="nil"/>
          <w:insideV w:val="nil"/>
        </w:tblBorders>
        <w:tblLayout w:type="fixed"/>
        <w:tblLook w:val="0600" w:firstRow="0" w:lastRow="0" w:firstColumn="0" w:lastColumn="0" w:noHBand="1" w:noVBand="1"/>
      </w:tblPr>
      <w:tblGrid>
        <w:gridCol w:w="6014"/>
        <w:gridCol w:w="4876"/>
      </w:tblGrid>
      <w:tr w:rsidR="00983B5F" w:rsidRPr="00D60C93" w14:paraId="3A98BADF" w14:textId="77777777" w:rsidTr="00891620">
        <w:trPr>
          <w:trHeight w:val="2055"/>
        </w:trPr>
        <w:tc>
          <w:tcPr>
            <w:tcW w:w="10890"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tcPr>
          <w:p w14:paraId="66150E37" w14:textId="34CB0EDF" w:rsidR="00983B5F" w:rsidRPr="00D60C93" w:rsidRDefault="00983B5F" w:rsidP="00891620">
            <w:pPr>
              <w:spacing w:before="240" w:after="240"/>
              <w:ind w:left="720"/>
              <w:rPr>
                <w:rFonts w:ascii="Times New Roman" w:eastAsia="Times New Roman" w:hAnsi="Times New Roman" w:cs="Times New Roman"/>
                <w:sz w:val="24"/>
                <w:szCs w:val="24"/>
              </w:rPr>
            </w:pPr>
            <w:r w:rsidRPr="00614C46">
              <w:rPr>
                <w:rFonts w:ascii="Times New Roman" w:eastAsia="Times New Roman" w:hAnsi="Times New Roman" w:cs="Times New Roman"/>
                <w:b/>
                <w:sz w:val="24"/>
                <w:szCs w:val="24"/>
                <w:u w:val="single"/>
              </w:rPr>
              <w:t>Lesson Planning:</w:t>
            </w:r>
            <w:r w:rsidRPr="00D60C93">
              <w:rPr>
                <w:rFonts w:ascii="Times New Roman" w:eastAsia="Times New Roman" w:hAnsi="Times New Roman" w:cs="Times New Roman"/>
                <w:sz w:val="24"/>
                <w:szCs w:val="24"/>
              </w:rPr>
              <w:t xml:space="preserve"> Complete this section </w:t>
            </w:r>
            <w:r w:rsidR="00587D08" w:rsidRPr="00D60C93">
              <w:rPr>
                <w:rFonts w:ascii="Times New Roman" w:eastAsia="Times New Roman" w:hAnsi="Times New Roman" w:cs="Times New Roman"/>
                <w:sz w:val="24"/>
                <w:szCs w:val="24"/>
              </w:rPr>
              <w:t>to</w:t>
            </w:r>
            <w:r w:rsidRPr="00D60C93">
              <w:rPr>
                <w:rFonts w:ascii="Times New Roman" w:eastAsia="Times New Roman" w:hAnsi="Times New Roman" w:cs="Times New Roman"/>
                <w:sz w:val="24"/>
                <w:szCs w:val="24"/>
              </w:rPr>
              <w:t xml:space="preserve"> prepare and organize all the necessary</w:t>
            </w:r>
            <w:r w:rsidR="00EC4086" w:rsidRPr="00D60C93">
              <w:rPr>
                <w:rFonts w:ascii="Times New Roman" w:eastAsia="Times New Roman" w:hAnsi="Times New Roman" w:cs="Times New Roman"/>
                <w:sz w:val="24"/>
                <w:szCs w:val="24"/>
              </w:rPr>
              <w:t xml:space="preserve"> bulleting of information</w:t>
            </w:r>
            <w:r w:rsidRPr="00D60C93">
              <w:rPr>
                <w:rFonts w:ascii="Times New Roman" w:eastAsia="Times New Roman" w:hAnsi="Times New Roman" w:cs="Times New Roman"/>
                <w:sz w:val="24"/>
                <w:szCs w:val="24"/>
              </w:rPr>
              <w:t>, directions, routines/procedures, questioning, differentiation, and materials to facilitate the lesson for students.</w:t>
            </w:r>
          </w:p>
          <w:p w14:paraId="50CF450C" w14:textId="7FEA9F4D" w:rsidR="00983B5F" w:rsidRPr="00D60C93" w:rsidRDefault="00983B5F" w:rsidP="00891620">
            <w:pPr>
              <w:spacing w:before="240" w:after="240"/>
              <w:ind w:left="720"/>
              <w:rPr>
                <w:rFonts w:ascii="Times New Roman" w:eastAsia="Times New Roman" w:hAnsi="Times New Roman" w:cs="Times New Roman"/>
                <w:sz w:val="24"/>
                <w:szCs w:val="24"/>
              </w:rPr>
            </w:pPr>
            <w:r w:rsidRPr="00D60C93">
              <w:rPr>
                <w:rFonts w:ascii="Times New Roman" w:eastAsia="Times New Roman" w:hAnsi="Times New Roman" w:cs="Times New Roman"/>
                <w:color w:val="000000" w:themeColor="text1"/>
                <w:sz w:val="24"/>
                <w:szCs w:val="24"/>
              </w:rPr>
              <w:t xml:space="preserve">Utilize the guiding questions, prior lessons, and feedback from instructors, peers, mentor teachers, </w:t>
            </w:r>
            <w:r w:rsidR="00587D08" w:rsidRPr="00D60C93">
              <w:rPr>
                <w:rFonts w:ascii="Times New Roman" w:eastAsia="Times New Roman" w:hAnsi="Times New Roman" w:cs="Times New Roman"/>
                <w:color w:val="000000" w:themeColor="text1"/>
                <w:sz w:val="24"/>
                <w:szCs w:val="24"/>
              </w:rPr>
              <w:t>to</w:t>
            </w:r>
            <w:r w:rsidRPr="00D60C93">
              <w:rPr>
                <w:rFonts w:ascii="Times New Roman" w:eastAsia="Times New Roman" w:hAnsi="Times New Roman" w:cs="Times New Roman"/>
                <w:color w:val="000000" w:themeColor="text1"/>
                <w:sz w:val="24"/>
                <w:szCs w:val="24"/>
              </w:rPr>
              <w:t xml:space="preserve"> successfully complete this section.</w:t>
            </w:r>
            <w:r w:rsidR="00E26D2C" w:rsidRPr="00D60C93">
              <w:rPr>
                <w:rFonts w:ascii="Times New Roman" w:eastAsia="Times New Roman" w:hAnsi="Times New Roman" w:cs="Times New Roman"/>
                <w:color w:val="000000" w:themeColor="text1"/>
                <w:sz w:val="24"/>
                <w:szCs w:val="24"/>
              </w:rPr>
              <w:t xml:space="preserve"> Keep in mind the </w:t>
            </w:r>
            <w:hyperlink r:id="rId33" w:history="1">
              <w:r w:rsidR="00D47AFB" w:rsidRPr="00D47AFB">
                <w:rPr>
                  <w:rStyle w:val="Hyperlink"/>
                  <w:rFonts w:ascii="Times New Roman" w:hAnsi="Times New Roman" w:cs="Times New Roman"/>
                  <w:b/>
                  <w:color w:val="0F6FC6" w:themeColor="accent1"/>
                  <w:sz w:val="24"/>
                  <w:szCs w:val="24"/>
                </w:rPr>
                <w:t>“I do”, “We do”, “You do” Gradual Release</w:t>
              </w:r>
            </w:hyperlink>
            <w:r w:rsidR="00D47AFB" w:rsidRPr="00D47AFB">
              <w:rPr>
                <w:rFonts w:ascii="Times New Roman" w:hAnsi="Times New Roman" w:cs="Times New Roman"/>
                <w:b/>
                <w:color w:val="0F6FC6" w:themeColor="accent1"/>
                <w:sz w:val="24"/>
                <w:szCs w:val="24"/>
              </w:rPr>
              <w:t xml:space="preserve"> </w:t>
            </w:r>
            <w:r w:rsidR="00E26D2C" w:rsidRPr="00D60C93">
              <w:rPr>
                <w:rFonts w:ascii="Times New Roman" w:eastAsia="Times New Roman" w:hAnsi="Times New Roman" w:cs="Times New Roman"/>
                <w:color w:val="000000" w:themeColor="text1"/>
                <w:sz w:val="24"/>
                <w:szCs w:val="24"/>
              </w:rPr>
              <w:t xml:space="preserve">structure of a lesson. </w:t>
            </w:r>
          </w:p>
        </w:tc>
      </w:tr>
      <w:tr w:rsidR="00983B5F" w:rsidRPr="00D60C93" w14:paraId="1683D1A3" w14:textId="77777777" w:rsidTr="00891620">
        <w:trPr>
          <w:trHeight w:val="1790"/>
        </w:trPr>
        <w:tc>
          <w:tcPr>
            <w:tcW w:w="10890" w:type="dxa"/>
            <w:gridSpan w:val="2"/>
            <w:tcBorders>
              <w:top w:val="nil"/>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4EED0188" w14:textId="0D555A6D" w:rsidR="00983B5F" w:rsidRPr="00614C46" w:rsidRDefault="00EC4086" w:rsidP="00891620">
            <w:pPr>
              <w:spacing w:before="240" w:after="240"/>
              <w:ind w:left="720"/>
              <w:rPr>
                <w:rFonts w:ascii="Times New Roman" w:eastAsia="Times New Roman" w:hAnsi="Times New Roman" w:cs="Times New Roman"/>
                <w:b/>
                <w:sz w:val="24"/>
                <w:szCs w:val="24"/>
                <w:u w:val="single"/>
              </w:rPr>
            </w:pPr>
            <w:r w:rsidRPr="00614C46">
              <w:rPr>
                <w:rFonts w:ascii="Times New Roman" w:eastAsia="Times New Roman" w:hAnsi="Times New Roman" w:cs="Times New Roman"/>
                <w:b/>
                <w:sz w:val="24"/>
                <w:szCs w:val="24"/>
                <w:u w:val="single"/>
              </w:rPr>
              <w:t>Introduction to New Learning/Beginning of lesson</w:t>
            </w:r>
            <w:r w:rsidR="00AB12E7" w:rsidRPr="00614C46">
              <w:rPr>
                <w:rFonts w:ascii="Times New Roman" w:eastAsia="Times New Roman" w:hAnsi="Times New Roman" w:cs="Times New Roman"/>
                <w:b/>
                <w:sz w:val="24"/>
                <w:szCs w:val="24"/>
                <w:u w:val="single"/>
              </w:rPr>
              <w:t xml:space="preserve">: (I </w:t>
            </w:r>
            <w:proofErr w:type="gramStart"/>
            <w:r w:rsidR="00AB12E7" w:rsidRPr="00614C46">
              <w:rPr>
                <w:rFonts w:ascii="Times New Roman" w:eastAsia="Times New Roman" w:hAnsi="Times New Roman" w:cs="Times New Roman"/>
                <w:b/>
                <w:sz w:val="24"/>
                <w:szCs w:val="24"/>
                <w:u w:val="single"/>
              </w:rPr>
              <w:t>DO)</w:t>
            </w:r>
            <w:r w:rsidR="006C1BDB">
              <w:rPr>
                <w:rFonts w:ascii="Times New Roman" w:eastAsia="Times New Roman" w:hAnsi="Times New Roman" w:cs="Times New Roman"/>
                <w:b/>
                <w:sz w:val="24"/>
                <w:szCs w:val="24"/>
                <w:u w:val="single"/>
              </w:rPr>
              <w:t xml:space="preserve">   </w:t>
            </w:r>
            <w:proofErr w:type="gramEnd"/>
            <w:r w:rsidR="006C1BDB">
              <w:rPr>
                <w:rFonts w:ascii="Times New Roman" w:eastAsia="Times New Roman" w:hAnsi="Times New Roman" w:cs="Times New Roman"/>
                <w:b/>
                <w:sz w:val="24"/>
                <w:szCs w:val="24"/>
                <w:u w:val="single"/>
              </w:rPr>
              <w:t xml:space="preserve">                                        </w:t>
            </w:r>
            <w:r w:rsidR="006C1BDB" w:rsidRPr="006C1BDB">
              <w:rPr>
                <w:rFonts w:ascii="Times New Roman" w:eastAsia="Times New Roman" w:hAnsi="Times New Roman" w:cs="Times New Roman"/>
                <w:b/>
                <w:sz w:val="24"/>
                <w:szCs w:val="24"/>
                <w:u w:val="single"/>
              </w:rPr>
              <w:t xml:space="preserve">Minutes [   </w:t>
            </w:r>
            <w:proofErr w:type="gramStart"/>
            <w:r w:rsidR="006C1BDB" w:rsidRPr="006C1BDB">
              <w:rPr>
                <w:rFonts w:ascii="Times New Roman" w:eastAsia="Times New Roman" w:hAnsi="Times New Roman" w:cs="Times New Roman"/>
                <w:b/>
                <w:sz w:val="24"/>
                <w:szCs w:val="24"/>
                <w:u w:val="single"/>
              </w:rPr>
              <w:t xml:space="preserve">  ]</w:t>
            </w:r>
            <w:proofErr w:type="gramEnd"/>
          </w:p>
          <w:p w14:paraId="32FB23E4" w14:textId="1B89682C" w:rsidR="00164397" w:rsidRPr="00C26A7E" w:rsidRDefault="00AB12E7" w:rsidP="00164397">
            <w:pPr>
              <w:pStyle w:val="ListParagraph"/>
              <w:numPr>
                <w:ilvl w:val="0"/>
                <w:numId w:val="6"/>
              </w:numPr>
              <w:ind w:left="720"/>
              <w:rPr>
                <w:rFonts w:ascii="Times New Roman" w:eastAsia="Times New Roman" w:hAnsi="Times New Roman" w:cs="Times New Roman"/>
                <w:color w:val="000000" w:themeColor="text1"/>
                <w:sz w:val="24"/>
                <w:szCs w:val="24"/>
              </w:rPr>
            </w:pPr>
            <w:r w:rsidRPr="00C26A7E">
              <w:rPr>
                <w:rFonts w:ascii="Times New Roman" w:eastAsia="Times New Roman" w:hAnsi="Times New Roman" w:cs="Times New Roman"/>
                <w:sz w:val="24"/>
                <w:szCs w:val="24"/>
              </w:rPr>
              <w:t>How will you set a</w:t>
            </w:r>
            <w:r w:rsidR="00164397" w:rsidRPr="00C26A7E">
              <w:rPr>
                <w:rFonts w:ascii="Times New Roman" w:eastAsia="Times New Roman" w:hAnsi="Times New Roman" w:cs="Times New Roman"/>
                <w:sz w:val="24"/>
                <w:szCs w:val="24"/>
              </w:rPr>
              <w:t xml:space="preserve">n authentic </w:t>
            </w:r>
            <w:hyperlink r:id="rId34" w:history="1">
              <w:r w:rsidRPr="00C26A7E">
                <w:rPr>
                  <w:rStyle w:val="Hyperlink"/>
                  <w:rFonts w:ascii="Times New Roman" w:eastAsia="Times New Roman" w:hAnsi="Times New Roman" w:cs="Times New Roman"/>
                  <w:color w:val="0F6FC6" w:themeColor="accent1"/>
                  <w:sz w:val="24"/>
                  <w:szCs w:val="24"/>
                </w:rPr>
                <w:t>purpose for learning</w:t>
              </w:r>
            </w:hyperlink>
            <w:r w:rsidR="00164397" w:rsidRPr="00C26A7E">
              <w:rPr>
                <w:rFonts w:ascii="Times New Roman" w:eastAsia="Times New Roman" w:hAnsi="Times New Roman" w:cs="Times New Roman"/>
                <w:color w:val="0F6FC6" w:themeColor="accent1"/>
                <w:sz w:val="24"/>
                <w:szCs w:val="24"/>
              </w:rPr>
              <w:t xml:space="preserve"> </w:t>
            </w:r>
            <w:r w:rsidR="00164397" w:rsidRPr="00C26A7E">
              <w:rPr>
                <w:rFonts w:ascii="Times New Roman" w:eastAsia="Times New Roman" w:hAnsi="Times New Roman" w:cs="Times New Roman"/>
                <w:sz w:val="24"/>
                <w:szCs w:val="24"/>
              </w:rPr>
              <w:t>(in real life)</w:t>
            </w:r>
            <w:r w:rsidRPr="00C26A7E">
              <w:rPr>
                <w:rFonts w:ascii="Times New Roman" w:eastAsia="Times New Roman" w:hAnsi="Times New Roman" w:cs="Times New Roman"/>
                <w:sz w:val="24"/>
                <w:szCs w:val="24"/>
              </w:rPr>
              <w:t>?</w:t>
            </w:r>
            <w:r w:rsidR="00164397" w:rsidRPr="00C26A7E">
              <w:rPr>
                <w:rFonts w:ascii="Times New Roman" w:eastAsia="Times New Roman" w:hAnsi="Times New Roman" w:cs="Times New Roman"/>
                <w:sz w:val="24"/>
                <w:szCs w:val="24"/>
              </w:rPr>
              <w:t xml:space="preserve"> </w:t>
            </w:r>
          </w:p>
          <w:p w14:paraId="7D115E3F" w14:textId="6CC43B56" w:rsidR="002A3033" w:rsidRPr="00C26A7E" w:rsidRDefault="00164397" w:rsidP="00164397">
            <w:pPr>
              <w:pStyle w:val="ListParagraph"/>
              <w:numPr>
                <w:ilvl w:val="0"/>
                <w:numId w:val="6"/>
              </w:numPr>
              <w:ind w:left="720"/>
              <w:rPr>
                <w:rFonts w:ascii="Times New Roman" w:eastAsia="Times New Roman" w:hAnsi="Times New Roman" w:cs="Times New Roman"/>
                <w:color w:val="000000" w:themeColor="text1"/>
                <w:sz w:val="24"/>
                <w:szCs w:val="24"/>
              </w:rPr>
            </w:pPr>
            <w:r w:rsidRPr="00C26A7E">
              <w:rPr>
                <w:rFonts w:ascii="Times New Roman" w:eastAsia="Times New Roman" w:hAnsi="Times New Roman" w:cs="Times New Roman"/>
                <w:sz w:val="24"/>
                <w:szCs w:val="24"/>
              </w:rPr>
              <w:t>How will you connect the</w:t>
            </w:r>
            <w:r w:rsidRPr="00C26A7E">
              <w:rPr>
                <w:rFonts w:ascii="Times New Roman" w:eastAsia="Times New Roman" w:hAnsi="Times New Roman" w:cs="Times New Roman"/>
                <w:color w:val="0F6FC6" w:themeColor="accent1"/>
                <w:sz w:val="24"/>
                <w:szCs w:val="24"/>
              </w:rPr>
              <w:t xml:space="preserve"> </w:t>
            </w:r>
            <w:hyperlink r:id="rId35" w:history="1">
              <w:r w:rsidRPr="00C26A7E">
                <w:rPr>
                  <w:rStyle w:val="Hyperlink"/>
                  <w:rFonts w:ascii="Times New Roman" w:eastAsia="Times New Roman" w:hAnsi="Times New Roman" w:cs="Times New Roman"/>
                  <w:color w:val="0F6FC6" w:themeColor="accent1"/>
                  <w:sz w:val="24"/>
                  <w:szCs w:val="24"/>
                </w:rPr>
                <w:t>Big Idea</w:t>
              </w:r>
              <w:r w:rsidR="002A3033" w:rsidRPr="00C26A7E">
                <w:rPr>
                  <w:rStyle w:val="Hyperlink"/>
                  <w:rFonts w:ascii="Times New Roman" w:eastAsia="Times New Roman" w:hAnsi="Times New Roman" w:cs="Times New Roman"/>
                  <w:color w:val="0F6FC6" w:themeColor="accent1"/>
                  <w:sz w:val="24"/>
                  <w:szCs w:val="24"/>
                </w:rPr>
                <w:t>/</w:t>
              </w:r>
              <w:r w:rsidR="00F32953" w:rsidRPr="00C26A7E">
                <w:rPr>
                  <w:rStyle w:val="Hyperlink"/>
                  <w:rFonts w:ascii="Times New Roman" w:eastAsia="Times New Roman" w:hAnsi="Times New Roman" w:cs="Times New Roman"/>
                  <w:color w:val="0F6FC6" w:themeColor="accent1"/>
                  <w:sz w:val="24"/>
                  <w:szCs w:val="24"/>
                </w:rPr>
                <w:t>E</w:t>
              </w:r>
              <w:r w:rsidR="002A3033" w:rsidRPr="00C26A7E">
                <w:rPr>
                  <w:rStyle w:val="Hyperlink"/>
                  <w:rFonts w:ascii="Times New Roman" w:eastAsia="Times New Roman" w:hAnsi="Times New Roman" w:cs="Times New Roman"/>
                  <w:color w:val="0F6FC6" w:themeColor="accent1"/>
                  <w:sz w:val="24"/>
                  <w:szCs w:val="24"/>
                </w:rPr>
                <w:t xml:space="preserve">nduring </w:t>
              </w:r>
              <w:r w:rsidR="00F32953" w:rsidRPr="00C26A7E">
                <w:rPr>
                  <w:rStyle w:val="Hyperlink"/>
                  <w:rFonts w:ascii="Times New Roman" w:eastAsia="Times New Roman" w:hAnsi="Times New Roman" w:cs="Times New Roman"/>
                  <w:color w:val="0F6FC6" w:themeColor="accent1"/>
                  <w:sz w:val="24"/>
                  <w:szCs w:val="24"/>
                </w:rPr>
                <w:t>U</w:t>
              </w:r>
              <w:r w:rsidR="002A3033" w:rsidRPr="00C26A7E">
                <w:rPr>
                  <w:rStyle w:val="Hyperlink"/>
                  <w:rFonts w:ascii="Times New Roman" w:eastAsia="Times New Roman" w:hAnsi="Times New Roman" w:cs="Times New Roman"/>
                  <w:color w:val="0F6FC6" w:themeColor="accent1"/>
                  <w:sz w:val="24"/>
                  <w:szCs w:val="24"/>
                </w:rPr>
                <w:t>nderstanding</w:t>
              </w:r>
            </w:hyperlink>
            <w:r w:rsidRPr="00C26A7E">
              <w:rPr>
                <w:rFonts w:ascii="Times New Roman" w:eastAsia="Times New Roman" w:hAnsi="Times New Roman" w:cs="Times New Roman"/>
                <w:sz w:val="24"/>
                <w:szCs w:val="24"/>
              </w:rPr>
              <w:t xml:space="preserve"> of thi</w:t>
            </w:r>
            <w:r w:rsidR="00F32953" w:rsidRPr="00C26A7E">
              <w:rPr>
                <w:rFonts w:ascii="Times New Roman" w:eastAsia="Times New Roman" w:hAnsi="Times New Roman" w:cs="Times New Roman"/>
                <w:sz w:val="24"/>
                <w:szCs w:val="24"/>
              </w:rPr>
              <w:t>s</w:t>
            </w:r>
            <w:r w:rsidRPr="00C26A7E">
              <w:rPr>
                <w:rFonts w:ascii="Times New Roman" w:eastAsia="Times New Roman" w:hAnsi="Times New Roman" w:cs="Times New Roman"/>
                <w:sz w:val="24"/>
                <w:szCs w:val="24"/>
              </w:rPr>
              <w:t xml:space="preserve"> lesson a</w:t>
            </w:r>
            <w:r w:rsidR="002A3033" w:rsidRPr="00C26A7E">
              <w:rPr>
                <w:rFonts w:ascii="Times New Roman" w:eastAsia="Times New Roman" w:hAnsi="Times New Roman" w:cs="Times New Roman"/>
                <w:sz w:val="24"/>
                <w:szCs w:val="24"/>
              </w:rPr>
              <w:t>nd</w:t>
            </w:r>
            <w:r w:rsidRPr="00C26A7E">
              <w:rPr>
                <w:rFonts w:ascii="Times New Roman" w:eastAsia="Times New Roman" w:hAnsi="Times New Roman" w:cs="Times New Roman"/>
                <w:sz w:val="24"/>
                <w:szCs w:val="24"/>
              </w:rPr>
              <w:t xml:space="preserve"> explor</w:t>
            </w:r>
            <w:r w:rsidR="002A3033" w:rsidRPr="00C26A7E">
              <w:rPr>
                <w:rFonts w:ascii="Times New Roman" w:eastAsia="Times New Roman" w:hAnsi="Times New Roman" w:cs="Times New Roman"/>
                <w:sz w:val="24"/>
                <w:szCs w:val="24"/>
              </w:rPr>
              <w:t>e it through</w:t>
            </w:r>
            <w:r w:rsidRPr="00C26A7E">
              <w:rPr>
                <w:rFonts w:ascii="Times New Roman" w:eastAsia="Times New Roman" w:hAnsi="Times New Roman" w:cs="Times New Roman"/>
                <w:sz w:val="24"/>
                <w:szCs w:val="24"/>
              </w:rPr>
              <w:t xml:space="preserve"> </w:t>
            </w:r>
            <w:r w:rsidR="002A3033" w:rsidRPr="00C26A7E">
              <w:rPr>
                <w:rFonts w:ascii="Times New Roman" w:eastAsia="Times New Roman" w:hAnsi="Times New Roman" w:cs="Times New Roman"/>
                <w:sz w:val="24"/>
                <w:szCs w:val="24"/>
              </w:rPr>
              <w:t xml:space="preserve">an </w:t>
            </w:r>
            <w:hyperlink r:id="rId36" w:history="1">
              <w:r w:rsidRPr="00C26A7E">
                <w:rPr>
                  <w:rStyle w:val="Hyperlink"/>
                  <w:rFonts w:ascii="Times New Roman" w:eastAsia="Times New Roman" w:hAnsi="Times New Roman" w:cs="Times New Roman"/>
                  <w:color w:val="0F6FC6" w:themeColor="accent1"/>
                  <w:sz w:val="24"/>
                  <w:szCs w:val="24"/>
                </w:rPr>
                <w:t>essential question</w:t>
              </w:r>
              <w:r w:rsidR="002A3033" w:rsidRPr="00C26A7E">
                <w:rPr>
                  <w:rStyle w:val="Hyperlink"/>
                  <w:rFonts w:ascii="Times New Roman" w:eastAsia="Times New Roman" w:hAnsi="Times New Roman" w:cs="Times New Roman"/>
                  <w:color w:val="0F6FC6" w:themeColor="accent1"/>
                  <w:sz w:val="24"/>
                  <w:szCs w:val="24"/>
                </w:rPr>
                <w:t>?</w:t>
              </w:r>
            </w:hyperlink>
            <w:r w:rsidR="002A3033" w:rsidRPr="00C26A7E">
              <w:rPr>
                <w:rFonts w:ascii="Times New Roman" w:eastAsia="Times New Roman" w:hAnsi="Times New Roman" w:cs="Times New Roman"/>
                <w:color w:val="0F6FC6" w:themeColor="accent1"/>
                <w:sz w:val="24"/>
                <w:szCs w:val="24"/>
              </w:rPr>
              <w:t xml:space="preserve"> </w:t>
            </w:r>
          </w:p>
          <w:p w14:paraId="1B4E4CB3" w14:textId="552E1CFA" w:rsidR="00F32953" w:rsidRPr="00C26A7E" w:rsidRDefault="002A3033" w:rsidP="00164397">
            <w:pPr>
              <w:pStyle w:val="ListParagraph"/>
              <w:numPr>
                <w:ilvl w:val="0"/>
                <w:numId w:val="6"/>
              </w:numPr>
              <w:ind w:left="720"/>
              <w:rPr>
                <w:rFonts w:ascii="Times New Roman" w:eastAsia="Times New Roman" w:hAnsi="Times New Roman" w:cs="Times New Roman"/>
                <w:color w:val="000000" w:themeColor="text1"/>
                <w:sz w:val="24"/>
                <w:szCs w:val="24"/>
              </w:rPr>
            </w:pPr>
            <w:r w:rsidRPr="00C26A7E">
              <w:rPr>
                <w:rFonts w:ascii="Times New Roman" w:eastAsia="Times New Roman" w:hAnsi="Times New Roman" w:cs="Times New Roman"/>
                <w:sz w:val="24"/>
                <w:szCs w:val="24"/>
              </w:rPr>
              <w:t xml:space="preserve">How will you </w:t>
            </w:r>
            <w:hyperlink r:id="rId37" w:history="1">
              <w:r w:rsidR="00164397" w:rsidRPr="00C26A7E">
                <w:rPr>
                  <w:rStyle w:val="Hyperlink"/>
                  <w:rFonts w:ascii="Times New Roman" w:eastAsia="Times New Roman" w:hAnsi="Times New Roman" w:cs="Times New Roman"/>
                  <w:color w:val="0F6FC6" w:themeColor="accent1"/>
                  <w:sz w:val="24"/>
                  <w:szCs w:val="24"/>
                </w:rPr>
                <w:t>engag</w:t>
              </w:r>
              <w:r w:rsidRPr="00C26A7E">
                <w:rPr>
                  <w:rStyle w:val="Hyperlink"/>
                  <w:rFonts w:ascii="Times New Roman" w:eastAsia="Times New Roman" w:hAnsi="Times New Roman" w:cs="Times New Roman"/>
                  <w:color w:val="0F6FC6" w:themeColor="accent1"/>
                  <w:sz w:val="24"/>
                  <w:szCs w:val="24"/>
                </w:rPr>
                <w:t>e</w:t>
              </w:r>
              <w:r w:rsidR="00164397" w:rsidRPr="00C26A7E">
                <w:rPr>
                  <w:rStyle w:val="Hyperlink"/>
                  <w:rFonts w:ascii="Times New Roman" w:eastAsia="Times New Roman" w:hAnsi="Times New Roman" w:cs="Times New Roman"/>
                  <w:color w:val="0F6FC6" w:themeColor="accent1"/>
                  <w:sz w:val="24"/>
                  <w:szCs w:val="24"/>
                </w:rPr>
                <w:t xml:space="preserve"> the learner</w:t>
              </w:r>
            </w:hyperlink>
            <w:r w:rsidR="00164397" w:rsidRPr="00C26A7E">
              <w:rPr>
                <w:rFonts w:ascii="Times New Roman" w:eastAsia="Times New Roman" w:hAnsi="Times New Roman" w:cs="Times New Roman"/>
                <w:color w:val="0F6FC6" w:themeColor="accent1"/>
                <w:sz w:val="24"/>
                <w:szCs w:val="24"/>
              </w:rPr>
              <w:t xml:space="preserve"> </w:t>
            </w:r>
            <w:r w:rsidR="00164397" w:rsidRPr="00C26A7E">
              <w:rPr>
                <w:rFonts w:ascii="Times New Roman" w:eastAsia="Times New Roman" w:hAnsi="Times New Roman" w:cs="Times New Roman"/>
                <w:sz w:val="24"/>
                <w:szCs w:val="24"/>
              </w:rPr>
              <w:t xml:space="preserve">to </w:t>
            </w:r>
            <w:hyperlink r:id="rId38" w:history="1">
              <w:r w:rsidRPr="00C26A7E">
                <w:rPr>
                  <w:rStyle w:val="Hyperlink"/>
                  <w:rFonts w:ascii="Times New Roman" w:eastAsia="Times New Roman" w:hAnsi="Times New Roman" w:cs="Times New Roman"/>
                  <w:color w:val="0F6FC6" w:themeColor="accent1"/>
                  <w:sz w:val="24"/>
                  <w:szCs w:val="24"/>
                </w:rPr>
                <w:t>acquire new content, make meaning</w:t>
              </w:r>
            </w:hyperlink>
            <w:r w:rsidR="00F32953" w:rsidRPr="00C26A7E">
              <w:rPr>
                <w:rFonts w:ascii="Times New Roman" w:eastAsia="Times New Roman" w:hAnsi="Times New Roman" w:cs="Times New Roman"/>
                <w:color w:val="0F6FC6" w:themeColor="accent1"/>
                <w:sz w:val="24"/>
                <w:szCs w:val="24"/>
              </w:rPr>
              <w:t>/</w:t>
            </w:r>
            <w:r w:rsidRPr="00C26A7E">
              <w:rPr>
                <w:rFonts w:ascii="Times New Roman" w:eastAsia="Times New Roman" w:hAnsi="Times New Roman" w:cs="Times New Roman"/>
                <w:sz w:val="24"/>
                <w:szCs w:val="24"/>
              </w:rPr>
              <w:t xml:space="preserve">unpack it, </w:t>
            </w:r>
            <w:r w:rsidR="00F32953" w:rsidRPr="00C26A7E">
              <w:rPr>
                <w:rFonts w:ascii="Times New Roman" w:eastAsia="Times New Roman" w:hAnsi="Times New Roman" w:cs="Times New Roman"/>
                <w:sz w:val="24"/>
                <w:szCs w:val="24"/>
              </w:rPr>
              <w:t xml:space="preserve">to ensure </w:t>
            </w:r>
            <w:r w:rsidR="00164397" w:rsidRPr="00C26A7E">
              <w:rPr>
                <w:rFonts w:ascii="Times New Roman" w:eastAsia="Times New Roman" w:hAnsi="Times New Roman" w:cs="Times New Roman"/>
                <w:sz w:val="24"/>
                <w:szCs w:val="24"/>
              </w:rPr>
              <w:t>the</w:t>
            </w:r>
            <w:r w:rsidR="00F32953" w:rsidRPr="00C26A7E">
              <w:rPr>
                <w:rFonts w:ascii="Times New Roman" w:eastAsia="Times New Roman" w:hAnsi="Times New Roman" w:cs="Times New Roman"/>
                <w:sz w:val="24"/>
                <w:szCs w:val="24"/>
              </w:rPr>
              <w:t>y arrive at the</w:t>
            </w:r>
            <w:r w:rsidR="00164397" w:rsidRPr="00C26A7E">
              <w:rPr>
                <w:rFonts w:ascii="Times New Roman" w:eastAsia="Times New Roman" w:hAnsi="Times New Roman" w:cs="Times New Roman"/>
                <w:sz w:val="24"/>
                <w:szCs w:val="24"/>
              </w:rPr>
              <w:t xml:space="preserve"> enduring understanding (the lesson’s “take away”) </w:t>
            </w:r>
            <w:r w:rsidR="00F32953" w:rsidRPr="00C26A7E">
              <w:rPr>
                <w:rFonts w:ascii="Times New Roman" w:eastAsia="Times New Roman" w:hAnsi="Times New Roman" w:cs="Times New Roman"/>
                <w:sz w:val="24"/>
                <w:szCs w:val="24"/>
              </w:rPr>
              <w:t>as</w:t>
            </w:r>
            <w:r w:rsidR="00164397" w:rsidRPr="00C26A7E">
              <w:rPr>
                <w:rFonts w:ascii="Times New Roman" w:eastAsia="Times New Roman" w:hAnsi="Times New Roman" w:cs="Times New Roman"/>
                <w:sz w:val="24"/>
                <w:szCs w:val="24"/>
              </w:rPr>
              <w:t xml:space="preserve"> </w:t>
            </w:r>
            <w:r w:rsidR="00F32953" w:rsidRPr="00C26A7E">
              <w:rPr>
                <w:rFonts w:ascii="Times New Roman" w:eastAsia="Times New Roman" w:hAnsi="Times New Roman" w:cs="Times New Roman"/>
                <w:sz w:val="24"/>
                <w:szCs w:val="24"/>
              </w:rPr>
              <w:t>transfer?</w:t>
            </w:r>
          </w:p>
          <w:p w14:paraId="5AD6D01C" w14:textId="785DDB55" w:rsidR="00AB12E7" w:rsidRPr="00C26A7E" w:rsidRDefault="00F32953" w:rsidP="00164397">
            <w:pPr>
              <w:pStyle w:val="ListParagraph"/>
              <w:numPr>
                <w:ilvl w:val="0"/>
                <w:numId w:val="6"/>
              </w:numPr>
              <w:ind w:left="720"/>
              <w:rPr>
                <w:rFonts w:ascii="Times New Roman" w:eastAsia="Times New Roman" w:hAnsi="Times New Roman" w:cs="Times New Roman"/>
                <w:color w:val="000000" w:themeColor="text1"/>
                <w:sz w:val="24"/>
                <w:szCs w:val="24"/>
              </w:rPr>
            </w:pPr>
            <w:r w:rsidRPr="00C26A7E">
              <w:rPr>
                <w:rFonts w:ascii="Times New Roman" w:eastAsia="Times New Roman" w:hAnsi="Times New Roman" w:cs="Times New Roman"/>
                <w:sz w:val="24"/>
                <w:szCs w:val="24"/>
              </w:rPr>
              <w:t>How will the</w:t>
            </w:r>
            <w:r w:rsidRPr="00C26A7E">
              <w:rPr>
                <w:rFonts w:ascii="Times New Roman" w:eastAsia="Times New Roman" w:hAnsi="Times New Roman" w:cs="Times New Roman"/>
                <w:color w:val="0F6FC6" w:themeColor="accent1"/>
                <w:sz w:val="24"/>
                <w:szCs w:val="24"/>
              </w:rPr>
              <w:t xml:space="preserve"> </w:t>
            </w:r>
            <w:hyperlink r:id="rId39" w:history="1">
              <w:r w:rsidRPr="00C26A7E">
                <w:rPr>
                  <w:rStyle w:val="Hyperlink"/>
                  <w:rFonts w:ascii="Times New Roman" w:eastAsia="Times New Roman" w:hAnsi="Times New Roman" w:cs="Times New Roman"/>
                  <w:color w:val="0F6FC6" w:themeColor="accent1"/>
                  <w:sz w:val="24"/>
                  <w:szCs w:val="24"/>
                </w:rPr>
                <w:t>student</w:t>
              </w:r>
              <w:r w:rsidR="002A3033" w:rsidRPr="00C26A7E">
                <w:rPr>
                  <w:rStyle w:val="Hyperlink"/>
                  <w:rFonts w:ascii="Times New Roman" w:eastAsia="Times New Roman" w:hAnsi="Times New Roman" w:cs="Times New Roman"/>
                  <w:color w:val="0F6FC6" w:themeColor="accent1"/>
                  <w:sz w:val="24"/>
                  <w:szCs w:val="24"/>
                </w:rPr>
                <w:t xml:space="preserve"> tak</w:t>
              </w:r>
              <w:r w:rsidRPr="00C26A7E">
                <w:rPr>
                  <w:rStyle w:val="Hyperlink"/>
                  <w:rFonts w:ascii="Times New Roman" w:eastAsia="Times New Roman" w:hAnsi="Times New Roman" w:cs="Times New Roman"/>
                  <w:color w:val="0F6FC6" w:themeColor="accent1"/>
                  <w:sz w:val="24"/>
                  <w:szCs w:val="24"/>
                </w:rPr>
                <w:t>e</w:t>
              </w:r>
              <w:r w:rsidR="002A3033" w:rsidRPr="00C26A7E">
                <w:rPr>
                  <w:rStyle w:val="Hyperlink"/>
                  <w:rFonts w:ascii="Times New Roman" w:eastAsia="Times New Roman" w:hAnsi="Times New Roman" w:cs="Times New Roman"/>
                  <w:color w:val="0F6FC6" w:themeColor="accent1"/>
                  <w:sz w:val="24"/>
                  <w:szCs w:val="24"/>
                </w:rPr>
                <w:t xml:space="preserve"> ownership of their learning</w:t>
              </w:r>
            </w:hyperlink>
            <w:r w:rsidR="00164397" w:rsidRPr="00C26A7E">
              <w:rPr>
                <w:rFonts w:ascii="Times New Roman" w:eastAsia="Times New Roman" w:hAnsi="Times New Roman" w:cs="Times New Roman"/>
                <w:sz w:val="24"/>
                <w:szCs w:val="24"/>
              </w:rPr>
              <w:t>?</w:t>
            </w:r>
          </w:p>
          <w:p w14:paraId="5EE63B99" w14:textId="38CB9A75" w:rsidR="002A3033" w:rsidRPr="00C26A7E" w:rsidRDefault="002A3033" w:rsidP="002A3033">
            <w:pPr>
              <w:pStyle w:val="ListParagraph"/>
              <w:numPr>
                <w:ilvl w:val="0"/>
                <w:numId w:val="6"/>
              </w:numPr>
              <w:ind w:left="720"/>
              <w:rPr>
                <w:rFonts w:ascii="Times New Roman" w:eastAsia="Times New Roman" w:hAnsi="Times New Roman" w:cs="Times New Roman"/>
                <w:color w:val="000000" w:themeColor="text1"/>
                <w:sz w:val="24"/>
                <w:szCs w:val="24"/>
              </w:rPr>
            </w:pPr>
            <w:r w:rsidRPr="00C26A7E">
              <w:rPr>
                <w:rFonts w:ascii="Times New Roman" w:eastAsia="Times New Roman" w:hAnsi="Times New Roman" w:cs="Times New Roman"/>
                <w:sz w:val="24"/>
                <w:szCs w:val="24"/>
              </w:rPr>
              <w:t xml:space="preserve">How will you </w:t>
            </w:r>
            <w:hyperlink r:id="rId40" w:history="1">
              <w:r w:rsidRPr="00C26A7E">
                <w:rPr>
                  <w:rStyle w:val="Hyperlink"/>
                  <w:rFonts w:ascii="Times New Roman" w:eastAsia="Times New Roman" w:hAnsi="Times New Roman" w:cs="Times New Roman"/>
                  <w:color w:val="0F6FC6" w:themeColor="accent1"/>
                  <w:sz w:val="24"/>
                  <w:szCs w:val="24"/>
                </w:rPr>
                <w:t>unpack the learning target (LT),</w:t>
              </w:r>
            </w:hyperlink>
            <w:r w:rsidRPr="00C26A7E">
              <w:rPr>
                <w:rFonts w:ascii="Times New Roman" w:eastAsia="Times New Roman" w:hAnsi="Times New Roman" w:cs="Times New Roman"/>
                <w:color w:val="0F6FC6" w:themeColor="accent1"/>
                <w:sz w:val="24"/>
                <w:szCs w:val="24"/>
              </w:rPr>
              <w:t xml:space="preserve"> </w:t>
            </w:r>
            <w:r w:rsidR="00F32953" w:rsidRPr="00C26A7E">
              <w:rPr>
                <w:rFonts w:ascii="Times New Roman" w:eastAsia="Times New Roman" w:hAnsi="Times New Roman" w:cs="Times New Roman"/>
                <w:sz w:val="24"/>
                <w:szCs w:val="24"/>
              </w:rPr>
              <w:t xml:space="preserve">and </w:t>
            </w:r>
            <w:hyperlink r:id="rId41" w:history="1">
              <w:r w:rsidRPr="00C26A7E">
                <w:rPr>
                  <w:rStyle w:val="Hyperlink"/>
                  <w:rFonts w:ascii="Times New Roman" w:eastAsia="Times New Roman" w:hAnsi="Times New Roman" w:cs="Times New Roman"/>
                  <w:color w:val="0F6FC6" w:themeColor="accent1"/>
                  <w:sz w:val="24"/>
                  <w:szCs w:val="24"/>
                </w:rPr>
                <w:t>set student success criteria</w:t>
              </w:r>
            </w:hyperlink>
            <w:r w:rsidRPr="00C26A7E">
              <w:rPr>
                <w:rFonts w:ascii="Times New Roman" w:eastAsia="Times New Roman" w:hAnsi="Times New Roman" w:cs="Times New Roman"/>
                <w:sz w:val="24"/>
                <w:szCs w:val="24"/>
              </w:rPr>
              <w:t>?</w:t>
            </w:r>
          </w:p>
          <w:p w14:paraId="7ED0EB46" w14:textId="07658605" w:rsidR="00FD49D4" w:rsidRPr="00C26A7E" w:rsidRDefault="00FD49D4" w:rsidP="00891620">
            <w:pPr>
              <w:pStyle w:val="ListParagraph"/>
              <w:numPr>
                <w:ilvl w:val="0"/>
                <w:numId w:val="6"/>
              </w:numPr>
              <w:ind w:left="720"/>
              <w:rPr>
                <w:rFonts w:ascii="Times New Roman" w:eastAsia="Times New Roman" w:hAnsi="Times New Roman" w:cs="Times New Roman"/>
                <w:color w:val="000000" w:themeColor="text1"/>
                <w:sz w:val="24"/>
                <w:szCs w:val="24"/>
              </w:rPr>
            </w:pPr>
            <w:r w:rsidRPr="00C26A7E">
              <w:rPr>
                <w:rFonts w:ascii="Times New Roman" w:eastAsia="Times New Roman" w:hAnsi="Times New Roman" w:cs="Times New Roman"/>
                <w:sz w:val="24"/>
                <w:szCs w:val="24"/>
              </w:rPr>
              <w:t xml:space="preserve">What </w:t>
            </w:r>
            <w:hyperlink r:id="rId42" w:history="1">
              <w:r w:rsidR="00983B5F" w:rsidRPr="006703CB">
                <w:rPr>
                  <w:rStyle w:val="Hyperlink"/>
                  <w:rFonts w:ascii="Times New Roman" w:eastAsia="Times New Roman" w:hAnsi="Times New Roman" w:cs="Times New Roman"/>
                  <w:color w:val="0F6FC6" w:themeColor="accent1"/>
                  <w:sz w:val="24"/>
                  <w:szCs w:val="24"/>
                </w:rPr>
                <w:t>initial engaging activity</w:t>
              </w:r>
            </w:hyperlink>
            <w:r w:rsidR="00983B5F" w:rsidRPr="00C26A7E">
              <w:rPr>
                <w:rFonts w:ascii="Times New Roman" w:eastAsia="Times New Roman" w:hAnsi="Times New Roman" w:cs="Times New Roman"/>
                <w:color w:val="0F6FC6" w:themeColor="accent1"/>
                <w:sz w:val="24"/>
                <w:szCs w:val="24"/>
              </w:rPr>
              <w:t xml:space="preserve"> </w:t>
            </w:r>
            <w:r w:rsidR="00983B5F" w:rsidRPr="00C26A7E">
              <w:rPr>
                <w:rFonts w:ascii="Times New Roman" w:eastAsia="Times New Roman" w:hAnsi="Times New Roman" w:cs="Times New Roman"/>
                <w:color w:val="000000" w:themeColor="text1"/>
                <w:sz w:val="24"/>
                <w:szCs w:val="24"/>
              </w:rPr>
              <w:t xml:space="preserve">will serve </w:t>
            </w:r>
            <w:r w:rsidRPr="00C26A7E">
              <w:rPr>
                <w:rFonts w:ascii="Times New Roman" w:eastAsia="Times New Roman" w:hAnsi="Times New Roman" w:cs="Times New Roman"/>
                <w:color w:val="000000" w:themeColor="text1"/>
                <w:sz w:val="24"/>
                <w:szCs w:val="24"/>
              </w:rPr>
              <w:t xml:space="preserve">as motivation? </w:t>
            </w:r>
          </w:p>
          <w:p w14:paraId="5F412626" w14:textId="30BC72F0" w:rsidR="002E29F3" w:rsidRPr="00C26A7E" w:rsidRDefault="00FD49D4" w:rsidP="00891620">
            <w:pPr>
              <w:pStyle w:val="ListParagraph"/>
              <w:numPr>
                <w:ilvl w:val="0"/>
                <w:numId w:val="6"/>
              </w:numPr>
              <w:ind w:left="720"/>
              <w:rPr>
                <w:rFonts w:ascii="Times New Roman" w:eastAsia="Times New Roman" w:hAnsi="Times New Roman" w:cs="Times New Roman"/>
                <w:color w:val="000000" w:themeColor="text1"/>
                <w:sz w:val="24"/>
                <w:szCs w:val="24"/>
              </w:rPr>
            </w:pPr>
            <w:r w:rsidRPr="00C26A7E">
              <w:rPr>
                <w:rFonts w:ascii="Times New Roman" w:eastAsia="Times New Roman" w:hAnsi="Times New Roman" w:cs="Times New Roman"/>
                <w:color w:val="000000" w:themeColor="text1"/>
                <w:sz w:val="24"/>
                <w:szCs w:val="24"/>
              </w:rPr>
              <w:t xml:space="preserve"> How will you</w:t>
            </w:r>
            <w:r w:rsidRPr="00C26A7E">
              <w:rPr>
                <w:rFonts w:ascii="Times New Roman" w:eastAsia="Times New Roman" w:hAnsi="Times New Roman" w:cs="Times New Roman"/>
                <w:color w:val="0F6FC6" w:themeColor="accent1"/>
                <w:sz w:val="24"/>
                <w:szCs w:val="24"/>
              </w:rPr>
              <w:t xml:space="preserve"> </w:t>
            </w:r>
            <w:hyperlink r:id="rId43" w:history="1">
              <w:r w:rsidRPr="00C26A7E">
                <w:rPr>
                  <w:rStyle w:val="Hyperlink"/>
                  <w:rFonts w:ascii="Times New Roman" w:eastAsia="Times New Roman" w:hAnsi="Times New Roman" w:cs="Times New Roman"/>
                  <w:color w:val="0F6FC6" w:themeColor="accent1"/>
                  <w:sz w:val="24"/>
                  <w:szCs w:val="24"/>
                </w:rPr>
                <w:t>activate prior knowledge</w:t>
              </w:r>
            </w:hyperlink>
            <w:r w:rsidRPr="00C26A7E">
              <w:rPr>
                <w:rFonts w:ascii="Times New Roman" w:eastAsia="Times New Roman" w:hAnsi="Times New Roman" w:cs="Times New Roman"/>
                <w:color w:val="000000" w:themeColor="text1"/>
                <w:sz w:val="24"/>
                <w:szCs w:val="24"/>
              </w:rPr>
              <w:t>?</w:t>
            </w:r>
            <w:r w:rsidR="00164397" w:rsidRPr="00C26A7E">
              <w:rPr>
                <w:rFonts w:ascii="Times New Roman" w:eastAsia="Times New Roman" w:hAnsi="Times New Roman" w:cs="Times New Roman"/>
                <w:color w:val="000000" w:themeColor="text1"/>
                <w:sz w:val="24"/>
                <w:szCs w:val="24"/>
              </w:rPr>
              <w:t xml:space="preserve"> </w:t>
            </w:r>
          </w:p>
          <w:p w14:paraId="27CA4E9B" w14:textId="3491AF9A" w:rsidR="00AB12E7" w:rsidRPr="00C26A7E" w:rsidRDefault="00AB12E7" w:rsidP="00891620">
            <w:pPr>
              <w:pStyle w:val="ListParagraph"/>
              <w:numPr>
                <w:ilvl w:val="0"/>
                <w:numId w:val="6"/>
              </w:numPr>
              <w:ind w:left="720"/>
              <w:rPr>
                <w:rFonts w:ascii="Times New Roman" w:eastAsia="Times New Roman" w:hAnsi="Times New Roman" w:cs="Times New Roman"/>
                <w:color w:val="000000" w:themeColor="text1"/>
                <w:sz w:val="24"/>
                <w:szCs w:val="24"/>
              </w:rPr>
            </w:pPr>
            <w:r w:rsidRPr="00C26A7E">
              <w:rPr>
                <w:rFonts w:ascii="Times New Roman" w:eastAsia="Times New Roman" w:hAnsi="Times New Roman" w:cs="Times New Roman"/>
                <w:color w:val="000000" w:themeColor="text1"/>
                <w:sz w:val="24"/>
                <w:szCs w:val="24"/>
              </w:rPr>
              <w:t>How will you</w:t>
            </w:r>
            <w:r w:rsidRPr="00C26A7E">
              <w:rPr>
                <w:rFonts w:ascii="Times New Roman" w:eastAsia="Times New Roman" w:hAnsi="Times New Roman" w:cs="Times New Roman"/>
                <w:color w:val="0F6FC6" w:themeColor="accent1"/>
                <w:sz w:val="24"/>
                <w:szCs w:val="24"/>
              </w:rPr>
              <w:t xml:space="preserve"> </w:t>
            </w:r>
            <w:hyperlink r:id="rId44" w:history="1">
              <w:r w:rsidRPr="00C26A7E">
                <w:rPr>
                  <w:rStyle w:val="Hyperlink"/>
                  <w:rFonts w:ascii="Times New Roman" w:eastAsia="Times New Roman" w:hAnsi="Times New Roman" w:cs="Times New Roman"/>
                  <w:color w:val="0F6FC6" w:themeColor="accent1"/>
                  <w:sz w:val="24"/>
                  <w:szCs w:val="24"/>
                </w:rPr>
                <w:t>model thinking out loud?</w:t>
              </w:r>
            </w:hyperlink>
            <w:r w:rsidR="00164397" w:rsidRPr="00C26A7E">
              <w:rPr>
                <w:rFonts w:ascii="Times New Roman" w:eastAsia="Times New Roman" w:hAnsi="Times New Roman" w:cs="Times New Roman"/>
                <w:color w:val="0F6FC6" w:themeColor="accent1"/>
                <w:sz w:val="24"/>
                <w:szCs w:val="24"/>
              </w:rPr>
              <w:t xml:space="preserve"> </w:t>
            </w:r>
            <w:r w:rsidR="00164397" w:rsidRPr="00C26A7E">
              <w:rPr>
                <w:rFonts w:ascii="Times New Roman" w:eastAsia="Times New Roman" w:hAnsi="Times New Roman" w:cs="Times New Roman"/>
                <w:sz w:val="24"/>
                <w:szCs w:val="24"/>
              </w:rPr>
              <w:t xml:space="preserve">What </w:t>
            </w:r>
            <w:hyperlink r:id="rId45" w:history="1">
              <w:r w:rsidR="00164397" w:rsidRPr="00D85C95">
                <w:rPr>
                  <w:rStyle w:val="Hyperlink"/>
                  <w:rFonts w:ascii="Times New Roman" w:eastAsia="Times New Roman" w:hAnsi="Times New Roman" w:cs="Times New Roman"/>
                  <w:color w:val="0F6FC6" w:themeColor="accent1"/>
                  <w:sz w:val="24"/>
                  <w:szCs w:val="24"/>
                </w:rPr>
                <w:t>examples/non-examples</w:t>
              </w:r>
            </w:hyperlink>
            <w:r w:rsidR="00164397" w:rsidRPr="00C26A7E">
              <w:rPr>
                <w:rFonts w:ascii="Times New Roman" w:eastAsia="Times New Roman" w:hAnsi="Times New Roman" w:cs="Times New Roman"/>
                <w:sz w:val="24"/>
                <w:szCs w:val="24"/>
              </w:rPr>
              <w:t xml:space="preserve"> will you provide?</w:t>
            </w:r>
          </w:p>
          <w:p w14:paraId="0C06EA9E" w14:textId="77095AF4" w:rsidR="00AB12E7" w:rsidRPr="00C26A7E" w:rsidRDefault="00AB12E7" w:rsidP="00891620">
            <w:pPr>
              <w:pStyle w:val="ListParagraph"/>
              <w:numPr>
                <w:ilvl w:val="0"/>
                <w:numId w:val="6"/>
              </w:numPr>
              <w:ind w:left="720"/>
              <w:rPr>
                <w:rFonts w:ascii="Times New Roman" w:eastAsia="Times New Roman" w:hAnsi="Times New Roman" w:cs="Times New Roman"/>
                <w:color w:val="000000" w:themeColor="text1"/>
                <w:sz w:val="24"/>
                <w:szCs w:val="24"/>
              </w:rPr>
            </w:pPr>
            <w:r w:rsidRPr="00C26A7E">
              <w:rPr>
                <w:rFonts w:ascii="Times New Roman" w:eastAsia="Times New Roman" w:hAnsi="Times New Roman" w:cs="Times New Roman"/>
                <w:color w:val="000000" w:themeColor="text1"/>
                <w:sz w:val="24"/>
                <w:szCs w:val="24"/>
              </w:rPr>
              <w:t>What</w:t>
            </w:r>
            <w:r w:rsidRPr="00C26A7E">
              <w:rPr>
                <w:rFonts w:ascii="Times New Roman" w:eastAsia="Times New Roman" w:hAnsi="Times New Roman" w:cs="Times New Roman"/>
                <w:color w:val="0F6FC6" w:themeColor="accent1"/>
                <w:sz w:val="24"/>
                <w:szCs w:val="24"/>
              </w:rPr>
              <w:t xml:space="preserve"> </w:t>
            </w:r>
            <w:hyperlink r:id="rId46" w:history="1">
              <w:r w:rsidRPr="00C26A7E">
                <w:rPr>
                  <w:rStyle w:val="Hyperlink"/>
                  <w:rFonts w:ascii="Times New Roman" w:eastAsia="Times New Roman" w:hAnsi="Times New Roman" w:cs="Times New Roman"/>
                  <w:color w:val="0F6FC6" w:themeColor="accent1"/>
                  <w:sz w:val="24"/>
                  <w:szCs w:val="24"/>
                </w:rPr>
                <w:t>explicit teaching</w:t>
              </w:r>
            </w:hyperlink>
            <w:r w:rsidRPr="00C26A7E">
              <w:rPr>
                <w:rFonts w:ascii="Times New Roman" w:eastAsia="Times New Roman" w:hAnsi="Times New Roman" w:cs="Times New Roman"/>
                <w:color w:val="000000" w:themeColor="text1"/>
                <w:sz w:val="24"/>
                <w:szCs w:val="24"/>
              </w:rPr>
              <w:t xml:space="preserve"> is needed to support students’ understanding of the LT?</w:t>
            </w:r>
          </w:p>
          <w:p w14:paraId="75609D6A" w14:textId="76B29EBB" w:rsidR="004A1469" w:rsidRPr="00D60C93" w:rsidRDefault="004A1469" w:rsidP="00891620">
            <w:pPr>
              <w:ind w:left="720"/>
              <w:rPr>
                <w:rFonts w:ascii="Times New Roman" w:eastAsia="Times New Roman" w:hAnsi="Times New Roman" w:cs="Times New Roman"/>
                <w:color w:val="000000" w:themeColor="text1"/>
                <w:sz w:val="24"/>
                <w:szCs w:val="24"/>
              </w:rPr>
            </w:pPr>
          </w:p>
        </w:tc>
      </w:tr>
      <w:tr w:rsidR="00983B5F" w:rsidRPr="00D60C93" w14:paraId="4EBF6B45" w14:textId="77777777" w:rsidTr="00A64CA2">
        <w:trPr>
          <w:trHeight w:val="740"/>
        </w:trPr>
        <w:tc>
          <w:tcPr>
            <w:tcW w:w="6014" w:type="dxa"/>
            <w:tcBorders>
              <w:top w:val="single" w:sz="4" w:space="0" w:color="auto"/>
              <w:left w:val="single" w:sz="8" w:space="0" w:color="000000"/>
              <w:bottom w:val="single" w:sz="4" w:space="0" w:color="auto"/>
              <w:right w:val="single" w:sz="8" w:space="0" w:color="000000"/>
            </w:tcBorders>
            <w:shd w:val="clear" w:color="auto" w:fill="F2F2F2" w:themeFill="background1" w:themeFillShade="F2"/>
            <w:tcMar>
              <w:top w:w="100" w:type="dxa"/>
              <w:left w:w="100" w:type="dxa"/>
              <w:bottom w:w="100" w:type="dxa"/>
              <w:right w:w="100" w:type="dxa"/>
            </w:tcMar>
          </w:tcPr>
          <w:p w14:paraId="2E661C92" w14:textId="1C1B4815" w:rsidR="002D233A" w:rsidRPr="00D60C93" w:rsidRDefault="00983B5F" w:rsidP="00891620">
            <w:pPr>
              <w:spacing w:before="240" w:after="240"/>
              <w:ind w:left="720"/>
              <w:jc w:val="center"/>
              <w:rPr>
                <w:rFonts w:ascii="Times New Roman" w:eastAsia="Times New Roman" w:hAnsi="Times New Roman" w:cs="Times New Roman"/>
                <w:b/>
                <w:sz w:val="24"/>
                <w:szCs w:val="24"/>
              </w:rPr>
            </w:pPr>
            <w:r w:rsidRPr="00A64CA2">
              <w:rPr>
                <w:rFonts w:ascii="Times New Roman" w:eastAsia="Times New Roman" w:hAnsi="Times New Roman" w:cs="Times New Roman"/>
                <w:b/>
                <w:sz w:val="24"/>
                <w:szCs w:val="24"/>
                <w:u w:val="single"/>
              </w:rPr>
              <w:t xml:space="preserve">Teacher Actions </w:t>
            </w:r>
            <w:r w:rsidR="002E29F3" w:rsidRPr="00A64CA2">
              <w:rPr>
                <w:rFonts w:ascii="Times New Roman" w:eastAsia="Times New Roman" w:hAnsi="Times New Roman" w:cs="Times New Roman"/>
                <w:b/>
                <w:sz w:val="24"/>
                <w:szCs w:val="24"/>
                <w:u w:val="single"/>
              </w:rPr>
              <w:t>(What teacher will do)</w:t>
            </w:r>
          </w:p>
        </w:tc>
        <w:tc>
          <w:tcPr>
            <w:tcW w:w="4876" w:type="dxa"/>
            <w:tcBorders>
              <w:top w:val="single" w:sz="4" w:space="0" w:color="auto"/>
              <w:left w:val="nil"/>
              <w:bottom w:val="single" w:sz="4" w:space="0" w:color="auto"/>
              <w:right w:val="single" w:sz="8" w:space="0" w:color="000000"/>
            </w:tcBorders>
            <w:shd w:val="clear" w:color="auto" w:fill="F2F2F2" w:themeFill="background1" w:themeFillShade="F2"/>
            <w:tcMar>
              <w:top w:w="100" w:type="dxa"/>
              <w:left w:w="100" w:type="dxa"/>
              <w:bottom w:w="100" w:type="dxa"/>
              <w:right w:w="100" w:type="dxa"/>
            </w:tcMar>
          </w:tcPr>
          <w:p w14:paraId="1E62C8D6" w14:textId="7F895B0A" w:rsidR="00983B5F" w:rsidRPr="00A64CA2" w:rsidRDefault="00983B5F" w:rsidP="00A64CA2">
            <w:pPr>
              <w:spacing w:before="240" w:after="240"/>
              <w:ind w:left="720"/>
              <w:jc w:val="both"/>
              <w:rPr>
                <w:rFonts w:ascii="Times New Roman" w:eastAsia="Times New Roman" w:hAnsi="Times New Roman" w:cs="Times New Roman"/>
                <w:b/>
                <w:sz w:val="24"/>
                <w:szCs w:val="24"/>
                <w:u w:val="single"/>
              </w:rPr>
            </w:pPr>
            <w:r w:rsidRPr="00A64CA2">
              <w:rPr>
                <w:rFonts w:ascii="Times New Roman" w:eastAsia="Times New Roman" w:hAnsi="Times New Roman" w:cs="Times New Roman"/>
                <w:b/>
                <w:sz w:val="24"/>
                <w:szCs w:val="24"/>
                <w:u w:val="single"/>
              </w:rPr>
              <w:t xml:space="preserve">Student Actions </w:t>
            </w:r>
            <w:r w:rsidR="002E29F3" w:rsidRPr="00A64CA2">
              <w:rPr>
                <w:rFonts w:ascii="Times New Roman" w:eastAsia="Times New Roman" w:hAnsi="Times New Roman" w:cs="Times New Roman"/>
                <w:b/>
                <w:sz w:val="24"/>
                <w:szCs w:val="24"/>
                <w:u w:val="single"/>
              </w:rPr>
              <w:t>(What students will do)</w:t>
            </w:r>
          </w:p>
        </w:tc>
      </w:tr>
      <w:tr w:rsidR="00A64CA2" w:rsidRPr="00D60C93" w14:paraId="1B0245C5" w14:textId="77777777" w:rsidTr="00C26A7E">
        <w:trPr>
          <w:trHeight w:val="3840"/>
        </w:trPr>
        <w:tc>
          <w:tcPr>
            <w:tcW w:w="6014"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00A58615" w14:textId="77777777" w:rsidR="00B66B36" w:rsidRPr="00B66B36" w:rsidRDefault="00B66B36" w:rsidP="00B66B36">
            <w:pPr>
              <w:spacing w:before="240" w:after="240"/>
              <w:ind w:left="720"/>
              <w:rPr>
                <w:rFonts w:ascii="Times New Roman" w:eastAsia="Times New Roman" w:hAnsi="Times New Roman" w:cs="Times New Roman"/>
                <w:b/>
                <w:sz w:val="24"/>
                <w:szCs w:val="24"/>
                <w:u w:val="single"/>
              </w:rPr>
            </w:pPr>
            <w:r w:rsidRPr="00B66B36">
              <w:rPr>
                <w:rFonts w:ascii="Times New Roman" w:eastAsia="Times New Roman" w:hAnsi="Times New Roman" w:cs="Times New Roman"/>
                <w:b/>
                <w:sz w:val="24"/>
                <w:szCs w:val="24"/>
                <w:u w:val="single"/>
              </w:rPr>
              <w:t>Distribute differentiated graphic organizers by group</w:t>
            </w:r>
          </w:p>
          <w:p w14:paraId="691592CB" w14:textId="77777777" w:rsidR="00B66B36" w:rsidRPr="00B66B36" w:rsidRDefault="00B66B36" w:rsidP="00B66B36">
            <w:pPr>
              <w:spacing w:before="240" w:after="240"/>
              <w:ind w:left="720"/>
              <w:rPr>
                <w:rFonts w:ascii="Times New Roman" w:eastAsia="Times New Roman" w:hAnsi="Times New Roman" w:cs="Times New Roman"/>
                <w:b/>
                <w:sz w:val="24"/>
                <w:szCs w:val="24"/>
                <w:u w:val="single"/>
              </w:rPr>
            </w:pPr>
            <w:r w:rsidRPr="00B66B36">
              <w:rPr>
                <w:rFonts w:ascii="Times New Roman" w:eastAsia="Times New Roman" w:hAnsi="Times New Roman" w:cs="Times New Roman"/>
                <w:b/>
                <w:sz w:val="24"/>
                <w:szCs w:val="24"/>
                <w:u w:val="single"/>
              </w:rPr>
              <w:t>Give verbal direction for students to place object in described position</w:t>
            </w:r>
          </w:p>
          <w:p w14:paraId="7BAD544E" w14:textId="77777777" w:rsidR="00B66B36" w:rsidRPr="00B66B36" w:rsidRDefault="00B66B36" w:rsidP="00B66B36">
            <w:pPr>
              <w:spacing w:before="240" w:after="240"/>
              <w:ind w:left="720"/>
              <w:rPr>
                <w:rFonts w:ascii="Times New Roman" w:eastAsia="Times New Roman" w:hAnsi="Times New Roman" w:cs="Times New Roman"/>
                <w:b/>
                <w:sz w:val="24"/>
                <w:szCs w:val="24"/>
                <w:u w:val="single"/>
              </w:rPr>
            </w:pPr>
            <w:r w:rsidRPr="00B66B36">
              <w:rPr>
                <w:rFonts w:ascii="Times New Roman" w:eastAsia="Times New Roman" w:hAnsi="Times New Roman" w:cs="Times New Roman"/>
                <w:b/>
                <w:sz w:val="24"/>
                <w:szCs w:val="24"/>
                <w:u w:val="single"/>
              </w:rPr>
              <w:t>Monitor all groups using observation checklist</w:t>
            </w:r>
          </w:p>
          <w:p w14:paraId="4388227B" w14:textId="77777777" w:rsidR="00B66B36" w:rsidRPr="00B66B36" w:rsidRDefault="00B66B36" w:rsidP="00B66B36">
            <w:pPr>
              <w:spacing w:before="240" w:after="240"/>
              <w:ind w:left="720"/>
              <w:rPr>
                <w:rFonts w:ascii="Times New Roman" w:eastAsia="Times New Roman" w:hAnsi="Times New Roman" w:cs="Times New Roman"/>
                <w:b/>
                <w:sz w:val="24"/>
                <w:szCs w:val="24"/>
                <w:u w:val="single"/>
              </w:rPr>
            </w:pPr>
            <w:r w:rsidRPr="00B66B36">
              <w:rPr>
                <w:rFonts w:ascii="Times New Roman" w:eastAsia="Times New Roman" w:hAnsi="Times New Roman" w:cs="Times New Roman"/>
                <w:b/>
                <w:sz w:val="24"/>
                <w:szCs w:val="24"/>
                <w:u w:val="single"/>
              </w:rPr>
              <w:t>Provide sentence starters for Group 1 as needed</w:t>
            </w:r>
          </w:p>
          <w:p w14:paraId="1560612B" w14:textId="77777777" w:rsidR="00A64CA2" w:rsidRPr="00A64CA2" w:rsidRDefault="00A64CA2" w:rsidP="00891620">
            <w:pPr>
              <w:spacing w:before="240" w:after="240"/>
              <w:ind w:left="720"/>
              <w:jc w:val="center"/>
              <w:rPr>
                <w:rFonts w:ascii="Times New Roman" w:eastAsia="Times New Roman" w:hAnsi="Times New Roman" w:cs="Times New Roman"/>
                <w:b/>
                <w:sz w:val="24"/>
                <w:szCs w:val="24"/>
                <w:u w:val="single"/>
              </w:rPr>
            </w:pPr>
          </w:p>
        </w:tc>
        <w:tc>
          <w:tcPr>
            <w:tcW w:w="4876"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36FFAF1C" w14:textId="77777777" w:rsidR="00B66B36" w:rsidRPr="00B66B36" w:rsidRDefault="00B66B36" w:rsidP="00B66B36">
            <w:pPr>
              <w:spacing w:before="240" w:after="240"/>
              <w:ind w:left="720"/>
              <w:jc w:val="both"/>
              <w:rPr>
                <w:rFonts w:ascii="Times New Roman" w:eastAsia="Times New Roman" w:hAnsi="Times New Roman" w:cs="Times New Roman"/>
                <w:b/>
                <w:sz w:val="24"/>
                <w:szCs w:val="24"/>
                <w:u w:val="single"/>
              </w:rPr>
            </w:pPr>
            <w:r w:rsidRPr="00B66B36">
              <w:rPr>
                <w:rFonts w:ascii="Times New Roman" w:eastAsia="Times New Roman" w:hAnsi="Times New Roman" w:cs="Times New Roman"/>
                <w:b/>
                <w:sz w:val="24"/>
                <w:szCs w:val="24"/>
                <w:u w:val="single"/>
              </w:rPr>
              <w:t>Group 1: Match positional word to picture; draw and label; use sentence frame</w:t>
            </w:r>
          </w:p>
          <w:p w14:paraId="09ED86AA" w14:textId="77777777" w:rsidR="00B66B36" w:rsidRPr="00B66B36" w:rsidRDefault="00B66B36" w:rsidP="00B66B36">
            <w:pPr>
              <w:spacing w:before="240" w:after="240"/>
              <w:ind w:left="720"/>
              <w:jc w:val="both"/>
              <w:rPr>
                <w:rFonts w:ascii="Times New Roman" w:eastAsia="Times New Roman" w:hAnsi="Times New Roman" w:cs="Times New Roman"/>
                <w:b/>
                <w:sz w:val="24"/>
                <w:szCs w:val="24"/>
                <w:u w:val="single"/>
              </w:rPr>
            </w:pPr>
            <w:r w:rsidRPr="00B66B36">
              <w:rPr>
                <w:rFonts w:ascii="Times New Roman" w:eastAsia="Times New Roman" w:hAnsi="Times New Roman" w:cs="Times New Roman"/>
                <w:b/>
                <w:sz w:val="24"/>
                <w:szCs w:val="24"/>
                <w:u w:val="single"/>
              </w:rPr>
              <w:t>Group 2: Use picture choices to identify position; place bear using direction; AAC response</w:t>
            </w:r>
          </w:p>
          <w:p w14:paraId="2D7C7787" w14:textId="7853D1CA" w:rsidR="00A64CA2" w:rsidRPr="00A64CA2" w:rsidRDefault="00B66B36" w:rsidP="00B66B36">
            <w:pPr>
              <w:spacing w:before="240" w:after="240"/>
              <w:ind w:left="720"/>
              <w:jc w:val="both"/>
              <w:rPr>
                <w:rFonts w:ascii="Times New Roman" w:eastAsia="Times New Roman" w:hAnsi="Times New Roman" w:cs="Times New Roman"/>
                <w:b/>
                <w:sz w:val="24"/>
                <w:szCs w:val="24"/>
                <w:u w:val="single"/>
              </w:rPr>
            </w:pPr>
            <w:r w:rsidRPr="00B66B36">
              <w:rPr>
                <w:rFonts w:ascii="Times New Roman" w:eastAsia="Times New Roman" w:hAnsi="Times New Roman" w:cs="Times New Roman"/>
                <w:b/>
                <w:sz w:val="24"/>
                <w:szCs w:val="24"/>
                <w:u w:val="single"/>
              </w:rPr>
              <w:t>Group 3: Draw original scene with two position words; teach partner using Buddy Bear</w:t>
            </w:r>
          </w:p>
        </w:tc>
      </w:tr>
    </w:tbl>
    <w:tbl>
      <w:tblPr>
        <w:tblpPr w:leftFromText="180" w:rightFromText="180" w:vertAnchor="text" w:horzAnchor="margin" w:tblpXSpec="center" w:tblpY="-5515"/>
        <w:tblW w:w="10970" w:type="dxa"/>
        <w:tblBorders>
          <w:top w:val="nil"/>
          <w:left w:val="nil"/>
          <w:bottom w:val="nil"/>
          <w:right w:val="nil"/>
          <w:insideH w:val="nil"/>
          <w:insideV w:val="nil"/>
        </w:tblBorders>
        <w:tblLayout w:type="fixed"/>
        <w:tblLook w:val="0600" w:firstRow="0" w:lastRow="0" w:firstColumn="0" w:lastColumn="0" w:noHBand="1" w:noVBand="1"/>
      </w:tblPr>
      <w:tblGrid>
        <w:gridCol w:w="10"/>
        <w:gridCol w:w="5650"/>
        <w:gridCol w:w="5310"/>
      </w:tblGrid>
      <w:tr w:rsidR="00587D08" w:rsidRPr="00D60C93" w14:paraId="21E58004" w14:textId="77777777" w:rsidTr="00A64CA2">
        <w:trPr>
          <w:gridBefore w:val="1"/>
          <w:wBefore w:w="10" w:type="dxa"/>
          <w:trHeight w:val="5400"/>
        </w:trPr>
        <w:tc>
          <w:tcPr>
            <w:tcW w:w="10960" w:type="dxa"/>
            <w:gridSpan w:val="2"/>
            <w:tcBorders>
              <w:top w:val="nil"/>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2B3A8172" w14:textId="46D3659A" w:rsidR="006C1BDB" w:rsidRDefault="00587D08" w:rsidP="00A64CA2">
            <w:pPr>
              <w:spacing w:before="240" w:after="240"/>
              <w:ind w:left="720"/>
              <w:rPr>
                <w:rFonts w:ascii="Times New Roman" w:hAnsi="Times New Roman" w:cs="Times New Roman"/>
                <w:b/>
                <w:bCs/>
                <w:sz w:val="24"/>
                <w:szCs w:val="24"/>
                <w:u w:val="single"/>
              </w:rPr>
            </w:pPr>
            <w:hyperlink r:id="rId47" w:history="1">
              <w:r w:rsidRPr="00614C46">
                <w:rPr>
                  <w:rStyle w:val="Hyperlink"/>
                  <w:rFonts w:ascii="Times New Roman" w:eastAsia="Times New Roman" w:hAnsi="Times New Roman" w:cs="Times New Roman"/>
                  <w:b/>
                  <w:color w:val="0F6FC6" w:themeColor="accent1"/>
                  <w:sz w:val="24"/>
                  <w:szCs w:val="24"/>
                </w:rPr>
                <w:t>Guided Practice</w:t>
              </w:r>
            </w:hyperlink>
            <w:r w:rsidRPr="00614C46">
              <w:rPr>
                <w:rFonts w:ascii="Times New Roman" w:eastAsia="Times New Roman" w:hAnsi="Times New Roman" w:cs="Times New Roman"/>
                <w:b/>
                <w:color w:val="0F6FC6" w:themeColor="accent1"/>
                <w:sz w:val="24"/>
                <w:szCs w:val="24"/>
                <w:u w:val="single"/>
              </w:rPr>
              <w:t>:</w:t>
            </w:r>
            <w:r w:rsidRPr="00614C46">
              <w:rPr>
                <w:rFonts w:ascii="Times New Roman" w:hAnsi="Times New Roman" w:cs="Times New Roman"/>
                <w:color w:val="0F6FC6" w:themeColor="accent1"/>
                <w:sz w:val="24"/>
                <w:szCs w:val="24"/>
                <w:u w:val="single"/>
              </w:rPr>
              <w:t xml:space="preserve"> </w:t>
            </w:r>
            <w:r w:rsidR="00AB12E7" w:rsidRPr="00614C46">
              <w:rPr>
                <w:rFonts w:ascii="Times New Roman" w:hAnsi="Times New Roman" w:cs="Times New Roman"/>
                <w:b/>
                <w:bCs/>
                <w:sz w:val="24"/>
                <w:szCs w:val="24"/>
                <w:u w:val="single"/>
              </w:rPr>
              <w:t>(WE DO)</w:t>
            </w:r>
            <w:r w:rsidR="006C1BDB">
              <w:rPr>
                <w:rFonts w:ascii="Times New Roman" w:hAnsi="Times New Roman" w:cs="Times New Roman"/>
                <w:b/>
                <w:bCs/>
                <w:sz w:val="24"/>
                <w:szCs w:val="24"/>
                <w:u w:val="single"/>
              </w:rPr>
              <w:t xml:space="preserve">:                                                                                   </w:t>
            </w:r>
            <w:r w:rsidR="006C1BDB">
              <w:t xml:space="preserve"> </w:t>
            </w:r>
            <w:r w:rsidR="006C1BDB" w:rsidRPr="006C1BDB">
              <w:rPr>
                <w:rFonts w:ascii="Times New Roman" w:hAnsi="Times New Roman" w:cs="Times New Roman"/>
                <w:b/>
                <w:bCs/>
                <w:sz w:val="24"/>
                <w:szCs w:val="24"/>
                <w:u w:val="single"/>
              </w:rPr>
              <w:t xml:space="preserve">Minutes [   </w:t>
            </w:r>
            <w:proofErr w:type="gramStart"/>
            <w:r w:rsidR="006C1BDB" w:rsidRPr="006C1BDB">
              <w:rPr>
                <w:rFonts w:ascii="Times New Roman" w:hAnsi="Times New Roman" w:cs="Times New Roman"/>
                <w:b/>
                <w:bCs/>
                <w:sz w:val="24"/>
                <w:szCs w:val="24"/>
                <w:u w:val="single"/>
              </w:rPr>
              <w:t xml:space="preserve">  ]</w:t>
            </w:r>
            <w:proofErr w:type="gramEnd"/>
          </w:p>
          <w:p w14:paraId="7036E30E" w14:textId="77777777" w:rsidR="006C1BDB" w:rsidRDefault="00AB12E7" w:rsidP="006C1BDB">
            <w:pPr>
              <w:spacing w:before="240" w:after="240"/>
              <w:ind w:left="720"/>
              <w:rPr>
                <w:rFonts w:ascii="Times New Roman" w:eastAsia="Times New Roman" w:hAnsi="Times New Roman" w:cs="Times New Roman"/>
                <w:sz w:val="24"/>
                <w:szCs w:val="24"/>
              </w:rPr>
            </w:pPr>
            <w:r w:rsidRPr="00AB12E7">
              <w:rPr>
                <w:rFonts w:ascii="Times New Roman" w:hAnsi="Times New Roman" w:cs="Times New Roman"/>
                <w:b/>
                <w:bCs/>
                <w:sz w:val="24"/>
                <w:szCs w:val="24"/>
              </w:rPr>
              <w:t xml:space="preserve"> </w:t>
            </w:r>
            <w:r w:rsidR="00EC4086" w:rsidRPr="00D60C93">
              <w:rPr>
                <w:rFonts w:ascii="Times New Roman" w:hAnsi="Times New Roman" w:cs="Times New Roman"/>
                <w:sz w:val="24"/>
                <w:szCs w:val="24"/>
              </w:rPr>
              <w:t>Guided Practice is interactive instruction between the teacher and students. After the teacher introduces new learning, he/she begins the student practice process by engaging students in a similar task to what they will complete later in the lesson independently.</w:t>
            </w:r>
          </w:p>
          <w:p w14:paraId="463821D3" w14:textId="64BAE02C" w:rsidR="00587D08" w:rsidRPr="006C1BDB" w:rsidRDefault="00587D08" w:rsidP="006C1BDB">
            <w:pPr>
              <w:spacing w:before="240" w:after="240"/>
              <w:ind w:left="720"/>
              <w:rPr>
                <w:rFonts w:ascii="Times New Roman" w:eastAsia="Times New Roman" w:hAnsi="Times New Roman" w:cs="Times New Roman"/>
                <w:sz w:val="24"/>
                <w:szCs w:val="24"/>
              </w:rPr>
            </w:pPr>
            <w:r w:rsidRPr="00D60C93">
              <w:rPr>
                <w:rFonts w:ascii="Times New Roman" w:eastAsia="Times New Roman" w:hAnsi="Times New Roman" w:cs="Times New Roman"/>
                <w:sz w:val="24"/>
                <w:szCs w:val="24"/>
              </w:rPr>
              <w:t xml:space="preserve"> </w:t>
            </w:r>
            <w:r w:rsidR="008B50B4" w:rsidRPr="00D60C93">
              <w:rPr>
                <w:rFonts w:ascii="Times New Roman" w:eastAsia="Times New Roman" w:hAnsi="Times New Roman" w:cs="Times New Roman"/>
                <w:sz w:val="24"/>
                <w:szCs w:val="24"/>
              </w:rPr>
              <w:t>How will teacher and students work together to understand th</w:t>
            </w:r>
            <w:r w:rsidR="00EC4086" w:rsidRPr="00D60C93">
              <w:rPr>
                <w:rFonts w:ascii="Times New Roman" w:eastAsia="Times New Roman" w:hAnsi="Times New Roman" w:cs="Times New Roman"/>
                <w:sz w:val="24"/>
                <w:szCs w:val="24"/>
              </w:rPr>
              <w:t>is</w:t>
            </w:r>
            <w:r w:rsidR="008B50B4" w:rsidRPr="00D60C93">
              <w:rPr>
                <w:rFonts w:ascii="Times New Roman" w:eastAsia="Times New Roman" w:hAnsi="Times New Roman" w:cs="Times New Roman"/>
                <w:sz w:val="24"/>
                <w:szCs w:val="24"/>
              </w:rPr>
              <w:t xml:space="preserve"> lesson?</w:t>
            </w:r>
            <w:r w:rsidRPr="00D60C93">
              <w:rPr>
                <w:rFonts w:ascii="Times New Roman" w:eastAsia="Times New Roman" w:hAnsi="Times New Roman" w:cs="Times New Roman"/>
                <w:sz w:val="24"/>
                <w:szCs w:val="24"/>
              </w:rPr>
              <w:t xml:space="preserve">                                                                                                         </w:t>
            </w:r>
          </w:p>
          <w:p w14:paraId="72766647" w14:textId="77777777" w:rsidR="00587D08" w:rsidRPr="00D60C93" w:rsidRDefault="00587D08" w:rsidP="00A64CA2">
            <w:pPr>
              <w:spacing w:before="240" w:after="240"/>
              <w:ind w:left="720"/>
              <w:rPr>
                <w:rFonts w:ascii="Times New Roman" w:eastAsia="Times New Roman" w:hAnsi="Times New Roman" w:cs="Times New Roman"/>
                <w:sz w:val="24"/>
                <w:szCs w:val="24"/>
                <w:u w:val="single"/>
              </w:rPr>
            </w:pPr>
            <w:r w:rsidRPr="00D60C93">
              <w:rPr>
                <w:rFonts w:ascii="Times New Roman" w:eastAsia="Times New Roman" w:hAnsi="Times New Roman" w:cs="Times New Roman"/>
                <w:sz w:val="24"/>
                <w:szCs w:val="24"/>
                <w:u w:val="single"/>
              </w:rPr>
              <w:t>What happens during this time?</w:t>
            </w:r>
          </w:p>
          <w:p w14:paraId="433EAEB3" w14:textId="77777777" w:rsidR="00587D08" w:rsidRPr="00D60C93" w:rsidRDefault="00860FCD" w:rsidP="00A64CA2">
            <w:pPr>
              <w:numPr>
                <w:ilvl w:val="0"/>
                <w:numId w:val="1"/>
              </w:numPr>
              <w:spacing w:line="276" w:lineRule="auto"/>
              <w:ind w:firstLine="0"/>
              <w:rPr>
                <w:rFonts w:ascii="Times New Roman" w:hAnsi="Times New Roman" w:cs="Times New Roman"/>
                <w:sz w:val="24"/>
                <w:szCs w:val="24"/>
              </w:rPr>
            </w:pPr>
            <w:r w:rsidRPr="00D60C93">
              <w:rPr>
                <w:rFonts w:ascii="Times New Roman" w:eastAsia="Times New Roman" w:hAnsi="Times New Roman" w:cs="Times New Roman"/>
                <w:sz w:val="24"/>
                <w:szCs w:val="24"/>
              </w:rPr>
              <w:t>Teacher will r</w:t>
            </w:r>
            <w:r w:rsidR="00587D08" w:rsidRPr="00D60C93">
              <w:rPr>
                <w:rFonts w:ascii="Times New Roman" w:eastAsia="Times New Roman" w:hAnsi="Times New Roman" w:cs="Times New Roman"/>
                <w:sz w:val="24"/>
                <w:szCs w:val="24"/>
              </w:rPr>
              <w:t>estate what students will focus on during their work.</w:t>
            </w:r>
          </w:p>
          <w:p w14:paraId="56C0DB13" w14:textId="24B4893F" w:rsidR="00587D08" w:rsidRPr="00D60C93" w:rsidRDefault="00860FCD" w:rsidP="00A64CA2">
            <w:pPr>
              <w:numPr>
                <w:ilvl w:val="0"/>
                <w:numId w:val="1"/>
              </w:numPr>
              <w:spacing w:line="276" w:lineRule="auto"/>
              <w:rPr>
                <w:rFonts w:ascii="Times New Roman" w:hAnsi="Times New Roman" w:cs="Times New Roman"/>
                <w:sz w:val="24"/>
                <w:szCs w:val="24"/>
              </w:rPr>
            </w:pPr>
            <w:r w:rsidRPr="00D60C93">
              <w:rPr>
                <w:rFonts w:ascii="Times New Roman" w:eastAsia="Times New Roman" w:hAnsi="Times New Roman" w:cs="Times New Roman"/>
                <w:sz w:val="24"/>
                <w:szCs w:val="24"/>
              </w:rPr>
              <w:t xml:space="preserve">Teacher </w:t>
            </w:r>
            <w:r w:rsidR="008B50B4" w:rsidRPr="00D60C93">
              <w:rPr>
                <w:rFonts w:ascii="Times New Roman" w:eastAsia="Times New Roman" w:hAnsi="Times New Roman" w:cs="Times New Roman"/>
                <w:sz w:val="24"/>
                <w:szCs w:val="24"/>
              </w:rPr>
              <w:t xml:space="preserve">and students </w:t>
            </w:r>
            <w:r w:rsidRPr="00D60C93">
              <w:rPr>
                <w:rFonts w:ascii="Times New Roman" w:eastAsia="Times New Roman" w:hAnsi="Times New Roman" w:cs="Times New Roman"/>
                <w:sz w:val="24"/>
                <w:szCs w:val="24"/>
              </w:rPr>
              <w:t>will p</w:t>
            </w:r>
            <w:r w:rsidR="00587D08" w:rsidRPr="00D60C93">
              <w:rPr>
                <w:rFonts w:ascii="Times New Roman" w:eastAsia="Times New Roman" w:hAnsi="Times New Roman" w:cs="Times New Roman"/>
                <w:sz w:val="24"/>
                <w:szCs w:val="24"/>
              </w:rPr>
              <w:t xml:space="preserve">ractice the skill together.  </w:t>
            </w:r>
            <w:r w:rsidR="008B50B4" w:rsidRPr="00D60C93">
              <w:rPr>
                <w:rFonts w:ascii="Times New Roman" w:eastAsia="Times New Roman" w:hAnsi="Times New Roman" w:cs="Times New Roman"/>
                <w:sz w:val="24"/>
                <w:szCs w:val="24"/>
              </w:rPr>
              <w:t>(For example, s</w:t>
            </w:r>
            <w:r w:rsidR="00587D08" w:rsidRPr="00D60C93">
              <w:rPr>
                <w:rFonts w:ascii="Times New Roman" w:eastAsia="Times New Roman" w:hAnsi="Times New Roman" w:cs="Times New Roman"/>
                <w:sz w:val="24"/>
                <w:szCs w:val="24"/>
              </w:rPr>
              <w:t xml:space="preserve">tudents demonstrate the skill, </w:t>
            </w:r>
            <w:r w:rsidR="008B50B4" w:rsidRPr="00D60C93">
              <w:rPr>
                <w:rFonts w:ascii="Times New Roman" w:eastAsia="Times New Roman" w:hAnsi="Times New Roman" w:cs="Times New Roman"/>
                <w:sz w:val="24"/>
                <w:szCs w:val="24"/>
              </w:rPr>
              <w:t xml:space="preserve">and </w:t>
            </w:r>
            <w:r w:rsidR="00587D08" w:rsidRPr="00D60C93">
              <w:rPr>
                <w:rFonts w:ascii="Times New Roman" w:eastAsia="Times New Roman" w:hAnsi="Times New Roman" w:cs="Times New Roman"/>
                <w:sz w:val="24"/>
                <w:szCs w:val="24"/>
              </w:rPr>
              <w:t xml:space="preserve">errors are worked through together.  </w:t>
            </w:r>
            <w:r w:rsidR="008B50B4" w:rsidRPr="00D60C93">
              <w:rPr>
                <w:rFonts w:ascii="Times New Roman" w:eastAsia="Times New Roman" w:hAnsi="Times New Roman" w:cs="Times New Roman"/>
                <w:sz w:val="24"/>
                <w:szCs w:val="24"/>
              </w:rPr>
              <w:t>Examples</w:t>
            </w:r>
            <w:r w:rsidR="00587D08" w:rsidRPr="00D60C93">
              <w:rPr>
                <w:rFonts w:ascii="Times New Roman" w:eastAsia="Times New Roman" w:hAnsi="Times New Roman" w:cs="Times New Roman"/>
                <w:sz w:val="24"/>
                <w:szCs w:val="24"/>
              </w:rPr>
              <w:t xml:space="preserve"> and non-examples</w:t>
            </w:r>
            <w:r w:rsidR="008B50B4" w:rsidRPr="00D60C93">
              <w:rPr>
                <w:rFonts w:ascii="Times New Roman" w:eastAsia="Times New Roman" w:hAnsi="Times New Roman" w:cs="Times New Roman"/>
                <w:sz w:val="24"/>
                <w:szCs w:val="24"/>
              </w:rPr>
              <w:t xml:space="preserve"> are provided. Students are encouraged to explain their thinking. </w:t>
            </w:r>
            <w:r w:rsidR="00614C46">
              <w:rPr>
                <w:rFonts w:ascii="Times New Roman" w:eastAsia="Times New Roman" w:hAnsi="Times New Roman" w:cs="Times New Roman"/>
                <w:sz w:val="24"/>
                <w:szCs w:val="24"/>
              </w:rPr>
              <w:t>Clarify student misunderstandings before independent practice.</w:t>
            </w:r>
          </w:p>
          <w:p w14:paraId="3FA13DC5" w14:textId="33534ED8" w:rsidR="00587D08" w:rsidRPr="00D60C93" w:rsidRDefault="00860FCD" w:rsidP="00A64CA2">
            <w:pPr>
              <w:numPr>
                <w:ilvl w:val="0"/>
                <w:numId w:val="1"/>
              </w:numPr>
              <w:spacing w:line="276" w:lineRule="auto"/>
              <w:rPr>
                <w:rFonts w:ascii="Times New Roman" w:hAnsi="Times New Roman" w:cs="Times New Roman"/>
                <w:sz w:val="24"/>
                <w:szCs w:val="24"/>
              </w:rPr>
            </w:pPr>
            <w:r w:rsidRPr="00D60C93">
              <w:rPr>
                <w:rFonts w:ascii="Times New Roman" w:eastAsia="Times New Roman" w:hAnsi="Times New Roman" w:cs="Times New Roman"/>
                <w:sz w:val="24"/>
                <w:szCs w:val="24"/>
              </w:rPr>
              <w:t>Teacher will p</w:t>
            </w:r>
            <w:r w:rsidR="00587D08" w:rsidRPr="00D60C93">
              <w:rPr>
                <w:rFonts w:ascii="Times New Roman" w:eastAsia="Times New Roman" w:hAnsi="Times New Roman" w:cs="Times New Roman"/>
                <w:sz w:val="24"/>
                <w:szCs w:val="24"/>
              </w:rPr>
              <w:t>rovide any applicable differentiated material for students to practice skills</w:t>
            </w:r>
            <w:r w:rsidR="00587D08" w:rsidRPr="00D60C93">
              <w:rPr>
                <w:rFonts w:ascii="Times New Roman" w:eastAsia="Times New Roman" w:hAnsi="Times New Roman" w:cs="Times New Roman"/>
                <w:color w:val="000000" w:themeColor="text1"/>
                <w:sz w:val="24"/>
                <w:szCs w:val="24"/>
              </w:rPr>
              <w:t xml:space="preserve">. </w:t>
            </w:r>
          </w:p>
          <w:p w14:paraId="27CB8E8D" w14:textId="4C7B60D4" w:rsidR="00587D08" w:rsidRPr="00D60C93" w:rsidRDefault="00860FCD" w:rsidP="00A64CA2">
            <w:pPr>
              <w:numPr>
                <w:ilvl w:val="0"/>
                <w:numId w:val="1"/>
              </w:numPr>
              <w:spacing w:line="276" w:lineRule="auto"/>
              <w:rPr>
                <w:rFonts w:ascii="Times New Roman" w:hAnsi="Times New Roman" w:cs="Times New Roman"/>
                <w:sz w:val="24"/>
                <w:szCs w:val="24"/>
              </w:rPr>
            </w:pPr>
            <w:r w:rsidRPr="00D60C93">
              <w:rPr>
                <w:rFonts w:ascii="Times New Roman" w:eastAsia="Times New Roman" w:hAnsi="Times New Roman" w:cs="Times New Roman"/>
                <w:sz w:val="24"/>
                <w:szCs w:val="24"/>
              </w:rPr>
              <w:t>Teacher will l</w:t>
            </w:r>
            <w:r w:rsidR="00587D08" w:rsidRPr="00D60C93">
              <w:rPr>
                <w:rFonts w:ascii="Times New Roman" w:eastAsia="Times New Roman" w:hAnsi="Times New Roman" w:cs="Times New Roman"/>
                <w:sz w:val="24"/>
                <w:szCs w:val="24"/>
              </w:rPr>
              <w:t>evel questions using</w:t>
            </w:r>
            <w:hyperlink r:id="rId48">
              <w:r w:rsidR="00587D08" w:rsidRPr="00D60C93">
                <w:rPr>
                  <w:rFonts w:ascii="Times New Roman" w:eastAsia="Times New Roman" w:hAnsi="Times New Roman" w:cs="Times New Roman"/>
                  <w:sz w:val="24"/>
                  <w:szCs w:val="24"/>
                </w:rPr>
                <w:t xml:space="preserve"> </w:t>
              </w:r>
            </w:hyperlink>
            <w:hyperlink r:id="rId49">
              <w:r w:rsidR="00587D08" w:rsidRPr="00D60C93">
                <w:rPr>
                  <w:rFonts w:ascii="Times New Roman" w:eastAsia="Times New Roman" w:hAnsi="Times New Roman" w:cs="Times New Roman"/>
                  <w:color w:val="1155CC"/>
                  <w:sz w:val="24"/>
                  <w:szCs w:val="24"/>
                  <w:u w:val="single"/>
                </w:rPr>
                <w:t>Bloom's</w:t>
              </w:r>
            </w:hyperlink>
            <w:r w:rsidR="00587D08" w:rsidRPr="00D60C93">
              <w:rPr>
                <w:rFonts w:ascii="Times New Roman" w:eastAsia="Times New Roman" w:hAnsi="Times New Roman" w:cs="Times New Roman"/>
                <w:sz w:val="24"/>
                <w:szCs w:val="24"/>
              </w:rPr>
              <w:t>/</w:t>
            </w:r>
            <w:hyperlink r:id="rId50">
              <w:r w:rsidR="00587D08" w:rsidRPr="00D60C93">
                <w:rPr>
                  <w:rFonts w:ascii="Times New Roman" w:eastAsia="Times New Roman" w:hAnsi="Times New Roman" w:cs="Times New Roman"/>
                  <w:color w:val="1155CC"/>
                  <w:sz w:val="24"/>
                  <w:szCs w:val="24"/>
                  <w:u w:val="single"/>
                </w:rPr>
                <w:t>Webb</w:t>
              </w:r>
            </w:hyperlink>
            <w:hyperlink r:id="rId51" w:history="1">
              <w:r w:rsidR="00587D08" w:rsidRPr="00D47AFB">
                <w:rPr>
                  <w:rStyle w:val="Hyperlink"/>
                  <w:rFonts w:ascii="Times New Roman" w:eastAsia="Times New Roman" w:hAnsi="Times New Roman" w:cs="Times New Roman"/>
                  <w:color w:val="0F6FC6" w:themeColor="accent1"/>
                  <w:sz w:val="24"/>
                  <w:szCs w:val="24"/>
                </w:rPr>
                <w:t>/Hess</w:t>
              </w:r>
            </w:hyperlink>
            <w:r w:rsidR="00587D08" w:rsidRPr="00D47AFB">
              <w:rPr>
                <w:rFonts w:ascii="Times New Roman" w:eastAsia="Times New Roman" w:hAnsi="Times New Roman" w:cs="Times New Roman"/>
                <w:color w:val="0F6FC6" w:themeColor="accent1"/>
                <w:sz w:val="24"/>
                <w:szCs w:val="24"/>
              </w:rPr>
              <w:t xml:space="preserve"> </w:t>
            </w:r>
            <w:r w:rsidR="00587D08" w:rsidRPr="00D60C93">
              <w:rPr>
                <w:rFonts w:ascii="Times New Roman" w:eastAsia="Times New Roman" w:hAnsi="Times New Roman" w:cs="Times New Roman"/>
                <w:sz w:val="24"/>
                <w:szCs w:val="24"/>
              </w:rPr>
              <w:t>and work toward higher-order thinking.</w:t>
            </w:r>
          </w:p>
          <w:p w14:paraId="7400504F" w14:textId="3B62D66D" w:rsidR="008B50B4" w:rsidRPr="00D60C93" w:rsidRDefault="00860FCD" w:rsidP="00A64CA2">
            <w:pPr>
              <w:numPr>
                <w:ilvl w:val="0"/>
                <w:numId w:val="1"/>
              </w:numPr>
              <w:spacing w:after="240" w:line="276" w:lineRule="auto"/>
              <w:rPr>
                <w:rFonts w:ascii="Times New Roman" w:hAnsi="Times New Roman" w:cs="Times New Roman"/>
                <w:color w:val="000000" w:themeColor="text1"/>
                <w:sz w:val="24"/>
                <w:szCs w:val="24"/>
              </w:rPr>
            </w:pPr>
            <w:r w:rsidRPr="00D60C93">
              <w:rPr>
                <w:rFonts w:ascii="Times New Roman" w:eastAsia="Times New Roman" w:hAnsi="Times New Roman" w:cs="Times New Roman"/>
                <w:color w:val="000000" w:themeColor="text1"/>
                <w:sz w:val="24"/>
                <w:szCs w:val="24"/>
              </w:rPr>
              <w:t xml:space="preserve">Teacher will </w:t>
            </w:r>
            <w:r w:rsidR="008B50B4" w:rsidRPr="00D60C93">
              <w:rPr>
                <w:rFonts w:ascii="Times New Roman" w:eastAsia="Times New Roman" w:hAnsi="Times New Roman" w:cs="Times New Roman"/>
                <w:color w:val="000000" w:themeColor="text1"/>
                <w:sz w:val="24"/>
                <w:szCs w:val="24"/>
              </w:rPr>
              <w:t>incorporate written responses or verbal discussion to help students process their thinking.</w:t>
            </w:r>
          </w:p>
          <w:p w14:paraId="7BE1D641" w14:textId="62CF8EA4" w:rsidR="00587D08" w:rsidRPr="00D60C93" w:rsidRDefault="00587D08" w:rsidP="00A64CA2">
            <w:pPr>
              <w:spacing w:before="240" w:after="240"/>
              <w:ind w:left="720"/>
              <w:rPr>
                <w:rFonts w:ascii="Times New Roman" w:eastAsia="Times New Roman" w:hAnsi="Times New Roman" w:cs="Times New Roman"/>
                <w:sz w:val="24"/>
                <w:szCs w:val="24"/>
              </w:rPr>
            </w:pPr>
          </w:p>
        </w:tc>
      </w:tr>
      <w:tr w:rsidR="00587D08" w:rsidRPr="00D60C93" w14:paraId="489EE414" w14:textId="77777777" w:rsidTr="00A64CA2">
        <w:trPr>
          <w:trHeight w:val="495"/>
        </w:trPr>
        <w:tc>
          <w:tcPr>
            <w:tcW w:w="5660" w:type="dxa"/>
            <w:gridSpan w:val="2"/>
            <w:tcBorders>
              <w:top w:val="nil"/>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7C6CCB6D" w14:textId="7409EDE3" w:rsidR="00587D08" w:rsidRPr="00614C46" w:rsidRDefault="00587D08" w:rsidP="00A64CA2">
            <w:pPr>
              <w:spacing w:before="240" w:after="240"/>
              <w:ind w:left="720"/>
              <w:rPr>
                <w:rFonts w:ascii="Times New Roman" w:eastAsia="Times New Roman" w:hAnsi="Times New Roman" w:cs="Times New Roman"/>
                <w:b/>
                <w:sz w:val="24"/>
                <w:szCs w:val="24"/>
                <w:u w:val="single"/>
              </w:rPr>
            </w:pPr>
            <w:r w:rsidRPr="00614C46">
              <w:rPr>
                <w:rFonts w:ascii="Times New Roman" w:eastAsia="Times New Roman" w:hAnsi="Times New Roman" w:cs="Times New Roman"/>
                <w:b/>
                <w:sz w:val="24"/>
                <w:szCs w:val="24"/>
                <w:u w:val="single"/>
              </w:rPr>
              <w:t xml:space="preserve">Teacher Actions </w:t>
            </w:r>
            <w:r w:rsidR="002E29F3" w:rsidRPr="00614C46">
              <w:rPr>
                <w:rFonts w:ascii="Times New Roman" w:eastAsia="Times New Roman" w:hAnsi="Times New Roman" w:cs="Times New Roman"/>
                <w:b/>
                <w:sz w:val="24"/>
                <w:szCs w:val="24"/>
                <w:u w:val="single"/>
              </w:rPr>
              <w:t>(What teacher will do)</w:t>
            </w:r>
          </w:p>
        </w:tc>
        <w:tc>
          <w:tcPr>
            <w:tcW w:w="5310" w:type="dxa"/>
            <w:tcBorders>
              <w:top w:val="nil"/>
              <w:left w:val="nil"/>
              <w:bottom w:val="single" w:sz="8" w:space="0" w:color="000000"/>
              <w:right w:val="single" w:sz="8" w:space="0" w:color="000000"/>
            </w:tcBorders>
            <w:shd w:val="clear" w:color="auto" w:fill="EFEFEF"/>
            <w:tcMar>
              <w:top w:w="100" w:type="dxa"/>
              <w:left w:w="100" w:type="dxa"/>
              <w:bottom w:w="100" w:type="dxa"/>
              <w:right w:w="100" w:type="dxa"/>
            </w:tcMar>
          </w:tcPr>
          <w:p w14:paraId="74C51AB7" w14:textId="04F98903" w:rsidR="00587D08" w:rsidRPr="00614C46" w:rsidRDefault="00587D08" w:rsidP="00A64CA2">
            <w:pPr>
              <w:spacing w:before="240" w:after="240"/>
              <w:ind w:left="720"/>
              <w:rPr>
                <w:rFonts w:ascii="Times New Roman" w:eastAsia="Times New Roman" w:hAnsi="Times New Roman" w:cs="Times New Roman"/>
                <w:b/>
                <w:sz w:val="24"/>
                <w:szCs w:val="24"/>
                <w:u w:val="single"/>
              </w:rPr>
            </w:pPr>
            <w:r w:rsidRPr="00614C46">
              <w:rPr>
                <w:rFonts w:ascii="Times New Roman" w:eastAsia="Times New Roman" w:hAnsi="Times New Roman" w:cs="Times New Roman"/>
                <w:b/>
                <w:sz w:val="24"/>
                <w:szCs w:val="24"/>
                <w:u w:val="single"/>
              </w:rPr>
              <w:t xml:space="preserve">Student Actions </w:t>
            </w:r>
            <w:r w:rsidR="002E29F3" w:rsidRPr="00614C46">
              <w:rPr>
                <w:rFonts w:ascii="Times New Roman" w:eastAsia="Times New Roman" w:hAnsi="Times New Roman" w:cs="Times New Roman"/>
                <w:b/>
                <w:sz w:val="24"/>
                <w:szCs w:val="24"/>
                <w:u w:val="single"/>
              </w:rPr>
              <w:t>(What students will do)</w:t>
            </w:r>
          </w:p>
        </w:tc>
      </w:tr>
      <w:tr w:rsidR="00587D08" w:rsidRPr="00D60C93" w14:paraId="714E49A5" w14:textId="77777777" w:rsidTr="00A64CA2">
        <w:trPr>
          <w:trHeight w:val="495"/>
        </w:trPr>
        <w:tc>
          <w:tcPr>
            <w:tcW w:w="566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395607D" w14:textId="77777777" w:rsidR="00B66B36" w:rsidRPr="00B66B36" w:rsidRDefault="00B66B36" w:rsidP="00B66B36">
            <w:pPr>
              <w:spacing w:before="240" w:after="240"/>
              <w:ind w:left="720"/>
              <w:rPr>
                <w:rFonts w:ascii="Times New Roman" w:eastAsia="Times New Roman" w:hAnsi="Times New Roman" w:cs="Times New Roman"/>
                <w:sz w:val="24"/>
                <w:szCs w:val="24"/>
              </w:rPr>
            </w:pPr>
            <w:r w:rsidRPr="00B66B36">
              <w:rPr>
                <w:rFonts w:ascii="Times New Roman" w:eastAsia="Times New Roman" w:hAnsi="Times New Roman" w:cs="Times New Roman"/>
                <w:sz w:val="24"/>
                <w:szCs w:val="24"/>
              </w:rPr>
              <w:t>1. Place Buddy Bear in various positions; ask guiding questions: ‘Where is the bear? What word tells us where he is?’</w:t>
            </w:r>
          </w:p>
          <w:p w14:paraId="74A39671" w14:textId="77777777" w:rsidR="00B66B36" w:rsidRPr="00B66B36" w:rsidRDefault="00B66B36" w:rsidP="00B66B36">
            <w:pPr>
              <w:spacing w:before="240" w:after="240"/>
              <w:ind w:left="720"/>
              <w:rPr>
                <w:rFonts w:ascii="Times New Roman" w:eastAsia="Times New Roman" w:hAnsi="Times New Roman" w:cs="Times New Roman"/>
                <w:sz w:val="24"/>
                <w:szCs w:val="24"/>
              </w:rPr>
            </w:pPr>
            <w:r w:rsidRPr="00B66B36">
              <w:rPr>
                <w:rFonts w:ascii="Times New Roman" w:eastAsia="Times New Roman" w:hAnsi="Times New Roman" w:cs="Times New Roman"/>
                <w:sz w:val="24"/>
                <w:szCs w:val="24"/>
              </w:rPr>
              <w:t>2. Use Bloom’s-leveled questions (recall → analysis): ‘How is behind different from next to?’</w:t>
            </w:r>
          </w:p>
          <w:p w14:paraId="42CF50A1" w14:textId="77777777" w:rsidR="00B66B36" w:rsidRPr="00B66B36" w:rsidRDefault="00B66B36" w:rsidP="00B66B36">
            <w:pPr>
              <w:spacing w:before="240" w:after="240"/>
              <w:ind w:left="720"/>
              <w:rPr>
                <w:rFonts w:ascii="Times New Roman" w:eastAsia="Times New Roman" w:hAnsi="Times New Roman" w:cs="Times New Roman"/>
                <w:sz w:val="24"/>
                <w:szCs w:val="24"/>
              </w:rPr>
            </w:pPr>
            <w:r w:rsidRPr="00B66B36">
              <w:rPr>
                <w:rFonts w:ascii="Times New Roman" w:eastAsia="Times New Roman" w:hAnsi="Times New Roman" w:cs="Times New Roman"/>
                <w:sz w:val="24"/>
                <w:szCs w:val="24"/>
              </w:rPr>
              <w:t>3. Model sentence frame: ‘The bear is under the box.’ – have students complete frame chorally</w:t>
            </w:r>
          </w:p>
          <w:p w14:paraId="265519C4" w14:textId="77777777" w:rsidR="00B66B36" w:rsidRPr="00B66B36" w:rsidRDefault="00B66B36" w:rsidP="00B66B36">
            <w:pPr>
              <w:spacing w:before="240" w:after="240"/>
              <w:ind w:left="720"/>
              <w:rPr>
                <w:rFonts w:ascii="Times New Roman" w:eastAsia="Times New Roman" w:hAnsi="Times New Roman" w:cs="Times New Roman"/>
                <w:sz w:val="24"/>
                <w:szCs w:val="24"/>
              </w:rPr>
            </w:pPr>
            <w:r w:rsidRPr="00B66B36">
              <w:rPr>
                <w:rFonts w:ascii="Times New Roman" w:eastAsia="Times New Roman" w:hAnsi="Times New Roman" w:cs="Times New Roman"/>
                <w:sz w:val="24"/>
                <w:szCs w:val="24"/>
              </w:rPr>
              <w:t>4. Think-Pair-Share: ‘Tell your partner where the bear is using the sentence frame.’</w:t>
            </w:r>
          </w:p>
          <w:p w14:paraId="29CA2F8C" w14:textId="77777777" w:rsidR="00B66B36" w:rsidRPr="00B66B36" w:rsidRDefault="00B66B36" w:rsidP="00B66B36">
            <w:pPr>
              <w:spacing w:before="240" w:after="240"/>
              <w:ind w:left="720"/>
              <w:rPr>
                <w:rFonts w:ascii="Times New Roman" w:eastAsia="Times New Roman" w:hAnsi="Times New Roman" w:cs="Times New Roman"/>
                <w:sz w:val="24"/>
                <w:szCs w:val="24"/>
              </w:rPr>
            </w:pPr>
            <w:r w:rsidRPr="00B66B36">
              <w:rPr>
                <w:rFonts w:ascii="Times New Roman" w:eastAsia="Times New Roman" w:hAnsi="Times New Roman" w:cs="Times New Roman"/>
                <w:sz w:val="24"/>
                <w:szCs w:val="24"/>
              </w:rPr>
              <w:t>5. Whiteboard check: teacher calls a position word; students draw or write it and hold up</w:t>
            </w:r>
          </w:p>
          <w:p w14:paraId="4C8EE24E" w14:textId="77777777" w:rsidR="00B66B36" w:rsidRPr="00B66B36" w:rsidRDefault="00B66B36" w:rsidP="00B66B36">
            <w:pPr>
              <w:spacing w:before="240" w:after="240"/>
              <w:ind w:left="720"/>
              <w:rPr>
                <w:rFonts w:ascii="Times New Roman" w:eastAsia="Times New Roman" w:hAnsi="Times New Roman" w:cs="Times New Roman"/>
                <w:sz w:val="24"/>
                <w:szCs w:val="24"/>
              </w:rPr>
            </w:pPr>
            <w:r w:rsidRPr="00B66B36">
              <w:rPr>
                <w:rFonts w:ascii="Times New Roman" w:eastAsia="Times New Roman" w:hAnsi="Times New Roman" w:cs="Times New Roman"/>
                <w:sz w:val="24"/>
                <w:szCs w:val="24"/>
              </w:rPr>
              <w:t>6. Provide visual and verbal feedback: ‘Yes! ON means on top. Let’s all say ON!’</w:t>
            </w:r>
          </w:p>
          <w:p w14:paraId="208C9903" w14:textId="77777777" w:rsidR="00B66B36" w:rsidRPr="00B66B36" w:rsidRDefault="00B66B36" w:rsidP="00B66B36">
            <w:pPr>
              <w:spacing w:before="240" w:after="240"/>
              <w:ind w:left="720"/>
              <w:rPr>
                <w:rFonts w:ascii="Times New Roman" w:eastAsia="Times New Roman" w:hAnsi="Times New Roman" w:cs="Times New Roman"/>
                <w:sz w:val="24"/>
                <w:szCs w:val="24"/>
              </w:rPr>
            </w:pPr>
            <w:r w:rsidRPr="00B66B36">
              <w:rPr>
                <w:rFonts w:ascii="Times New Roman" w:eastAsia="Times New Roman" w:hAnsi="Times New Roman" w:cs="Times New Roman"/>
                <w:sz w:val="24"/>
                <w:szCs w:val="24"/>
              </w:rPr>
              <w:t>7. Co-teacher supports Group 2 with picture boards and bilingual cards simultaneously</w:t>
            </w:r>
          </w:p>
          <w:p w14:paraId="385A3F46" w14:textId="4CD6D74A" w:rsidR="00FB1909" w:rsidRPr="00D60C93" w:rsidRDefault="00B66B36" w:rsidP="00B66B36">
            <w:pPr>
              <w:spacing w:before="240" w:after="240"/>
              <w:ind w:left="720"/>
              <w:rPr>
                <w:rFonts w:ascii="Times New Roman" w:eastAsia="Times New Roman" w:hAnsi="Times New Roman" w:cs="Times New Roman"/>
                <w:sz w:val="24"/>
                <w:szCs w:val="24"/>
              </w:rPr>
            </w:pPr>
            <w:r w:rsidRPr="00B66B36">
              <w:rPr>
                <w:rFonts w:ascii="Times New Roman" w:eastAsia="Times New Roman" w:hAnsi="Times New Roman" w:cs="Times New Roman"/>
                <w:sz w:val="24"/>
                <w:szCs w:val="24"/>
              </w:rPr>
              <w:t>8. Address misconceptions: ‘Some friends said NEXT TO – let’s look again. Between means IN THE MIDDLE of two things.’</w:t>
            </w:r>
          </w:p>
          <w:p w14:paraId="793A4581" w14:textId="77777777" w:rsidR="00FB1909" w:rsidRPr="00D60C93" w:rsidRDefault="00FB1909" w:rsidP="00A64CA2">
            <w:pPr>
              <w:spacing w:before="240" w:after="240"/>
              <w:ind w:left="720"/>
              <w:rPr>
                <w:rFonts w:ascii="Times New Roman" w:eastAsia="Times New Roman" w:hAnsi="Times New Roman" w:cs="Times New Roman"/>
                <w:sz w:val="24"/>
                <w:szCs w:val="24"/>
              </w:rPr>
            </w:pPr>
          </w:p>
        </w:tc>
        <w:tc>
          <w:tcPr>
            <w:tcW w:w="5310" w:type="dxa"/>
            <w:tcBorders>
              <w:top w:val="nil"/>
              <w:left w:val="nil"/>
              <w:bottom w:val="single" w:sz="8" w:space="0" w:color="000000"/>
              <w:right w:val="single" w:sz="8" w:space="0" w:color="000000"/>
            </w:tcBorders>
            <w:tcMar>
              <w:top w:w="100" w:type="dxa"/>
              <w:left w:w="100" w:type="dxa"/>
              <w:bottom w:w="100" w:type="dxa"/>
              <w:right w:w="100" w:type="dxa"/>
            </w:tcMar>
          </w:tcPr>
          <w:p w14:paraId="6EF6ED31" w14:textId="41012D6F" w:rsidR="00B66B36" w:rsidRPr="00B66B36" w:rsidRDefault="00B66B36" w:rsidP="00B66B36">
            <w:pPr>
              <w:spacing w:before="240" w:after="240"/>
              <w:rPr>
                <w:rFonts w:ascii="Times New Roman" w:eastAsia="Times New Roman" w:hAnsi="Times New Roman" w:cs="Times New Roman"/>
                <w:sz w:val="24"/>
                <w:szCs w:val="24"/>
              </w:rPr>
            </w:pPr>
            <w:r w:rsidRPr="00B66B36">
              <w:rPr>
                <w:rFonts w:ascii="Times New Roman" w:hAnsi="Times New Roman" w:cs="Times New Roman"/>
                <w:sz w:val="24"/>
                <w:szCs w:val="24"/>
              </w:rPr>
              <w:t>Identify position of Buddy Bear</w:t>
            </w:r>
          </w:p>
          <w:p w14:paraId="11F65AD4" w14:textId="77777777" w:rsidR="00B66B36" w:rsidRPr="00B66B36" w:rsidRDefault="00B66B36" w:rsidP="00B66B36">
            <w:pPr>
              <w:spacing w:before="40" w:after="40"/>
              <w:rPr>
                <w:rFonts w:ascii="Times New Roman" w:hAnsi="Times New Roman" w:cs="Times New Roman"/>
                <w:sz w:val="24"/>
                <w:szCs w:val="24"/>
              </w:rPr>
            </w:pPr>
            <w:r w:rsidRPr="00B66B36">
              <w:rPr>
                <w:rFonts w:ascii="Times New Roman" w:hAnsi="Times New Roman" w:cs="Times New Roman"/>
                <w:sz w:val="24"/>
                <w:szCs w:val="24"/>
              </w:rPr>
              <w:t>Respond to guiding questions orally or via AAC</w:t>
            </w:r>
          </w:p>
          <w:p w14:paraId="33072B64" w14:textId="77777777" w:rsidR="00B66B36" w:rsidRPr="00B66B36" w:rsidRDefault="00B66B36" w:rsidP="00B66B36">
            <w:pPr>
              <w:spacing w:before="40" w:after="40"/>
              <w:rPr>
                <w:rFonts w:ascii="Times New Roman" w:hAnsi="Times New Roman" w:cs="Times New Roman"/>
                <w:sz w:val="24"/>
                <w:szCs w:val="24"/>
              </w:rPr>
            </w:pPr>
            <w:r w:rsidRPr="00B66B36">
              <w:rPr>
                <w:rFonts w:ascii="Times New Roman" w:hAnsi="Times New Roman" w:cs="Times New Roman"/>
                <w:sz w:val="24"/>
                <w:szCs w:val="24"/>
              </w:rPr>
              <w:t>Complete sentence frames with partner</w:t>
            </w:r>
          </w:p>
          <w:p w14:paraId="351873E5" w14:textId="77777777" w:rsidR="00B66B36" w:rsidRPr="00B66B36" w:rsidRDefault="00B66B36" w:rsidP="00B66B36">
            <w:pPr>
              <w:spacing w:before="40" w:after="40"/>
              <w:rPr>
                <w:rFonts w:ascii="Times New Roman" w:hAnsi="Times New Roman" w:cs="Times New Roman"/>
                <w:sz w:val="24"/>
                <w:szCs w:val="24"/>
              </w:rPr>
            </w:pPr>
            <w:r w:rsidRPr="00B66B36">
              <w:rPr>
                <w:rFonts w:ascii="Times New Roman" w:hAnsi="Times New Roman" w:cs="Times New Roman"/>
                <w:sz w:val="24"/>
                <w:szCs w:val="24"/>
              </w:rPr>
              <w:t>Draw or write position word on whiteboard</w:t>
            </w:r>
          </w:p>
          <w:p w14:paraId="0622E67F" w14:textId="77777777" w:rsidR="00B66B36" w:rsidRPr="00B66B36" w:rsidRDefault="00B66B36" w:rsidP="00B66B36">
            <w:pPr>
              <w:spacing w:before="40" w:after="40"/>
              <w:rPr>
                <w:rFonts w:ascii="Times New Roman" w:hAnsi="Times New Roman" w:cs="Times New Roman"/>
                <w:sz w:val="24"/>
                <w:szCs w:val="24"/>
              </w:rPr>
            </w:pPr>
            <w:r w:rsidRPr="00B66B36">
              <w:rPr>
                <w:rFonts w:ascii="Times New Roman" w:hAnsi="Times New Roman" w:cs="Times New Roman"/>
                <w:sz w:val="24"/>
                <w:szCs w:val="24"/>
              </w:rPr>
              <w:t>Give thumbs up/down for peer assessment</w:t>
            </w:r>
          </w:p>
          <w:p w14:paraId="4B896757" w14:textId="5990C9FE" w:rsidR="00587D08" w:rsidRPr="00D60C93" w:rsidRDefault="00B66B36" w:rsidP="00B66B36">
            <w:pPr>
              <w:spacing w:before="240" w:after="240"/>
              <w:ind w:left="720"/>
              <w:rPr>
                <w:rFonts w:ascii="Times New Roman" w:eastAsia="Times New Roman" w:hAnsi="Times New Roman" w:cs="Times New Roman"/>
                <w:sz w:val="24"/>
                <w:szCs w:val="24"/>
              </w:rPr>
            </w:pPr>
            <w:r w:rsidRPr="00B66B36">
              <w:rPr>
                <w:rFonts w:ascii="Times New Roman" w:hAnsi="Times New Roman" w:cs="Times New Roman"/>
                <w:sz w:val="24"/>
                <w:szCs w:val="24"/>
              </w:rPr>
              <w:t>Use anchor chart and vocabulary cards as reference</w:t>
            </w:r>
          </w:p>
        </w:tc>
      </w:tr>
      <w:tr w:rsidR="00587D08" w:rsidRPr="00D60C93" w14:paraId="74FA32EF" w14:textId="77777777" w:rsidTr="00A64CA2">
        <w:trPr>
          <w:trHeight w:val="1965"/>
        </w:trPr>
        <w:tc>
          <w:tcPr>
            <w:tcW w:w="10970" w:type="dxa"/>
            <w:gridSpan w:val="3"/>
            <w:tcBorders>
              <w:top w:val="nil"/>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28783565" w14:textId="2D0CBCBB" w:rsidR="006C1BDB" w:rsidRDefault="00587D08" w:rsidP="00A64CA2">
            <w:pPr>
              <w:spacing w:before="240" w:after="240"/>
              <w:ind w:left="720"/>
              <w:rPr>
                <w:rFonts w:ascii="Times New Roman" w:hAnsi="Times New Roman" w:cs="Times New Roman"/>
                <w:sz w:val="24"/>
                <w:szCs w:val="24"/>
              </w:rPr>
            </w:pPr>
            <w:hyperlink r:id="rId52" w:history="1">
              <w:r w:rsidRPr="00614C46">
                <w:rPr>
                  <w:rStyle w:val="Hyperlink"/>
                  <w:rFonts w:ascii="Times New Roman" w:eastAsia="Times New Roman" w:hAnsi="Times New Roman" w:cs="Times New Roman"/>
                  <w:b/>
                  <w:color w:val="0F6FC6" w:themeColor="accent1"/>
                  <w:sz w:val="24"/>
                  <w:szCs w:val="24"/>
                </w:rPr>
                <w:t xml:space="preserve">Independent </w:t>
              </w:r>
              <w:r w:rsidRPr="00614C46">
                <w:rPr>
                  <w:rStyle w:val="Hyperlink"/>
                  <w:rFonts w:ascii="Times New Roman" w:hAnsi="Times New Roman" w:cs="Times New Roman"/>
                  <w:b/>
                  <w:bCs/>
                  <w:color w:val="0F6FC6" w:themeColor="accent1"/>
                  <w:sz w:val="24"/>
                  <w:szCs w:val="24"/>
                </w:rPr>
                <w:t>Practice</w:t>
              </w:r>
              <w:r w:rsidR="00AB12E7" w:rsidRPr="00614C46">
                <w:rPr>
                  <w:rStyle w:val="Hyperlink"/>
                  <w:rFonts w:ascii="Times New Roman" w:hAnsi="Times New Roman" w:cs="Times New Roman"/>
                  <w:b/>
                  <w:bCs/>
                  <w:color w:val="0F6FC6" w:themeColor="accent1"/>
                  <w:sz w:val="24"/>
                  <w:szCs w:val="24"/>
                </w:rPr>
                <w:t>:</w:t>
              </w:r>
            </w:hyperlink>
            <w:r w:rsidR="00AB12E7" w:rsidRPr="00614C46">
              <w:rPr>
                <w:rFonts w:ascii="Times New Roman" w:hAnsi="Times New Roman" w:cs="Times New Roman"/>
                <w:sz w:val="24"/>
                <w:szCs w:val="24"/>
                <w:u w:val="single"/>
              </w:rPr>
              <w:t xml:space="preserve"> </w:t>
            </w:r>
            <w:r w:rsidR="00AB12E7" w:rsidRPr="00614C46">
              <w:rPr>
                <w:rFonts w:ascii="Times New Roman" w:hAnsi="Times New Roman" w:cs="Times New Roman"/>
                <w:b/>
                <w:bCs/>
                <w:sz w:val="24"/>
                <w:szCs w:val="24"/>
                <w:u w:val="single"/>
              </w:rPr>
              <w:t xml:space="preserve">(YOU </w:t>
            </w:r>
            <w:proofErr w:type="gramStart"/>
            <w:r w:rsidR="00AB12E7" w:rsidRPr="00614C46">
              <w:rPr>
                <w:rFonts w:ascii="Times New Roman" w:hAnsi="Times New Roman" w:cs="Times New Roman"/>
                <w:b/>
                <w:bCs/>
                <w:sz w:val="24"/>
                <w:szCs w:val="24"/>
                <w:u w:val="single"/>
              </w:rPr>
              <w:t>DO</w:t>
            </w:r>
            <w:r w:rsidR="00AB12E7" w:rsidRPr="006C1BDB">
              <w:rPr>
                <w:rFonts w:ascii="Times New Roman" w:hAnsi="Times New Roman" w:cs="Times New Roman"/>
                <w:b/>
                <w:bCs/>
                <w:sz w:val="24"/>
                <w:szCs w:val="24"/>
                <w:u w:val="single"/>
              </w:rPr>
              <w:t>)</w:t>
            </w:r>
            <w:r w:rsidR="00EC4086" w:rsidRPr="006C1BDB">
              <w:rPr>
                <w:rFonts w:ascii="Times New Roman" w:hAnsi="Times New Roman" w:cs="Times New Roman"/>
                <w:sz w:val="24"/>
                <w:szCs w:val="24"/>
                <w:u w:val="single"/>
              </w:rPr>
              <w:t xml:space="preserve"> </w:t>
            </w:r>
            <w:r w:rsidR="006C1BDB" w:rsidRPr="006C1BDB">
              <w:rPr>
                <w:rFonts w:ascii="Times New Roman" w:hAnsi="Times New Roman" w:cs="Times New Roman"/>
                <w:sz w:val="24"/>
                <w:szCs w:val="24"/>
                <w:u w:val="single"/>
              </w:rPr>
              <w:t xml:space="preserve">  </w:t>
            </w:r>
            <w:proofErr w:type="gramEnd"/>
            <w:r w:rsidR="006C1BDB" w:rsidRPr="006C1BDB">
              <w:rPr>
                <w:rFonts w:ascii="Times New Roman" w:hAnsi="Times New Roman" w:cs="Times New Roman"/>
                <w:sz w:val="24"/>
                <w:szCs w:val="24"/>
                <w:u w:val="single"/>
              </w:rPr>
              <w:t xml:space="preserve">                                                                                   </w:t>
            </w:r>
            <w:r w:rsidR="006C1BDB" w:rsidRPr="006C1BDB">
              <w:rPr>
                <w:u w:val="single"/>
              </w:rPr>
              <w:t xml:space="preserve"> </w:t>
            </w:r>
            <w:r w:rsidR="006C1BDB" w:rsidRPr="006C1BDB">
              <w:rPr>
                <w:rFonts w:ascii="Times New Roman" w:hAnsi="Times New Roman" w:cs="Times New Roman"/>
                <w:b/>
                <w:bCs/>
                <w:sz w:val="24"/>
                <w:szCs w:val="24"/>
                <w:u w:val="single"/>
              </w:rPr>
              <w:t xml:space="preserve">Minutes [   </w:t>
            </w:r>
            <w:proofErr w:type="gramStart"/>
            <w:r w:rsidR="006C1BDB" w:rsidRPr="006C1BDB">
              <w:rPr>
                <w:rFonts w:ascii="Times New Roman" w:hAnsi="Times New Roman" w:cs="Times New Roman"/>
                <w:b/>
                <w:bCs/>
                <w:sz w:val="24"/>
                <w:szCs w:val="24"/>
                <w:u w:val="single"/>
              </w:rPr>
              <w:t xml:space="preserve">  ]</w:t>
            </w:r>
            <w:proofErr w:type="gramEnd"/>
          </w:p>
          <w:p w14:paraId="31D7574E" w14:textId="04B17F95" w:rsidR="00B912FF" w:rsidRPr="00D60C93" w:rsidRDefault="00EC4086" w:rsidP="00A64CA2">
            <w:pPr>
              <w:spacing w:before="240" w:after="240"/>
              <w:ind w:left="720"/>
              <w:rPr>
                <w:rFonts w:ascii="Times New Roman" w:eastAsia="Times New Roman" w:hAnsi="Times New Roman" w:cs="Times New Roman"/>
                <w:sz w:val="24"/>
                <w:szCs w:val="24"/>
              </w:rPr>
            </w:pPr>
            <w:r w:rsidRPr="00D60C93">
              <w:rPr>
                <w:rFonts w:ascii="Times New Roman" w:hAnsi="Times New Roman" w:cs="Times New Roman"/>
                <w:sz w:val="24"/>
                <w:szCs w:val="24"/>
              </w:rPr>
              <w:t>Independent Practice is the part of the lesson cycle where students are given the opportunity to practice the concept presented during the Introduction to New Learning and is a time for students to work towards mastery of the knowledge/skills presented in the lesson before an assessment is given.</w:t>
            </w:r>
            <w:r w:rsidR="00587D08" w:rsidRPr="00D60C93">
              <w:rPr>
                <w:rFonts w:ascii="Times New Roman" w:eastAsia="Times New Roman" w:hAnsi="Times New Roman" w:cs="Times New Roman"/>
                <w:b/>
                <w:sz w:val="24"/>
                <w:szCs w:val="24"/>
              </w:rPr>
              <w:t xml:space="preserve"> </w:t>
            </w:r>
            <w:r w:rsidR="00587D08" w:rsidRPr="00D60C93">
              <w:rPr>
                <w:rFonts w:ascii="Times New Roman" w:eastAsia="Times New Roman" w:hAnsi="Times New Roman" w:cs="Times New Roman"/>
                <w:sz w:val="24"/>
                <w:szCs w:val="24"/>
              </w:rPr>
              <w:t xml:space="preserve">     </w:t>
            </w:r>
          </w:p>
          <w:p w14:paraId="193F9DCE" w14:textId="3895B64A" w:rsidR="00B912FF" w:rsidRPr="00D60C93" w:rsidRDefault="00B912FF" w:rsidP="00A64CA2">
            <w:pPr>
              <w:pStyle w:val="ListParagraph"/>
              <w:numPr>
                <w:ilvl w:val="3"/>
                <w:numId w:val="10"/>
              </w:numPr>
              <w:spacing w:before="240" w:after="240"/>
              <w:rPr>
                <w:rFonts w:ascii="Times New Roman" w:eastAsia="Times New Roman" w:hAnsi="Times New Roman" w:cs="Times New Roman"/>
                <w:b/>
                <w:sz w:val="24"/>
                <w:szCs w:val="24"/>
              </w:rPr>
            </w:pPr>
            <w:r w:rsidRPr="00D60C93">
              <w:rPr>
                <w:rFonts w:ascii="Times New Roman" w:eastAsia="Times New Roman" w:hAnsi="Times New Roman" w:cs="Times New Roman"/>
                <w:sz w:val="24"/>
                <w:szCs w:val="24"/>
              </w:rPr>
              <w:t>What will independent practice include?</w:t>
            </w:r>
            <w:r w:rsidR="00587D08" w:rsidRPr="00D60C93">
              <w:rPr>
                <w:rFonts w:ascii="Times New Roman" w:eastAsia="Times New Roman" w:hAnsi="Times New Roman" w:cs="Times New Roman"/>
                <w:sz w:val="24"/>
                <w:szCs w:val="24"/>
              </w:rPr>
              <w:t xml:space="preserve">  </w:t>
            </w:r>
            <w:r w:rsidRPr="00D60C93">
              <w:rPr>
                <w:rFonts w:ascii="Times New Roman" w:eastAsia="Times New Roman" w:hAnsi="Times New Roman" w:cs="Times New Roman"/>
                <w:sz w:val="24"/>
                <w:szCs w:val="24"/>
              </w:rPr>
              <w:t xml:space="preserve"> </w:t>
            </w:r>
            <w:r w:rsidR="00587D08" w:rsidRPr="00D60C93">
              <w:rPr>
                <w:rFonts w:ascii="Times New Roman" w:eastAsia="Times New Roman" w:hAnsi="Times New Roman" w:cs="Times New Roman"/>
                <w:sz w:val="24"/>
                <w:szCs w:val="24"/>
              </w:rPr>
              <w:t xml:space="preserve">                                         </w:t>
            </w:r>
          </w:p>
          <w:p w14:paraId="07A1E7AD" w14:textId="7150E216" w:rsidR="00B912FF" w:rsidRPr="00D60C93" w:rsidRDefault="00587D08" w:rsidP="00A64CA2">
            <w:pPr>
              <w:pStyle w:val="ListParagraph"/>
              <w:numPr>
                <w:ilvl w:val="3"/>
                <w:numId w:val="10"/>
              </w:numPr>
              <w:spacing w:before="240" w:after="240"/>
              <w:rPr>
                <w:rFonts w:ascii="Times New Roman" w:eastAsia="Times New Roman" w:hAnsi="Times New Roman" w:cs="Times New Roman"/>
                <w:b/>
                <w:sz w:val="24"/>
                <w:szCs w:val="24"/>
              </w:rPr>
            </w:pPr>
            <w:r w:rsidRPr="00D60C93">
              <w:rPr>
                <w:rFonts w:ascii="Times New Roman" w:eastAsia="Times New Roman" w:hAnsi="Times New Roman" w:cs="Times New Roman"/>
                <w:sz w:val="24"/>
                <w:szCs w:val="24"/>
              </w:rPr>
              <w:t>How will you assess the quality of student work? (</w:t>
            </w:r>
            <w:r w:rsidR="005D041A" w:rsidRPr="00D60C93">
              <w:rPr>
                <w:rFonts w:ascii="Times New Roman" w:eastAsia="Times New Roman" w:hAnsi="Times New Roman" w:cs="Times New Roman"/>
                <w:sz w:val="24"/>
                <w:szCs w:val="24"/>
              </w:rPr>
              <w:t>Observation</w:t>
            </w:r>
            <w:r w:rsidRPr="00D60C93">
              <w:rPr>
                <w:rFonts w:ascii="Times New Roman" w:eastAsia="Times New Roman" w:hAnsi="Times New Roman" w:cs="Times New Roman"/>
                <w:sz w:val="24"/>
                <w:szCs w:val="24"/>
              </w:rPr>
              <w:t xml:space="preserve">, checklist, etc.) </w:t>
            </w:r>
          </w:p>
          <w:p w14:paraId="0E6933F0" w14:textId="02F49504" w:rsidR="008B50B4" w:rsidRPr="006C1BDB" w:rsidRDefault="00587D08" w:rsidP="006C1BDB">
            <w:pPr>
              <w:pStyle w:val="ListParagraph"/>
              <w:numPr>
                <w:ilvl w:val="3"/>
                <w:numId w:val="10"/>
              </w:numPr>
              <w:rPr>
                <w:rFonts w:ascii="Times New Roman" w:eastAsia="Times New Roman" w:hAnsi="Times New Roman" w:cs="Times New Roman"/>
                <w:sz w:val="24"/>
                <w:szCs w:val="24"/>
              </w:rPr>
            </w:pPr>
            <w:r w:rsidRPr="00D60C93">
              <w:rPr>
                <w:rFonts w:ascii="Times New Roman" w:eastAsia="Times New Roman" w:hAnsi="Times New Roman" w:cs="Times New Roman"/>
                <w:sz w:val="24"/>
                <w:szCs w:val="24"/>
              </w:rPr>
              <w:t>How will you gather data?</w:t>
            </w:r>
          </w:p>
        </w:tc>
      </w:tr>
      <w:tr w:rsidR="00587D08" w:rsidRPr="00D60C93" w14:paraId="58EF9BD7" w14:textId="77777777" w:rsidTr="00A64CA2">
        <w:trPr>
          <w:trHeight w:val="780"/>
        </w:trPr>
        <w:tc>
          <w:tcPr>
            <w:tcW w:w="5660" w:type="dxa"/>
            <w:gridSpan w:val="2"/>
            <w:tcBorders>
              <w:top w:val="nil"/>
              <w:left w:val="single" w:sz="8" w:space="0" w:color="000000"/>
              <w:bottom w:val="single" w:sz="4" w:space="0" w:color="auto"/>
              <w:right w:val="single" w:sz="8" w:space="0" w:color="000000"/>
            </w:tcBorders>
            <w:shd w:val="clear" w:color="auto" w:fill="F2F2F2" w:themeFill="background1" w:themeFillShade="F2"/>
            <w:tcMar>
              <w:top w:w="100" w:type="dxa"/>
              <w:left w:w="100" w:type="dxa"/>
              <w:bottom w:w="100" w:type="dxa"/>
              <w:right w:w="100" w:type="dxa"/>
            </w:tcMar>
          </w:tcPr>
          <w:p w14:paraId="23C6F7A7" w14:textId="12074CE9" w:rsidR="00435316" w:rsidRPr="00614C46" w:rsidRDefault="00587D08" w:rsidP="00A64CA2">
            <w:pPr>
              <w:spacing w:before="240" w:after="240"/>
              <w:ind w:left="720"/>
              <w:rPr>
                <w:rFonts w:ascii="Times New Roman" w:eastAsia="Times New Roman" w:hAnsi="Times New Roman" w:cs="Times New Roman"/>
                <w:b/>
                <w:sz w:val="24"/>
                <w:szCs w:val="24"/>
                <w:u w:val="single"/>
              </w:rPr>
            </w:pPr>
            <w:r w:rsidRPr="00614C46">
              <w:rPr>
                <w:rFonts w:ascii="Times New Roman" w:eastAsia="Times New Roman" w:hAnsi="Times New Roman" w:cs="Times New Roman"/>
                <w:b/>
                <w:sz w:val="24"/>
                <w:szCs w:val="24"/>
                <w:u w:val="single"/>
              </w:rPr>
              <w:t xml:space="preserve">Teacher Actions </w:t>
            </w:r>
            <w:r w:rsidR="002E29F3" w:rsidRPr="00614C46">
              <w:rPr>
                <w:rFonts w:ascii="Times New Roman" w:eastAsia="Times New Roman" w:hAnsi="Times New Roman" w:cs="Times New Roman"/>
                <w:b/>
                <w:sz w:val="24"/>
                <w:szCs w:val="24"/>
                <w:u w:val="single"/>
              </w:rPr>
              <w:t>(What teacher will do)</w:t>
            </w:r>
          </w:p>
        </w:tc>
        <w:tc>
          <w:tcPr>
            <w:tcW w:w="5310" w:type="dxa"/>
            <w:tcBorders>
              <w:top w:val="nil"/>
              <w:left w:val="nil"/>
              <w:bottom w:val="single" w:sz="4" w:space="0" w:color="auto"/>
              <w:right w:val="single" w:sz="8" w:space="0" w:color="000000"/>
            </w:tcBorders>
            <w:shd w:val="clear" w:color="auto" w:fill="F2F2F2" w:themeFill="background1" w:themeFillShade="F2"/>
            <w:tcMar>
              <w:top w:w="100" w:type="dxa"/>
              <w:left w:w="100" w:type="dxa"/>
              <w:bottom w:w="100" w:type="dxa"/>
              <w:right w:w="100" w:type="dxa"/>
            </w:tcMar>
          </w:tcPr>
          <w:p w14:paraId="23178900" w14:textId="3BF80757" w:rsidR="00587D08" w:rsidRPr="00614C46" w:rsidRDefault="00587D08" w:rsidP="00A64CA2">
            <w:pPr>
              <w:spacing w:before="240" w:after="240"/>
              <w:ind w:left="720"/>
              <w:rPr>
                <w:rFonts w:ascii="Times New Roman" w:eastAsia="Times New Roman" w:hAnsi="Times New Roman" w:cs="Times New Roman"/>
                <w:b/>
                <w:sz w:val="24"/>
                <w:szCs w:val="24"/>
                <w:u w:val="single"/>
              </w:rPr>
            </w:pPr>
            <w:r w:rsidRPr="00614C46">
              <w:rPr>
                <w:rFonts w:ascii="Times New Roman" w:eastAsia="Times New Roman" w:hAnsi="Times New Roman" w:cs="Times New Roman"/>
                <w:b/>
                <w:sz w:val="24"/>
                <w:szCs w:val="24"/>
                <w:u w:val="single"/>
              </w:rPr>
              <w:t xml:space="preserve">Student Actions </w:t>
            </w:r>
            <w:r w:rsidR="002E29F3" w:rsidRPr="00614C46">
              <w:rPr>
                <w:rFonts w:ascii="Times New Roman" w:eastAsia="Times New Roman" w:hAnsi="Times New Roman" w:cs="Times New Roman"/>
                <w:b/>
                <w:sz w:val="24"/>
                <w:szCs w:val="24"/>
                <w:u w:val="single"/>
              </w:rPr>
              <w:t>(What students will do)</w:t>
            </w:r>
          </w:p>
        </w:tc>
      </w:tr>
      <w:tr w:rsidR="00A64CA2" w:rsidRPr="00D60C93" w14:paraId="5DD6A419" w14:textId="77777777" w:rsidTr="00A64CA2">
        <w:trPr>
          <w:trHeight w:val="1340"/>
        </w:trPr>
        <w:tc>
          <w:tcPr>
            <w:tcW w:w="5660" w:type="dxa"/>
            <w:gridSpan w:val="2"/>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69E27402" w14:textId="77777777" w:rsidR="00FA3CA6" w:rsidRPr="00FA3CA6" w:rsidRDefault="00FA3CA6" w:rsidP="00FA3CA6">
            <w:pPr>
              <w:spacing w:before="240" w:after="240"/>
              <w:ind w:left="720"/>
              <w:jc w:val="center"/>
              <w:rPr>
                <w:rFonts w:ascii="Times New Roman" w:eastAsia="Times New Roman" w:hAnsi="Times New Roman" w:cs="Times New Roman"/>
                <w:b/>
                <w:sz w:val="24"/>
                <w:szCs w:val="24"/>
              </w:rPr>
            </w:pPr>
            <w:r w:rsidRPr="00FA3CA6">
              <w:rPr>
                <w:rFonts w:ascii="Times New Roman" w:eastAsia="Times New Roman" w:hAnsi="Times New Roman" w:cs="Times New Roman"/>
                <w:b/>
                <w:sz w:val="24"/>
                <w:szCs w:val="24"/>
              </w:rPr>
              <w:t>Bring class back to whole group</w:t>
            </w:r>
          </w:p>
          <w:p w14:paraId="2F89738D" w14:textId="77777777" w:rsidR="00FA3CA6" w:rsidRPr="00FA3CA6" w:rsidRDefault="00FA3CA6" w:rsidP="00FA3CA6">
            <w:pPr>
              <w:spacing w:before="240" w:after="240"/>
              <w:ind w:left="720"/>
              <w:jc w:val="center"/>
              <w:rPr>
                <w:rFonts w:ascii="Times New Roman" w:eastAsia="Times New Roman" w:hAnsi="Times New Roman" w:cs="Times New Roman"/>
                <w:b/>
                <w:sz w:val="24"/>
                <w:szCs w:val="24"/>
              </w:rPr>
            </w:pPr>
            <w:r w:rsidRPr="00FA3CA6">
              <w:rPr>
                <w:rFonts w:ascii="Times New Roman" w:eastAsia="Times New Roman" w:hAnsi="Times New Roman" w:cs="Times New Roman"/>
                <w:b/>
                <w:sz w:val="24"/>
                <w:szCs w:val="24"/>
              </w:rPr>
              <w:t>Revisit Learning Targets: ‘Let’s check our I Can statements’</w:t>
            </w:r>
          </w:p>
          <w:p w14:paraId="4722C79B" w14:textId="77777777" w:rsidR="00FA3CA6" w:rsidRPr="00FA3CA6" w:rsidRDefault="00FA3CA6" w:rsidP="00FA3CA6">
            <w:pPr>
              <w:spacing w:before="240" w:after="240"/>
              <w:ind w:left="720"/>
              <w:jc w:val="center"/>
              <w:rPr>
                <w:rFonts w:ascii="Times New Roman" w:eastAsia="Times New Roman" w:hAnsi="Times New Roman" w:cs="Times New Roman"/>
                <w:b/>
                <w:sz w:val="24"/>
                <w:szCs w:val="24"/>
              </w:rPr>
            </w:pPr>
            <w:r w:rsidRPr="00FA3CA6">
              <w:rPr>
                <w:rFonts w:ascii="Times New Roman" w:eastAsia="Times New Roman" w:hAnsi="Times New Roman" w:cs="Times New Roman"/>
                <w:b/>
                <w:sz w:val="24"/>
                <w:szCs w:val="24"/>
              </w:rPr>
              <w:t>Ask 3–4 students to share their work / placement of object</w:t>
            </w:r>
          </w:p>
          <w:p w14:paraId="1C5067EB" w14:textId="77777777" w:rsidR="00FA3CA6" w:rsidRPr="00FA3CA6" w:rsidRDefault="00FA3CA6" w:rsidP="00FA3CA6">
            <w:pPr>
              <w:spacing w:before="240" w:after="240"/>
              <w:ind w:left="720"/>
              <w:jc w:val="center"/>
              <w:rPr>
                <w:rFonts w:ascii="Times New Roman" w:eastAsia="Times New Roman" w:hAnsi="Times New Roman" w:cs="Times New Roman"/>
                <w:b/>
                <w:sz w:val="24"/>
                <w:szCs w:val="24"/>
              </w:rPr>
            </w:pPr>
            <w:r w:rsidRPr="00FA3CA6">
              <w:rPr>
                <w:rFonts w:ascii="Times New Roman" w:eastAsia="Times New Roman" w:hAnsi="Times New Roman" w:cs="Times New Roman"/>
                <w:b/>
                <w:sz w:val="24"/>
                <w:szCs w:val="24"/>
              </w:rPr>
              <w:t>Revisit Essential Question: ‘How do position words help us tell others WHERE something is?’</w:t>
            </w:r>
          </w:p>
          <w:p w14:paraId="6C0835DD" w14:textId="53AF5758" w:rsidR="00A64CA2" w:rsidRPr="00D60C93" w:rsidRDefault="00FA3CA6" w:rsidP="00FA3CA6">
            <w:pPr>
              <w:spacing w:before="240" w:after="240"/>
              <w:ind w:left="720"/>
              <w:jc w:val="center"/>
              <w:rPr>
                <w:rFonts w:ascii="Times New Roman" w:eastAsia="Times New Roman" w:hAnsi="Times New Roman" w:cs="Times New Roman"/>
                <w:b/>
                <w:sz w:val="24"/>
                <w:szCs w:val="24"/>
              </w:rPr>
            </w:pPr>
            <w:r w:rsidRPr="00FA3CA6">
              <w:rPr>
                <w:rFonts w:ascii="Times New Roman" w:eastAsia="Times New Roman" w:hAnsi="Times New Roman" w:cs="Times New Roman"/>
                <w:b/>
                <w:sz w:val="24"/>
                <w:szCs w:val="24"/>
              </w:rPr>
              <w:t>Collect graphic organizers and exit ticket data</w:t>
            </w:r>
          </w:p>
          <w:p w14:paraId="1674F1BE" w14:textId="77777777" w:rsidR="00A64CA2" w:rsidRPr="00D60C93" w:rsidRDefault="00A64CA2" w:rsidP="00A64CA2">
            <w:pPr>
              <w:spacing w:before="240" w:after="240"/>
              <w:ind w:left="720"/>
              <w:rPr>
                <w:rFonts w:ascii="Times New Roman" w:eastAsia="Times New Roman" w:hAnsi="Times New Roman" w:cs="Times New Roman"/>
                <w:b/>
                <w:sz w:val="24"/>
                <w:szCs w:val="24"/>
              </w:rPr>
            </w:pPr>
          </w:p>
        </w:tc>
        <w:tc>
          <w:tcPr>
            <w:tcW w:w="5310"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14:paraId="477DC1A1" w14:textId="77777777" w:rsidR="00FA3CA6" w:rsidRPr="00FA3CA6" w:rsidRDefault="00FA3CA6" w:rsidP="00FA3CA6">
            <w:pPr>
              <w:spacing w:before="40" w:after="40"/>
              <w:rPr>
                <w:rFonts w:ascii="Times New Roman" w:hAnsi="Times New Roman" w:cs="Times New Roman"/>
                <w:i w:val="0"/>
                <w:iCs w:val="0"/>
                <w:sz w:val="24"/>
                <w:szCs w:val="24"/>
              </w:rPr>
            </w:pPr>
            <w:r w:rsidRPr="00FA3CA6">
              <w:rPr>
                <w:rFonts w:ascii="Times New Roman" w:hAnsi="Times New Roman" w:cs="Times New Roman"/>
                <w:sz w:val="24"/>
                <w:szCs w:val="24"/>
              </w:rPr>
              <w:t>Share learning with class</w:t>
            </w:r>
          </w:p>
          <w:p w14:paraId="3E7A0FAF" w14:textId="77777777" w:rsidR="00FA3CA6" w:rsidRPr="00FA3CA6" w:rsidRDefault="00FA3CA6" w:rsidP="00FA3CA6">
            <w:pPr>
              <w:spacing w:before="40" w:after="40"/>
              <w:rPr>
                <w:rFonts w:ascii="Times New Roman" w:hAnsi="Times New Roman" w:cs="Times New Roman"/>
                <w:sz w:val="24"/>
                <w:szCs w:val="24"/>
              </w:rPr>
            </w:pPr>
            <w:r w:rsidRPr="00FA3CA6">
              <w:rPr>
                <w:rFonts w:ascii="Times New Roman" w:hAnsi="Times New Roman" w:cs="Times New Roman"/>
                <w:sz w:val="24"/>
                <w:szCs w:val="24"/>
              </w:rPr>
              <w:t>Name a positional word used during the lesson</w:t>
            </w:r>
          </w:p>
          <w:p w14:paraId="6BB89060" w14:textId="77777777" w:rsidR="00FA3CA6" w:rsidRPr="00FA3CA6" w:rsidRDefault="00FA3CA6" w:rsidP="00FA3CA6">
            <w:pPr>
              <w:spacing w:before="40" w:after="40"/>
              <w:rPr>
                <w:rFonts w:ascii="Times New Roman" w:hAnsi="Times New Roman" w:cs="Times New Roman"/>
                <w:sz w:val="24"/>
                <w:szCs w:val="24"/>
              </w:rPr>
            </w:pPr>
            <w:r w:rsidRPr="00FA3CA6">
              <w:rPr>
                <w:rFonts w:ascii="Times New Roman" w:hAnsi="Times New Roman" w:cs="Times New Roman"/>
                <w:sz w:val="24"/>
                <w:szCs w:val="24"/>
              </w:rPr>
              <w:t>Answer the essential question in own words</w:t>
            </w:r>
          </w:p>
          <w:p w14:paraId="1F6AC364" w14:textId="4A9D5BA2" w:rsidR="00A64CA2" w:rsidRPr="00D60C93" w:rsidRDefault="00FA3CA6" w:rsidP="00FA3CA6">
            <w:pPr>
              <w:spacing w:before="240" w:after="240"/>
              <w:rPr>
                <w:rFonts w:ascii="Times New Roman" w:eastAsia="Times New Roman" w:hAnsi="Times New Roman" w:cs="Times New Roman"/>
                <w:b/>
                <w:sz w:val="24"/>
                <w:szCs w:val="24"/>
              </w:rPr>
            </w:pPr>
            <w:r w:rsidRPr="00FA3CA6">
              <w:rPr>
                <w:rFonts w:ascii="Times New Roman" w:hAnsi="Times New Roman" w:cs="Times New Roman"/>
                <w:sz w:val="24"/>
                <w:szCs w:val="24"/>
              </w:rPr>
              <w:t>Complete exit ticket placement task</w:t>
            </w:r>
          </w:p>
        </w:tc>
      </w:tr>
    </w:tbl>
    <w:tbl>
      <w:tblPr>
        <w:tblW w:w="10980" w:type="dxa"/>
        <w:tblInd w:w="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40"/>
        <w:gridCol w:w="5940"/>
      </w:tblGrid>
      <w:tr w:rsidR="000814D4" w:rsidRPr="001430D0" w14:paraId="085C3FDD" w14:textId="77777777" w:rsidTr="00891620">
        <w:tc>
          <w:tcPr>
            <w:tcW w:w="10980" w:type="dxa"/>
            <w:gridSpan w:val="2"/>
            <w:shd w:val="clear" w:color="auto" w:fill="D9D9D9"/>
          </w:tcPr>
          <w:p w14:paraId="1274F067" w14:textId="77777777" w:rsidR="000814D4" w:rsidRPr="00614C46" w:rsidRDefault="000814D4" w:rsidP="00891620">
            <w:pPr>
              <w:tabs>
                <w:tab w:val="left" w:pos="1815"/>
              </w:tabs>
              <w:spacing w:line="240" w:lineRule="auto"/>
              <w:ind w:left="720"/>
              <w:rPr>
                <w:rFonts w:ascii="Times New Roman" w:eastAsia="Helvetica Neue" w:hAnsi="Times New Roman" w:cs="Times New Roman"/>
                <w:b/>
                <w:sz w:val="24"/>
                <w:szCs w:val="24"/>
                <w:u w:val="single"/>
              </w:rPr>
            </w:pPr>
            <w:r w:rsidRPr="00614C46">
              <w:rPr>
                <w:rFonts w:ascii="Times New Roman" w:eastAsia="Helvetica Neue" w:hAnsi="Times New Roman" w:cs="Times New Roman"/>
                <w:b/>
                <w:sz w:val="24"/>
                <w:szCs w:val="24"/>
                <w:u w:val="single"/>
              </w:rPr>
              <w:t>Group 1</w:t>
            </w:r>
          </w:p>
          <w:p w14:paraId="2B376CF8" w14:textId="77777777" w:rsidR="000814D4" w:rsidRPr="001430D0" w:rsidRDefault="000814D4" w:rsidP="00891620">
            <w:pPr>
              <w:tabs>
                <w:tab w:val="left" w:pos="1815"/>
              </w:tabs>
              <w:spacing w:line="240" w:lineRule="auto"/>
              <w:ind w:left="720"/>
              <w:rPr>
                <w:rFonts w:ascii="Times New Roman" w:eastAsia="Helvetica Neue" w:hAnsi="Times New Roman" w:cs="Times New Roman"/>
                <w:i w:val="0"/>
                <w:sz w:val="24"/>
                <w:szCs w:val="24"/>
              </w:rPr>
            </w:pPr>
            <w:r w:rsidRPr="001430D0">
              <w:rPr>
                <w:rFonts w:ascii="Times New Roman" w:eastAsia="Helvetica Neue" w:hAnsi="Times New Roman" w:cs="Times New Roman"/>
                <w:sz w:val="24"/>
                <w:szCs w:val="24"/>
              </w:rPr>
              <w:t xml:space="preserve">Adjust/complete table according to the number of groups you are planning to differentiate. </w:t>
            </w:r>
          </w:p>
        </w:tc>
      </w:tr>
      <w:tr w:rsidR="000814D4" w:rsidRPr="001430D0" w14:paraId="749DE310" w14:textId="77777777" w:rsidTr="00A64CA2">
        <w:trPr>
          <w:trHeight w:val="348"/>
        </w:trPr>
        <w:tc>
          <w:tcPr>
            <w:tcW w:w="5040" w:type="dxa"/>
            <w:shd w:val="clear" w:color="auto" w:fill="F2F2F2" w:themeFill="background1" w:themeFillShade="F2"/>
          </w:tcPr>
          <w:p w14:paraId="560AA5A0" w14:textId="77777777" w:rsidR="000814D4" w:rsidRPr="001430D0" w:rsidRDefault="000814D4" w:rsidP="00891620">
            <w:pPr>
              <w:tabs>
                <w:tab w:val="left" w:pos="1815"/>
              </w:tabs>
              <w:spacing w:line="240" w:lineRule="auto"/>
              <w:ind w:left="720"/>
              <w:rPr>
                <w:rFonts w:ascii="Times New Roman" w:eastAsia="Helvetica Neue" w:hAnsi="Times New Roman" w:cs="Times New Roman"/>
                <w:sz w:val="24"/>
                <w:szCs w:val="24"/>
              </w:rPr>
            </w:pPr>
            <w:r w:rsidRPr="001430D0">
              <w:rPr>
                <w:rFonts w:ascii="Times New Roman" w:eastAsia="Helvetica Neue" w:hAnsi="Times New Roman" w:cs="Times New Roman"/>
                <w:b/>
                <w:sz w:val="24"/>
                <w:szCs w:val="24"/>
              </w:rPr>
              <w:t>Students</w:t>
            </w:r>
            <w:r w:rsidRPr="001430D0">
              <w:rPr>
                <w:rFonts w:ascii="Times New Roman" w:eastAsia="Helvetica Neue" w:hAnsi="Times New Roman" w:cs="Times New Roman"/>
                <w:sz w:val="24"/>
                <w:szCs w:val="24"/>
              </w:rPr>
              <w:t>:</w:t>
            </w:r>
          </w:p>
        </w:tc>
        <w:tc>
          <w:tcPr>
            <w:tcW w:w="5940" w:type="dxa"/>
            <w:shd w:val="clear" w:color="auto" w:fill="F2F2F2" w:themeFill="background1" w:themeFillShade="F2"/>
          </w:tcPr>
          <w:p w14:paraId="7180C8A2" w14:textId="77777777" w:rsidR="000814D4" w:rsidRPr="001430D0" w:rsidRDefault="000814D4" w:rsidP="00891620">
            <w:pPr>
              <w:tabs>
                <w:tab w:val="left" w:pos="1815"/>
              </w:tabs>
              <w:spacing w:line="240" w:lineRule="auto"/>
              <w:ind w:left="720"/>
              <w:rPr>
                <w:rFonts w:ascii="Times New Roman" w:eastAsia="Helvetica Neue" w:hAnsi="Times New Roman" w:cs="Times New Roman"/>
                <w:sz w:val="24"/>
                <w:szCs w:val="24"/>
              </w:rPr>
            </w:pPr>
            <w:r w:rsidRPr="001430D0">
              <w:rPr>
                <w:rFonts w:ascii="Times New Roman" w:eastAsia="Helvetica Neue" w:hAnsi="Times New Roman" w:cs="Times New Roman"/>
                <w:b/>
                <w:sz w:val="24"/>
                <w:szCs w:val="24"/>
              </w:rPr>
              <w:t>Para(s)</w:t>
            </w:r>
            <w:r w:rsidRPr="001430D0">
              <w:rPr>
                <w:rFonts w:ascii="Times New Roman" w:eastAsia="Helvetica Neue" w:hAnsi="Times New Roman" w:cs="Times New Roman"/>
                <w:sz w:val="24"/>
                <w:szCs w:val="24"/>
              </w:rPr>
              <w:t>:</w:t>
            </w:r>
          </w:p>
        </w:tc>
      </w:tr>
      <w:tr w:rsidR="000814D4" w:rsidRPr="001430D0" w14:paraId="46590AEB" w14:textId="77777777" w:rsidTr="00891620">
        <w:tc>
          <w:tcPr>
            <w:tcW w:w="5040" w:type="dxa"/>
            <w:tcMar>
              <w:top w:w="100" w:type="dxa"/>
              <w:left w:w="100" w:type="dxa"/>
              <w:bottom w:w="100" w:type="dxa"/>
              <w:right w:w="100" w:type="dxa"/>
            </w:tcMar>
          </w:tcPr>
          <w:p w14:paraId="681CD286" w14:textId="77777777" w:rsidR="000814D4" w:rsidRPr="001430D0" w:rsidRDefault="000814D4" w:rsidP="00891620">
            <w:pPr>
              <w:tabs>
                <w:tab w:val="left" w:pos="1815"/>
              </w:tabs>
              <w:spacing w:line="240" w:lineRule="auto"/>
              <w:ind w:left="720"/>
              <w:rPr>
                <w:rFonts w:ascii="Times New Roman" w:eastAsia="Helvetica Neue" w:hAnsi="Times New Roman" w:cs="Times New Roman"/>
                <w:sz w:val="24"/>
                <w:szCs w:val="24"/>
              </w:rPr>
            </w:pPr>
            <w:r w:rsidRPr="001430D0">
              <w:rPr>
                <w:rFonts w:ascii="Times New Roman" w:eastAsia="Helvetica Neue" w:hAnsi="Times New Roman" w:cs="Times New Roman"/>
                <w:b/>
                <w:sz w:val="24"/>
                <w:szCs w:val="24"/>
              </w:rPr>
              <w:t>Differentiation</w:t>
            </w:r>
            <w:r w:rsidRPr="001430D0">
              <w:rPr>
                <w:rFonts w:ascii="Times New Roman" w:eastAsia="Helvetica Neue" w:hAnsi="Times New Roman" w:cs="Times New Roman"/>
                <w:sz w:val="24"/>
                <w:szCs w:val="24"/>
              </w:rPr>
              <w:t xml:space="preserve">: </w:t>
            </w:r>
          </w:p>
          <w:p w14:paraId="34C5464E" w14:textId="77777777" w:rsidR="000814D4" w:rsidRPr="001430D0" w:rsidRDefault="000814D4" w:rsidP="00891620">
            <w:pPr>
              <w:tabs>
                <w:tab w:val="left" w:pos="1815"/>
              </w:tabs>
              <w:spacing w:line="240" w:lineRule="auto"/>
              <w:ind w:left="720"/>
              <w:rPr>
                <w:rFonts w:ascii="Times New Roman" w:eastAsia="Helvetica Neue" w:hAnsi="Times New Roman" w:cs="Times New Roman"/>
                <w:sz w:val="24"/>
                <w:szCs w:val="24"/>
              </w:rPr>
            </w:pPr>
            <w:r w:rsidRPr="001430D0">
              <w:rPr>
                <w:rFonts w:ascii="Times New Roman" w:eastAsia="Helvetica Neue" w:hAnsi="Times New Roman" w:cs="Times New Roman"/>
                <w:sz w:val="24"/>
                <w:szCs w:val="24"/>
              </w:rPr>
              <w:t>What activity/specially designed instruction will provide data of the student successfully completing the objective?</w:t>
            </w:r>
          </w:p>
          <w:p w14:paraId="0F270032" w14:textId="77777777" w:rsidR="000814D4" w:rsidRPr="001430D0" w:rsidRDefault="000814D4" w:rsidP="00891620">
            <w:pPr>
              <w:tabs>
                <w:tab w:val="left" w:pos="1815"/>
              </w:tabs>
              <w:spacing w:line="240" w:lineRule="auto"/>
              <w:ind w:left="720"/>
              <w:rPr>
                <w:rFonts w:ascii="Times New Roman" w:eastAsia="Helvetica Neue" w:hAnsi="Times New Roman" w:cs="Times New Roman"/>
                <w:sz w:val="24"/>
                <w:szCs w:val="24"/>
              </w:rPr>
            </w:pPr>
            <w:r w:rsidRPr="001430D0">
              <w:rPr>
                <w:rFonts w:ascii="Times New Roman" w:eastAsia="Helvetica Neue" w:hAnsi="Times New Roman" w:cs="Times New Roman"/>
                <w:sz w:val="24"/>
                <w:szCs w:val="24"/>
              </w:rPr>
              <w:t xml:space="preserve">Describe the activity aligned to the lesson objective/learning target? </w:t>
            </w:r>
          </w:p>
          <w:p w14:paraId="663F3A2E" w14:textId="77777777" w:rsidR="000814D4" w:rsidRPr="001430D0" w:rsidRDefault="000814D4" w:rsidP="00891620">
            <w:pPr>
              <w:tabs>
                <w:tab w:val="left" w:pos="1815"/>
              </w:tabs>
              <w:spacing w:line="240" w:lineRule="auto"/>
              <w:ind w:left="720"/>
              <w:rPr>
                <w:rFonts w:ascii="Times New Roman" w:eastAsia="Helvetica Neue" w:hAnsi="Times New Roman" w:cs="Times New Roman"/>
                <w:sz w:val="24"/>
                <w:szCs w:val="24"/>
              </w:rPr>
            </w:pPr>
            <w:r w:rsidRPr="001430D0">
              <w:rPr>
                <w:rFonts w:ascii="Times New Roman" w:eastAsia="Helvetica Neue" w:hAnsi="Times New Roman" w:cs="Times New Roman"/>
                <w:sz w:val="24"/>
                <w:szCs w:val="24"/>
              </w:rPr>
              <w:t>How will students show mastery of the lesson objective/learning target?  How will you assess learning?</w:t>
            </w:r>
          </w:p>
          <w:p w14:paraId="22A7E382" w14:textId="77777777" w:rsidR="000814D4" w:rsidRPr="001430D0" w:rsidRDefault="000814D4" w:rsidP="00891620">
            <w:pPr>
              <w:widowControl w:val="0"/>
              <w:spacing w:line="240" w:lineRule="auto"/>
              <w:ind w:left="720"/>
              <w:rPr>
                <w:rFonts w:ascii="Times New Roman" w:eastAsia="Helvetica Neue" w:hAnsi="Times New Roman" w:cs="Times New Roman"/>
                <w:i w:val="0"/>
                <w:sz w:val="24"/>
                <w:szCs w:val="24"/>
              </w:rPr>
            </w:pPr>
          </w:p>
        </w:tc>
        <w:tc>
          <w:tcPr>
            <w:tcW w:w="5940" w:type="dxa"/>
            <w:tcMar>
              <w:top w:w="100" w:type="dxa"/>
              <w:left w:w="100" w:type="dxa"/>
              <w:bottom w:w="100" w:type="dxa"/>
              <w:right w:w="100" w:type="dxa"/>
            </w:tcMar>
          </w:tcPr>
          <w:p w14:paraId="1DCFC22D" w14:textId="73213E24" w:rsidR="000814D4" w:rsidRPr="001430D0" w:rsidRDefault="00FA3CA6" w:rsidP="00891620">
            <w:pPr>
              <w:widowControl w:val="0"/>
              <w:spacing w:line="240" w:lineRule="auto"/>
              <w:ind w:left="720"/>
              <w:rPr>
                <w:rFonts w:ascii="Times New Roman" w:eastAsia="Helvetica Neue" w:hAnsi="Times New Roman" w:cs="Times New Roman"/>
                <w:sz w:val="24"/>
                <w:szCs w:val="24"/>
              </w:rPr>
            </w:pPr>
            <w:r w:rsidRPr="00FA3CA6">
              <w:rPr>
                <w:rFonts w:ascii="Times New Roman" w:eastAsia="Helvetica Neue" w:hAnsi="Times New Roman" w:cs="Times New Roman"/>
                <w:sz w:val="24"/>
                <w:szCs w:val="24"/>
              </w:rPr>
              <w:t>Use picture choices to identify position; place bear using direction; AAC response</w:t>
            </w:r>
          </w:p>
        </w:tc>
      </w:tr>
      <w:tr w:rsidR="000814D4" w:rsidRPr="001430D0" w14:paraId="49C5B2DE" w14:textId="77777777" w:rsidTr="00891620">
        <w:trPr>
          <w:trHeight w:val="400"/>
        </w:trPr>
        <w:tc>
          <w:tcPr>
            <w:tcW w:w="10980" w:type="dxa"/>
            <w:gridSpan w:val="2"/>
            <w:shd w:val="clear" w:color="auto" w:fill="CCCCCC"/>
            <w:tcMar>
              <w:top w:w="100" w:type="dxa"/>
              <w:left w:w="100" w:type="dxa"/>
              <w:bottom w:w="100" w:type="dxa"/>
              <w:right w:w="100" w:type="dxa"/>
            </w:tcMar>
          </w:tcPr>
          <w:p w14:paraId="6104B9A7" w14:textId="77777777" w:rsidR="000814D4" w:rsidRPr="00614C46" w:rsidRDefault="000814D4" w:rsidP="00891620">
            <w:pPr>
              <w:tabs>
                <w:tab w:val="left" w:pos="1815"/>
              </w:tabs>
              <w:spacing w:line="240" w:lineRule="auto"/>
              <w:ind w:left="720"/>
              <w:rPr>
                <w:rFonts w:ascii="Times New Roman" w:eastAsia="Helvetica Neue" w:hAnsi="Times New Roman" w:cs="Times New Roman"/>
                <w:b/>
                <w:sz w:val="24"/>
                <w:szCs w:val="24"/>
                <w:u w:val="single"/>
              </w:rPr>
            </w:pPr>
            <w:r w:rsidRPr="00614C46">
              <w:rPr>
                <w:rFonts w:ascii="Times New Roman" w:eastAsia="Helvetica Neue" w:hAnsi="Times New Roman" w:cs="Times New Roman"/>
                <w:b/>
                <w:sz w:val="24"/>
                <w:szCs w:val="24"/>
                <w:u w:val="single"/>
              </w:rPr>
              <w:t>Group 2</w:t>
            </w:r>
          </w:p>
          <w:p w14:paraId="0D53252C" w14:textId="77777777" w:rsidR="000814D4" w:rsidRPr="001430D0" w:rsidRDefault="000814D4" w:rsidP="00891620">
            <w:pPr>
              <w:widowControl w:val="0"/>
              <w:spacing w:line="240" w:lineRule="auto"/>
              <w:ind w:left="720"/>
              <w:rPr>
                <w:rFonts w:ascii="Times New Roman" w:eastAsia="Helvetica Neue" w:hAnsi="Times New Roman" w:cs="Times New Roman"/>
                <w:b/>
                <w:sz w:val="24"/>
                <w:szCs w:val="24"/>
              </w:rPr>
            </w:pPr>
            <w:r w:rsidRPr="001430D0">
              <w:rPr>
                <w:rFonts w:ascii="Times New Roman" w:eastAsia="Helvetica Neue" w:hAnsi="Times New Roman" w:cs="Times New Roman"/>
                <w:sz w:val="24"/>
                <w:szCs w:val="24"/>
              </w:rPr>
              <w:t>Adjust/complete table according to the number of groups you are planning to differentiate.</w:t>
            </w:r>
          </w:p>
        </w:tc>
      </w:tr>
      <w:tr w:rsidR="000814D4" w:rsidRPr="001430D0" w14:paraId="795FFFF3" w14:textId="77777777" w:rsidTr="00A64CA2">
        <w:trPr>
          <w:trHeight w:val="400"/>
        </w:trPr>
        <w:tc>
          <w:tcPr>
            <w:tcW w:w="5040" w:type="dxa"/>
            <w:shd w:val="clear" w:color="auto" w:fill="F2F2F2" w:themeFill="background1" w:themeFillShade="F2"/>
          </w:tcPr>
          <w:p w14:paraId="406BDD18" w14:textId="77777777" w:rsidR="000814D4" w:rsidRPr="001430D0" w:rsidRDefault="000814D4" w:rsidP="00891620">
            <w:pPr>
              <w:tabs>
                <w:tab w:val="left" w:pos="1815"/>
              </w:tabs>
              <w:spacing w:line="240" w:lineRule="auto"/>
              <w:ind w:left="720"/>
              <w:rPr>
                <w:rFonts w:ascii="Times New Roman" w:eastAsia="Helvetica Neue" w:hAnsi="Times New Roman" w:cs="Times New Roman"/>
                <w:sz w:val="24"/>
                <w:szCs w:val="24"/>
              </w:rPr>
            </w:pPr>
            <w:r w:rsidRPr="001430D0">
              <w:rPr>
                <w:rFonts w:ascii="Times New Roman" w:eastAsia="Helvetica Neue" w:hAnsi="Times New Roman" w:cs="Times New Roman"/>
                <w:b/>
                <w:sz w:val="24"/>
                <w:szCs w:val="24"/>
              </w:rPr>
              <w:t>Students</w:t>
            </w:r>
            <w:r w:rsidRPr="001430D0">
              <w:rPr>
                <w:rFonts w:ascii="Times New Roman" w:eastAsia="Helvetica Neue" w:hAnsi="Times New Roman" w:cs="Times New Roman"/>
                <w:sz w:val="24"/>
                <w:szCs w:val="24"/>
              </w:rPr>
              <w:t>:</w:t>
            </w:r>
          </w:p>
        </w:tc>
        <w:tc>
          <w:tcPr>
            <w:tcW w:w="5940" w:type="dxa"/>
            <w:shd w:val="clear" w:color="auto" w:fill="F2F2F2" w:themeFill="background1" w:themeFillShade="F2"/>
          </w:tcPr>
          <w:p w14:paraId="050DB185" w14:textId="77777777" w:rsidR="000814D4" w:rsidRPr="001430D0" w:rsidRDefault="000814D4" w:rsidP="00891620">
            <w:pPr>
              <w:tabs>
                <w:tab w:val="left" w:pos="1815"/>
              </w:tabs>
              <w:spacing w:line="240" w:lineRule="auto"/>
              <w:ind w:left="720"/>
              <w:rPr>
                <w:rFonts w:ascii="Times New Roman" w:eastAsia="Helvetica Neue" w:hAnsi="Times New Roman" w:cs="Times New Roman"/>
                <w:sz w:val="24"/>
                <w:szCs w:val="24"/>
              </w:rPr>
            </w:pPr>
            <w:r w:rsidRPr="001430D0">
              <w:rPr>
                <w:rFonts w:ascii="Times New Roman" w:eastAsia="Helvetica Neue" w:hAnsi="Times New Roman" w:cs="Times New Roman"/>
                <w:b/>
                <w:sz w:val="24"/>
                <w:szCs w:val="24"/>
              </w:rPr>
              <w:t>Para(s)</w:t>
            </w:r>
            <w:r w:rsidRPr="001430D0">
              <w:rPr>
                <w:rFonts w:ascii="Times New Roman" w:eastAsia="Helvetica Neue" w:hAnsi="Times New Roman" w:cs="Times New Roman"/>
                <w:sz w:val="24"/>
                <w:szCs w:val="24"/>
              </w:rPr>
              <w:t>:</w:t>
            </w:r>
          </w:p>
        </w:tc>
      </w:tr>
      <w:tr w:rsidR="000814D4" w:rsidRPr="001430D0" w14:paraId="73C3E0B0" w14:textId="77777777" w:rsidTr="00891620">
        <w:trPr>
          <w:trHeight w:val="400"/>
        </w:trPr>
        <w:tc>
          <w:tcPr>
            <w:tcW w:w="5040" w:type="dxa"/>
            <w:tcMar>
              <w:top w:w="100" w:type="dxa"/>
              <w:left w:w="100" w:type="dxa"/>
              <w:bottom w:w="100" w:type="dxa"/>
              <w:right w:w="100" w:type="dxa"/>
            </w:tcMar>
          </w:tcPr>
          <w:p w14:paraId="72EAF5CD" w14:textId="77777777" w:rsidR="000814D4" w:rsidRPr="001430D0" w:rsidRDefault="000814D4" w:rsidP="00891620">
            <w:pPr>
              <w:tabs>
                <w:tab w:val="left" w:pos="1815"/>
              </w:tabs>
              <w:spacing w:line="240" w:lineRule="auto"/>
              <w:ind w:left="720"/>
              <w:rPr>
                <w:rFonts w:ascii="Times New Roman" w:eastAsia="Helvetica Neue" w:hAnsi="Times New Roman" w:cs="Times New Roman"/>
                <w:sz w:val="24"/>
                <w:szCs w:val="24"/>
              </w:rPr>
            </w:pPr>
            <w:r w:rsidRPr="001430D0">
              <w:rPr>
                <w:rFonts w:ascii="Times New Roman" w:eastAsia="Helvetica Neue" w:hAnsi="Times New Roman" w:cs="Times New Roman"/>
                <w:b/>
                <w:sz w:val="24"/>
                <w:szCs w:val="24"/>
              </w:rPr>
              <w:t>Differentiation</w:t>
            </w:r>
            <w:r w:rsidRPr="001430D0">
              <w:rPr>
                <w:rFonts w:ascii="Times New Roman" w:eastAsia="Helvetica Neue" w:hAnsi="Times New Roman" w:cs="Times New Roman"/>
                <w:sz w:val="24"/>
                <w:szCs w:val="24"/>
              </w:rPr>
              <w:t xml:space="preserve">: </w:t>
            </w:r>
          </w:p>
          <w:p w14:paraId="3AE4A24C" w14:textId="77777777" w:rsidR="000814D4" w:rsidRPr="001430D0" w:rsidRDefault="000814D4" w:rsidP="00891620">
            <w:pPr>
              <w:widowControl w:val="0"/>
              <w:spacing w:line="240" w:lineRule="auto"/>
              <w:ind w:left="720"/>
              <w:rPr>
                <w:rFonts w:ascii="Times New Roman" w:eastAsia="Helvetica Neue" w:hAnsi="Times New Roman" w:cs="Times New Roman"/>
                <w:sz w:val="24"/>
                <w:szCs w:val="24"/>
              </w:rPr>
            </w:pPr>
            <w:r w:rsidRPr="001430D0">
              <w:rPr>
                <w:rFonts w:ascii="Times New Roman" w:eastAsia="Helvetica Neue" w:hAnsi="Times New Roman" w:cs="Times New Roman"/>
                <w:sz w:val="24"/>
                <w:szCs w:val="24"/>
              </w:rPr>
              <w:t>What activity will provide data of the student successfully completing the objective?</w:t>
            </w:r>
          </w:p>
        </w:tc>
        <w:tc>
          <w:tcPr>
            <w:tcW w:w="5940" w:type="dxa"/>
            <w:tcMar>
              <w:top w:w="100" w:type="dxa"/>
              <w:left w:w="100" w:type="dxa"/>
              <w:bottom w:w="100" w:type="dxa"/>
              <w:right w:w="100" w:type="dxa"/>
            </w:tcMar>
          </w:tcPr>
          <w:p w14:paraId="70331BF1" w14:textId="77B4FF56" w:rsidR="000814D4" w:rsidRPr="001430D0" w:rsidRDefault="00FA3CA6" w:rsidP="00891620">
            <w:pPr>
              <w:widowControl w:val="0"/>
              <w:spacing w:line="240" w:lineRule="auto"/>
              <w:ind w:left="720"/>
              <w:rPr>
                <w:rFonts w:ascii="Times New Roman" w:eastAsia="Helvetica Neue" w:hAnsi="Times New Roman" w:cs="Times New Roman"/>
                <w:sz w:val="24"/>
                <w:szCs w:val="24"/>
              </w:rPr>
            </w:pPr>
            <w:r w:rsidRPr="00FA3CA6">
              <w:rPr>
                <w:rFonts w:ascii="Times New Roman" w:eastAsia="Helvetica Neue" w:hAnsi="Times New Roman" w:cs="Times New Roman"/>
                <w:sz w:val="24"/>
                <w:szCs w:val="24"/>
              </w:rPr>
              <w:t>Use picture choices to identify position; place bear using direction; AAC response</w:t>
            </w:r>
          </w:p>
        </w:tc>
      </w:tr>
      <w:tr w:rsidR="000814D4" w:rsidRPr="001430D0" w14:paraId="229BE661" w14:textId="77777777" w:rsidTr="00891620">
        <w:trPr>
          <w:trHeight w:val="400"/>
        </w:trPr>
        <w:tc>
          <w:tcPr>
            <w:tcW w:w="10980" w:type="dxa"/>
            <w:gridSpan w:val="2"/>
            <w:shd w:val="clear" w:color="auto" w:fill="CCCCCC"/>
            <w:tcMar>
              <w:top w:w="100" w:type="dxa"/>
              <w:left w:w="100" w:type="dxa"/>
              <w:bottom w:w="100" w:type="dxa"/>
              <w:right w:w="100" w:type="dxa"/>
            </w:tcMar>
          </w:tcPr>
          <w:p w14:paraId="3C8FAEC2" w14:textId="77777777" w:rsidR="000814D4" w:rsidRPr="00614C46" w:rsidRDefault="000814D4" w:rsidP="00891620">
            <w:pPr>
              <w:tabs>
                <w:tab w:val="left" w:pos="1815"/>
              </w:tabs>
              <w:spacing w:line="240" w:lineRule="auto"/>
              <w:ind w:left="720"/>
              <w:rPr>
                <w:rFonts w:ascii="Times New Roman" w:eastAsia="Helvetica Neue" w:hAnsi="Times New Roman" w:cs="Times New Roman"/>
                <w:b/>
                <w:sz w:val="24"/>
                <w:szCs w:val="24"/>
                <w:u w:val="single"/>
              </w:rPr>
            </w:pPr>
            <w:r w:rsidRPr="00614C46">
              <w:rPr>
                <w:rFonts w:ascii="Times New Roman" w:eastAsia="Helvetica Neue" w:hAnsi="Times New Roman" w:cs="Times New Roman"/>
                <w:b/>
                <w:sz w:val="24"/>
                <w:szCs w:val="24"/>
                <w:u w:val="single"/>
              </w:rPr>
              <w:t>Group 3</w:t>
            </w:r>
          </w:p>
          <w:p w14:paraId="6F3014D3" w14:textId="77777777" w:rsidR="000814D4" w:rsidRPr="001430D0" w:rsidRDefault="000814D4" w:rsidP="00891620">
            <w:pPr>
              <w:widowControl w:val="0"/>
              <w:spacing w:line="240" w:lineRule="auto"/>
              <w:ind w:left="720"/>
              <w:rPr>
                <w:rFonts w:ascii="Times New Roman" w:eastAsia="Helvetica Neue" w:hAnsi="Times New Roman" w:cs="Times New Roman"/>
                <w:b/>
                <w:sz w:val="24"/>
                <w:szCs w:val="24"/>
              </w:rPr>
            </w:pPr>
            <w:r w:rsidRPr="001430D0">
              <w:rPr>
                <w:rFonts w:ascii="Times New Roman" w:eastAsia="Helvetica Neue" w:hAnsi="Times New Roman" w:cs="Times New Roman"/>
                <w:sz w:val="24"/>
                <w:szCs w:val="24"/>
              </w:rPr>
              <w:t>Adjust/complete table according to the number of groups you are planning to differentiate.</w:t>
            </w:r>
          </w:p>
        </w:tc>
      </w:tr>
      <w:tr w:rsidR="000814D4" w:rsidRPr="001430D0" w14:paraId="02844F31" w14:textId="77777777" w:rsidTr="00A64CA2">
        <w:trPr>
          <w:trHeight w:val="400"/>
        </w:trPr>
        <w:tc>
          <w:tcPr>
            <w:tcW w:w="5040" w:type="dxa"/>
            <w:shd w:val="clear" w:color="auto" w:fill="F2F2F2" w:themeFill="background1" w:themeFillShade="F2"/>
          </w:tcPr>
          <w:p w14:paraId="51E1D74D" w14:textId="77777777" w:rsidR="000814D4" w:rsidRPr="001430D0" w:rsidRDefault="000814D4" w:rsidP="00891620">
            <w:pPr>
              <w:tabs>
                <w:tab w:val="left" w:pos="1815"/>
              </w:tabs>
              <w:spacing w:line="240" w:lineRule="auto"/>
              <w:ind w:left="720"/>
              <w:rPr>
                <w:rFonts w:ascii="Times New Roman" w:eastAsia="Helvetica Neue" w:hAnsi="Times New Roman" w:cs="Times New Roman"/>
                <w:sz w:val="24"/>
                <w:szCs w:val="24"/>
              </w:rPr>
            </w:pPr>
            <w:r w:rsidRPr="001430D0">
              <w:rPr>
                <w:rFonts w:ascii="Times New Roman" w:eastAsia="Helvetica Neue" w:hAnsi="Times New Roman" w:cs="Times New Roman"/>
                <w:b/>
                <w:sz w:val="24"/>
                <w:szCs w:val="24"/>
              </w:rPr>
              <w:t>Students</w:t>
            </w:r>
            <w:r w:rsidRPr="001430D0">
              <w:rPr>
                <w:rFonts w:ascii="Times New Roman" w:eastAsia="Helvetica Neue" w:hAnsi="Times New Roman" w:cs="Times New Roman"/>
                <w:sz w:val="24"/>
                <w:szCs w:val="24"/>
              </w:rPr>
              <w:t>:</w:t>
            </w:r>
          </w:p>
        </w:tc>
        <w:tc>
          <w:tcPr>
            <w:tcW w:w="5940" w:type="dxa"/>
            <w:shd w:val="clear" w:color="auto" w:fill="F2F2F2" w:themeFill="background1" w:themeFillShade="F2"/>
          </w:tcPr>
          <w:p w14:paraId="600D8A6D" w14:textId="77777777" w:rsidR="000814D4" w:rsidRPr="001430D0" w:rsidRDefault="000814D4" w:rsidP="00891620">
            <w:pPr>
              <w:tabs>
                <w:tab w:val="left" w:pos="1815"/>
              </w:tabs>
              <w:spacing w:line="240" w:lineRule="auto"/>
              <w:ind w:left="720"/>
              <w:rPr>
                <w:rFonts w:ascii="Times New Roman" w:eastAsia="Helvetica Neue" w:hAnsi="Times New Roman" w:cs="Times New Roman"/>
                <w:sz w:val="24"/>
                <w:szCs w:val="24"/>
              </w:rPr>
            </w:pPr>
            <w:r w:rsidRPr="001430D0">
              <w:rPr>
                <w:rFonts w:ascii="Times New Roman" w:eastAsia="Helvetica Neue" w:hAnsi="Times New Roman" w:cs="Times New Roman"/>
                <w:b/>
                <w:sz w:val="24"/>
                <w:szCs w:val="24"/>
              </w:rPr>
              <w:t>Para(s)</w:t>
            </w:r>
            <w:r w:rsidRPr="001430D0">
              <w:rPr>
                <w:rFonts w:ascii="Times New Roman" w:eastAsia="Helvetica Neue" w:hAnsi="Times New Roman" w:cs="Times New Roman"/>
                <w:sz w:val="24"/>
                <w:szCs w:val="24"/>
              </w:rPr>
              <w:t>:</w:t>
            </w:r>
          </w:p>
        </w:tc>
      </w:tr>
      <w:tr w:rsidR="000814D4" w:rsidRPr="001430D0" w14:paraId="0DB8165E" w14:textId="77777777" w:rsidTr="00891620">
        <w:trPr>
          <w:trHeight w:val="400"/>
        </w:trPr>
        <w:tc>
          <w:tcPr>
            <w:tcW w:w="5040" w:type="dxa"/>
            <w:tcMar>
              <w:top w:w="100" w:type="dxa"/>
              <w:left w:w="100" w:type="dxa"/>
              <w:bottom w:w="100" w:type="dxa"/>
              <w:right w:w="100" w:type="dxa"/>
            </w:tcMar>
          </w:tcPr>
          <w:p w14:paraId="28DECB3E" w14:textId="77777777" w:rsidR="000814D4" w:rsidRPr="001430D0" w:rsidRDefault="000814D4" w:rsidP="00891620">
            <w:pPr>
              <w:tabs>
                <w:tab w:val="left" w:pos="1815"/>
              </w:tabs>
              <w:spacing w:line="240" w:lineRule="auto"/>
              <w:ind w:left="720"/>
              <w:rPr>
                <w:rFonts w:ascii="Times New Roman" w:eastAsia="Helvetica Neue" w:hAnsi="Times New Roman" w:cs="Times New Roman"/>
                <w:sz w:val="24"/>
                <w:szCs w:val="24"/>
              </w:rPr>
            </w:pPr>
            <w:r w:rsidRPr="001430D0">
              <w:rPr>
                <w:rFonts w:ascii="Times New Roman" w:eastAsia="Helvetica Neue" w:hAnsi="Times New Roman" w:cs="Times New Roman"/>
                <w:b/>
                <w:sz w:val="24"/>
                <w:szCs w:val="24"/>
              </w:rPr>
              <w:t>Differentiation</w:t>
            </w:r>
            <w:r w:rsidRPr="001430D0">
              <w:rPr>
                <w:rFonts w:ascii="Times New Roman" w:eastAsia="Helvetica Neue" w:hAnsi="Times New Roman" w:cs="Times New Roman"/>
                <w:sz w:val="24"/>
                <w:szCs w:val="24"/>
              </w:rPr>
              <w:t xml:space="preserve">: </w:t>
            </w:r>
          </w:p>
          <w:p w14:paraId="0627C519" w14:textId="77777777" w:rsidR="000814D4" w:rsidRPr="001430D0" w:rsidRDefault="000814D4" w:rsidP="00891620">
            <w:pPr>
              <w:widowControl w:val="0"/>
              <w:spacing w:line="240" w:lineRule="auto"/>
              <w:ind w:left="720"/>
              <w:rPr>
                <w:rFonts w:ascii="Times New Roman" w:eastAsia="Helvetica Neue" w:hAnsi="Times New Roman" w:cs="Times New Roman"/>
                <w:sz w:val="24"/>
                <w:szCs w:val="24"/>
              </w:rPr>
            </w:pPr>
            <w:r w:rsidRPr="001430D0">
              <w:rPr>
                <w:rFonts w:ascii="Times New Roman" w:eastAsia="Helvetica Neue" w:hAnsi="Times New Roman" w:cs="Times New Roman"/>
                <w:sz w:val="24"/>
                <w:szCs w:val="24"/>
              </w:rPr>
              <w:t>What activity will provide data of the student successfully completing the objective?</w:t>
            </w:r>
          </w:p>
        </w:tc>
        <w:tc>
          <w:tcPr>
            <w:tcW w:w="5940" w:type="dxa"/>
            <w:tcMar>
              <w:top w:w="100" w:type="dxa"/>
              <w:left w:w="100" w:type="dxa"/>
              <w:bottom w:w="100" w:type="dxa"/>
              <w:right w:w="100" w:type="dxa"/>
            </w:tcMar>
          </w:tcPr>
          <w:p w14:paraId="3EC103B5" w14:textId="61E94370" w:rsidR="000814D4" w:rsidRPr="001430D0" w:rsidRDefault="00FA3CA6" w:rsidP="00891620">
            <w:pPr>
              <w:widowControl w:val="0"/>
              <w:spacing w:line="240" w:lineRule="auto"/>
              <w:ind w:left="720"/>
              <w:rPr>
                <w:rFonts w:ascii="Times New Roman" w:eastAsia="Helvetica Neue" w:hAnsi="Times New Roman" w:cs="Times New Roman"/>
                <w:sz w:val="24"/>
                <w:szCs w:val="24"/>
              </w:rPr>
            </w:pPr>
            <w:r w:rsidRPr="00FA3CA6">
              <w:rPr>
                <w:rFonts w:ascii="Times New Roman" w:eastAsia="Helvetica Neue" w:hAnsi="Times New Roman" w:cs="Times New Roman"/>
                <w:sz w:val="24"/>
                <w:szCs w:val="24"/>
              </w:rPr>
              <w:t>Draw original scene with two position words; teach partner using Buddy Bear</w:t>
            </w:r>
          </w:p>
        </w:tc>
      </w:tr>
      <w:tr w:rsidR="000814D4" w:rsidRPr="001430D0" w14:paraId="0837DDE6" w14:textId="77777777" w:rsidTr="00891620">
        <w:trPr>
          <w:trHeight w:val="400"/>
        </w:trPr>
        <w:tc>
          <w:tcPr>
            <w:tcW w:w="10980" w:type="dxa"/>
            <w:gridSpan w:val="2"/>
            <w:shd w:val="clear" w:color="auto" w:fill="CCCCCC"/>
            <w:tcMar>
              <w:top w:w="100" w:type="dxa"/>
              <w:left w:w="100" w:type="dxa"/>
              <w:bottom w:w="100" w:type="dxa"/>
              <w:right w:w="100" w:type="dxa"/>
            </w:tcMar>
          </w:tcPr>
          <w:p w14:paraId="6A3EBEEE" w14:textId="260EF3C7" w:rsidR="000814D4" w:rsidRPr="006C1BDB" w:rsidRDefault="000814D4" w:rsidP="00891620">
            <w:pPr>
              <w:widowControl w:val="0"/>
              <w:spacing w:line="240" w:lineRule="auto"/>
              <w:ind w:left="720"/>
              <w:rPr>
                <w:rFonts w:ascii="Times New Roman" w:eastAsia="Helvetica Neue" w:hAnsi="Times New Roman" w:cs="Times New Roman"/>
                <w:sz w:val="24"/>
                <w:szCs w:val="24"/>
                <w:u w:val="single"/>
              </w:rPr>
            </w:pPr>
            <w:r w:rsidRPr="006C1BDB">
              <w:rPr>
                <w:rFonts w:ascii="Times New Roman" w:eastAsia="Helvetica Neue" w:hAnsi="Times New Roman" w:cs="Times New Roman"/>
                <w:b/>
                <w:sz w:val="24"/>
                <w:szCs w:val="24"/>
                <w:u w:val="single"/>
              </w:rPr>
              <w:t>Last Five:</w:t>
            </w:r>
            <w:r w:rsidRPr="006C1BDB">
              <w:rPr>
                <w:rFonts w:ascii="Times New Roman" w:eastAsia="Helvetica Neue" w:hAnsi="Times New Roman" w:cs="Times New Roman"/>
                <w:sz w:val="24"/>
                <w:szCs w:val="24"/>
                <w:u w:val="single"/>
              </w:rPr>
              <w:t xml:space="preserve">                                                                                                                              </w:t>
            </w:r>
            <w:proofErr w:type="gramStart"/>
            <w:r w:rsidRPr="006C1BDB">
              <w:rPr>
                <w:rFonts w:ascii="Times New Roman" w:eastAsia="Helvetica Neue" w:hAnsi="Times New Roman" w:cs="Times New Roman"/>
                <w:sz w:val="24"/>
                <w:szCs w:val="24"/>
                <w:u w:val="single"/>
              </w:rPr>
              <w:t xml:space="preserve">   </w:t>
            </w:r>
            <w:r w:rsidRPr="006C1BDB">
              <w:rPr>
                <w:rFonts w:ascii="Times New Roman" w:eastAsia="Helvetica Neue" w:hAnsi="Times New Roman" w:cs="Times New Roman"/>
                <w:b/>
                <w:sz w:val="24"/>
                <w:szCs w:val="24"/>
                <w:u w:val="single"/>
              </w:rPr>
              <w:t>(</w:t>
            </w:r>
            <w:proofErr w:type="gramEnd"/>
            <w:r w:rsidRPr="006C1BDB">
              <w:rPr>
                <w:rFonts w:ascii="Times New Roman" w:eastAsia="Helvetica Neue" w:hAnsi="Times New Roman" w:cs="Times New Roman"/>
                <w:b/>
                <w:sz w:val="24"/>
                <w:szCs w:val="24"/>
                <w:u w:val="single"/>
              </w:rPr>
              <w:t>5 minutes)</w:t>
            </w:r>
          </w:p>
          <w:p w14:paraId="042FA5CD" w14:textId="77777777" w:rsidR="000814D4" w:rsidRPr="001430D0" w:rsidRDefault="000814D4" w:rsidP="00891620">
            <w:pPr>
              <w:widowControl w:val="0"/>
              <w:numPr>
                <w:ilvl w:val="0"/>
                <w:numId w:val="15"/>
              </w:numPr>
              <w:spacing w:after="0" w:line="240" w:lineRule="auto"/>
              <w:rPr>
                <w:rFonts w:ascii="Times New Roman" w:eastAsia="Helvetica Neue" w:hAnsi="Times New Roman" w:cs="Times New Roman"/>
                <w:sz w:val="24"/>
                <w:szCs w:val="24"/>
              </w:rPr>
            </w:pPr>
            <w:r w:rsidRPr="001430D0">
              <w:rPr>
                <w:rFonts w:ascii="Times New Roman" w:eastAsia="Helvetica Neue" w:hAnsi="Times New Roman" w:cs="Times New Roman"/>
                <w:sz w:val="24"/>
                <w:szCs w:val="24"/>
              </w:rPr>
              <w:t>How will you assess learning? Is this done during small group work or during the share?</w:t>
            </w:r>
          </w:p>
          <w:p w14:paraId="32F86E2F" w14:textId="77777777" w:rsidR="000814D4" w:rsidRPr="001430D0" w:rsidRDefault="000814D4" w:rsidP="00891620">
            <w:pPr>
              <w:widowControl w:val="0"/>
              <w:numPr>
                <w:ilvl w:val="0"/>
                <w:numId w:val="15"/>
              </w:numPr>
              <w:spacing w:after="0" w:line="240" w:lineRule="auto"/>
              <w:rPr>
                <w:rFonts w:ascii="Times New Roman" w:eastAsia="Helvetica Neue" w:hAnsi="Times New Roman" w:cs="Times New Roman"/>
                <w:sz w:val="24"/>
                <w:szCs w:val="24"/>
              </w:rPr>
            </w:pPr>
            <w:r w:rsidRPr="001430D0">
              <w:rPr>
                <w:rFonts w:ascii="Times New Roman" w:eastAsia="Helvetica Neue" w:hAnsi="Times New Roman" w:cs="Times New Roman"/>
                <w:sz w:val="24"/>
                <w:szCs w:val="24"/>
              </w:rPr>
              <w:t xml:space="preserve">How will you students summarize what they have learned? </w:t>
            </w:r>
          </w:p>
          <w:p w14:paraId="7FA7CA33" w14:textId="77777777" w:rsidR="000814D4" w:rsidRPr="001430D0" w:rsidRDefault="000814D4" w:rsidP="00891620">
            <w:pPr>
              <w:widowControl w:val="0"/>
              <w:numPr>
                <w:ilvl w:val="0"/>
                <w:numId w:val="15"/>
              </w:numPr>
              <w:spacing w:after="0" w:line="240" w:lineRule="auto"/>
              <w:rPr>
                <w:rFonts w:ascii="Times New Roman" w:eastAsia="Helvetica Neue" w:hAnsi="Times New Roman" w:cs="Times New Roman"/>
                <w:sz w:val="24"/>
                <w:szCs w:val="24"/>
              </w:rPr>
            </w:pPr>
            <w:r w:rsidRPr="001430D0">
              <w:rPr>
                <w:rFonts w:ascii="Times New Roman" w:eastAsia="Helvetica Neue" w:hAnsi="Times New Roman" w:cs="Times New Roman"/>
                <w:sz w:val="24"/>
                <w:szCs w:val="24"/>
              </w:rPr>
              <w:t xml:space="preserve">How will students prepare to transition to a new subject or class?      </w:t>
            </w:r>
          </w:p>
          <w:p w14:paraId="63051184" w14:textId="77777777" w:rsidR="000814D4" w:rsidRPr="001430D0" w:rsidRDefault="000814D4" w:rsidP="00891620">
            <w:pPr>
              <w:spacing w:line="240" w:lineRule="auto"/>
              <w:ind w:left="720"/>
              <w:rPr>
                <w:rFonts w:ascii="Times New Roman" w:eastAsia="Helvetica Neue" w:hAnsi="Times New Roman" w:cs="Times New Roman"/>
                <w:sz w:val="24"/>
                <w:szCs w:val="24"/>
                <w:u w:val="single"/>
              </w:rPr>
            </w:pPr>
            <w:r w:rsidRPr="001430D0">
              <w:rPr>
                <w:rFonts w:ascii="Times New Roman" w:eastAsia="Helvetica Neue" w:hAnsi="Times New Roman" w:cs="Times New Roman"/>
                <w:sz w:val="24"/>
                <w:szCs w:val="24"/>
                <w:u w:val="single"/>
              </w:rPr>
              <w:t xml:space="preserve">What happens during this time? </w:t>
            </w:r>
          </w:p>
          <w:p w14:paraId="547DF30E" w14:textId="77777777" w:rsidR="000814D4" w:rsidRPr="001430D0" w:rsidRDefault="000814D4" w:rsidP="00891620">
            <w:pPr>
              <w:numPr>
                <w:ilvl w:val="0"/>
                <w:numId w:val="16"/>
              </w:numPr>
              <w:spacing w:after="0" w:line="240" w:lineRule="auto"/>
              <w:rPr>
                <w:rFonts w:ascii="Times New Roman" w:eastAsia="Helvetica Neue" w:hAnsi="Times New Roman" w:cs="Times New Roman"/>
                <w:sz w:val="24"/>
                <w:szCs w:val="24"/>
              </w:rPr>
            </w:pPr>
            <w:r w:rsidRPr="001430D0">
              <w:rPr>
                <w:rFonts w:ascii="Times New Roman" w:eastAsia="Helvetica Neue" w:hAnsi="Times New Roman" w:cs="Times New Roman"/>
                <w:sz w:val="24"/>
                <w:szCs w:val="24"/>
              </w:rPr>
              <w:t>Review the key content and skills practiced in the lesson Have student repeat the LT with evidence</w:t>
            </w:r>
          </w:p>
          <w:p w14:paraId="7EE254D2" w14:textId="77777777" w:rsidR="000814D4" w:rsidRPr="001430D0" w:rsidRDefault="000814D4" w:rsidP="00891620">
            <w:pPr>
              <w:numPr>
                <w:ilvl w:val="0"/>
                <w:numId w:val="16"/>
              </w:numPr>
              <w:spacing w:after="0" w:line="240" w:lineRule="auto"/>
              <w:rPr>
                <w:rFonts w:ascii="Times New Roman" w:eastAsia="Helvetica Neue" w:hAnsi="Times New Roman" w:cs="Times New Roman"/>
                <w:sz w:val="24"/>
                <w:szCs w:val="24"/>
              </w:rPr>
            </w:pPr>
            <w:r w:rsidRPr="001430D0">
              <w:rPr>
                <w:rFonts w:ascii="Times New Roman" w:eastAsia="Helvetica Neue" w:hAnsi="Times New Roman" w:cs="Times New Roman"/>
                <w:sz w:val="24"/>
                <w:szCs w:val="24"/>
              </w:rPr>
              <w:t>Revisit any focus and clarifying questions(s); ask a small sample of students to share their responses to the question(s),</w:t>
            </w:r>
          </w:p>
          <w:p w14:paraId="4BDCFC57" w14:textId="77777777" w:rsidR="000814D4" w:rsidRPr="001430D0" w:rsidRDefault="000814D4" w:rsidP="00891620">
            <w:pPr>
              <w:numPr>
                <w:ilvl w:val="0"/>
                <w:numId w:val="16"/>
              </w:numPr>
              <w:spacing w:after="0" w:line="240" w:lineRule="auto"/>
              <w:rPr>
                <w:rFonts w:ascii="Times New Roman" w:eastAsia="Helvetica Neue" w:hAnsi="Times New Roman" w:cs="Times New Roman"/>
                <w:sz w:val="24"/>
                <w:szCs w:val="24"/>
              </w:rPr>
            </w:pPr>
            <w:r w:rsidRPr="001430D0">
              <w:rPr>
                <w:rFonts w:ascii="Times New Roman" w:eastAsia="Helvetica Neue" w:hAnsi="Times New Roman" w:cs="Times New Roman"/>
                <w:sz w:val="24"/>
                <w:szCs w:val="24"/>
              </w:rPr>
              <w:t xml:space="preserve">Exit Ticket or Rubric review (if appropriate) </w:t>
            </w:r>
          </w:p>
          <w:p w14:paraId="77C97FC7" w14:textId="77777777" w:rsidR="000814D4" w:rsidRPr="001430D0" w:rsidRDefault="000814D4" w:rsidP="00891620">
            <w:pPr>
              <w:widowControl w:val="0"/>
              <w:spacing w:line="240" w:lineRule="auto"/>
              <w:ind w:left="720"/>
              <w:rPr>
                <w:rFonts w:ascii="Times New Roman" w:eastAsia="Helvetica Neue" w:hAnsi="Times New Roman" w:cs="Times New Roman"/>
                <w:b/>
                <w:sz w:val="24"/>
                <w:szCs w:val="24"/>
              </w:rPr>
            </w:pPr>
            <w:r w:rsidRPr="001430D0">
              <w:rPr>
                <w:rFonts w:ascii="Times New Roman" w:eastAsia="Helvetica Neue" w:hAnsi="Times New Roman" w:cs="Times New Roman"/>
                <w:sz w:val="24"/>
                <w:szCs w:val="24"/>
              </w:rPr>
              <w:t xml:space="preserve">                                                                                                 </w:t>
            </w:r>
          </w:p>
        </w:tc>
      </w:tr>
      <w:tr w:rsidR="000814D4" w:rsidRPr="001430D0" w14:paraId="73D68F35" w14:textId="77777777" w:rsidTr="00891620">
        <w:trPr>
          <w:trHeight w:val="492"/>
        </w:trPr>
        <w:tc>
          <w:tcPr>
            <w:tcW w:w="5040" w:type="dxa"/>
            <w:shd w:val="clear" w:color="auto" w:fill="EFEFEF"/>
            <w:tcMar>
              <w:top w:w="100" w:type="dxa"/>
              <w:left w:w="100" w:type="dxa"/>
              <w:bottom w:w="100" w:type="dxa"/>
              <w:right w:w="100" w:type="dxa"/>
            </w:tcMar>
          </w:tcPr>
          <w:p w14:paraId="6248638B" w14:textId="524AE7C1" w:rsidR="000814D4" w:rsidRPr="00D85C95" w:rsidRDefault="000814D4" w:rsidP="00891620">
            <w:pPr>
              <w:widowControl w:val="0"/>
              <w:spacing w:line="240" w:lineRule="auto"/>
              <w:ind w:left="720"/>
              <w:jc w:val="center"/>
              <w:rPr>
                <w:rFonts w:ascii="Times New Roman" w:eastAsia="Helvetica Neue" w:hAnsi="Times New Roman" w:cs="Times New Roman"/>
                <w:b/>
                <w:i w:val="0"/>
                <w:sz w:val="24"/>
                <w:szCs w:val="24"/>
                <w:u w:val="single"/>
              </w:rPr>
            </w:pPr>
            <w:r w:rsidRPr="00D85C95">
              <w:rPr>
                <w:rFonts w:ascii="Times New Roman" w:eastAsia="Helvetica Neue" w:hAnsi="Times New Roman" w:cs="Times New Roman"/>
                <w:b/>
                <w:sz w:val="24"/>
                <w:szCs w:val="24"/>
                <w:u w:val="single"/>
              </w:rPr>
              <w:t xml:space="preserve">Teacher Actions </w:t>
            </w:r>
            <w:r w:rsidR="006C1BDB">
              <w:rPr>
                <w:rFonts w:ascii="Times New Roman" w:eastAsia="Helvetica Neue" w:hAnsi="Times New Roman" w:cs="Times New Roman"/>
                <w:b/>
                <w:sz w:val="24"/>
                <w:szCs w:val="24"/>
                <w:u w:val="single"/>
              </w:rPr>
              <w:t>(What teacher will do)</w:t>
            </w:r>
          </w:p>
        </w:tc>
        <w:tc>
          <w:tcPr>
            <w:tcW w:w="5940" w:type="dxa"/>
            <w:shd w:val="clear" w:color="auto" w:fill="EFEFEF"/>
            <w:tcMar>
              <w:top w:w="100" w:type="dxa"/>
              <w:left w:w="100" w:type="dxa"/>
              <w:bottom w:w="100" w:type="dxa"/>
              <w:right w:w="100" w:type="dxa"/>
            </w:tcMar>
          </w:tcPr>
          <w:p w14:paraId="0E1FC508" w14:textId="1EA9BB99" w:rsidR="000814D4" w:rsidRPr="006C1BDB" w:rsidRDefault="000814D4" w:rsidP="00891620">
            <w:pPr>
              <w:widowControl w:val="0"/>
              <w:spacing w:line="240" w:lineRule="auto"/>
              <w:ind w:left="720"/>
              <w:jc w:val="center"/>
              <w:rPr>
                <w:rFonts w:ascii="Times New Roman" w:eastAsia="Helvetica Neue" w:hAnsi="Times New Roman" w:cs="Times New Roman"/>
                <w:b/>
                <w:i w:val="0"/>
                <w:sz w:val="24"/>
                <w:szCs w:val="24"/>
                <w:u w:val="single"/>
              </w:rPr>
            </w:pPr>
            <w:r w:rsidRPr="006C1BDB">
              <w:rPr>
                <w:rFonts w:ascii="Times New Roman" w:eastAsia="Helvetica Neue" w:hAnsi="Times New Roman" w:cs="Times New Roman"/>
                <w:b/>
                <w:sz w:val="24"/>
                <w:szCs w:val="24"/>
                <w:u w:val="single"/>
              </w:rPr>
              <w:t xml:space="preserve">Student Actions </w:t>
            </w:r>
            <w:r w:rsidR="006C1BDB">
              <w:rPr>
                <w:rFonts w:ascii="Times New Roman" w:eastAsia="Helvetica Neue" w:hAnsi="Times New Roman" w:cs="Times New Roman"/>
                <w:b/>
                <w:sz w:val="24"/>
                <w:szCs w:val="24"/>
                <w:u w:val="single"/>
              </w:rPr>
              <w:t>(What students will do)</w:t>
            </w:r>
          </w:p>
        </w:tc>
      </w:tr>
      <w:tr w:rsidR="000814D4" w:rsidRPr="001430D0" w14:paraId="10378EFC" w14:textId="77777777" w:rsidTr="00891620">
        <w:tc>
          <w:tcPr>
            <w:tcW w:w="5040" w:type="dxa"/>
            <w:tcMar>
              <w:top w:w="100" w:type="dxa"/>
              <w:left w:w="100" w:type="dxa"/>
              <w:bottom w:w="100" w:type="dxa"/>
              <w:right w:w="100" w:type="dxa"/>
            </w:tcMar>
          </w:tcPr>
          <w:p w14:paraId="1FF97C85" w14:textId="77777777" w:rsidR="00FA3CA6" w:rsidRPr="00FA3CA6" w:rsidRDefault="00FA3CA6" w:rsidP="00FA3CA6">
            <w:pPr>
              <w:spacing w:before="40" w:after="40"/>
              <w:rPr>
                <w:rFonts w:ascii="Times New Roman" w:hAnsi="Times New Roman" w:cs="Times New Roman"/>
                <w:i w:val="0"/>
                <w:iCs w:val="0"/>
                <w:sz w:val="24"/>
                <w:szCs w:val="24"/>
              </w:rPr>
            </w:pPr>
            <w:r w:rsidRPr="00FA3CA6">
              <w:rPr>
                <w:rFonts w:ascii="Times New Roman" w:hAnsi="Times New Roman" w:cs="Times New Roman"/>
                <w:sz w:val="24"/>
                <w:szCs w:val="24"/>
              </w:rPr>
              <w:t>1. Activate prior knowledge: Ask ‘Where do you put your backpack when you come to school?’</w:t>
            </w:r>
          </w:p>
          <w:p w14:paraId="412AC47F" w14:textId="77777777" w:rsidR="00FA3CA6" w:rsidRPr="00FA3CA6" w:rsidRDefault="00FA3CA6" w:rsidP="00FA3CA6">
            <w:pPr>
              <w:spacing w:before="40" w:after="40"/>
              <w:rPr>
                <w:rFonts w:ascii="Times New Roman" w:hAnsi="Times New Roman" w:cs="Times New Roman"/>
                <w:sz w:val="24"/>
                <w:szCs w:val="24"/>
              </w:rPr>
            </w:pPr>
            <w:r w:rsidRPr="00FA3CA6">
              <w:rPr>
                <w:rFonts w:ascii="Times New Roman" w:hAnsi="Times New Roman" w:cs="Times New Roman"/>
                <w:sz w:val="24"/>
                <w:szCs w:val="24"/>
              </w:rPr>
              <w:t>2. Introduce Buddy Bear and the box – place bear IN the box; say: ‘The bear is IN the box. IN tells us where the bear is.’</w:t>
            </w:r>
          </w:p>
          <w:p w14:paraId="20C10F3C" w14:textId="77777777" w:rsidR="00FA3CA6" w:rsidRPr="00FA3CA6" w:rsidRDefault="00FA3CA6" w:rsidP="00FA3CA6">
            <w:pPr>
              <w:spacing w:before="40" w:after="40"/>
              <w:rPr>
                <w:rFonts w:ascii="Times New Roman" w:hAnsi="Times New Roman" w:cs="Times New Roman"/>
                <w:sz w:val="24"/>
                <w:szCs w:val="24"/>
              </w:rPr>
            </w:pPr>
            <w:r w:rsidRPr="00FA3CA6">
              <w:rPr>
                <w:rFonts w:ascii="Times New Roman" w:hAnsi="Times New Roman" w:cs="Times New Roman"/>
                <w:sz w:val="24"/>
                <w:szCs w:val="24"/>
              </w:rPr>
              <w:t>3. Show Smartboard slide for each word (in, on, under, next to, behind, between) with image + audio label</w:t>
            </w:r>
          </w:p>
          <w:p w14:paraId="29723522" w14:textId="77777777" w:rsidR="00FA3CA6" w:rsidRPr="00FA3CA6" w:rsidRDefault="00FA3CA6" w:rsidP="00FA3CA6">
            <w:pPr>
              <w:spacing w:before="40" w:after="40"/>
              <w:rPr>
                <w:rFonts w:ascii="Times New Roman" w:hAnsi="Times New Roman" w:cs="Times New Roman"/>
                <w:sz w:val="24"/>
                <w:szCs w:val="24"/>
              </w:rPr>
            </w:pPr>
            <w:r w:rsidRPr="00FA3CA6">
              <w:rPr>
                <w:rFonts w:ascii="Times New Roman" w:hAnsi="Times New Roman" w:cs="Times New Roman"/>
                <w:sz w:val="24"/>
                <w:szCs w:val="24"/>
              </w:rPr>
              <w:t>4. Model think-aloud: ‘I see the bear is ON the box. The word ON tells me it is on top. Let me check my anchor chart.’</w:t>
            </w:r>
          </w:p>
          <w:p w14:paraId="1D6D2601" w14:textId="77777777" w:rsidR="00FA3CA6" w:rsidRPr="00FA3CA6" w:rsidRDefault="00FA3CA6" w:rsidP="00FA3CA6">
            <w:pPr>
              <w:spacing w:before="40" w:after="40"/>
              <w:rPr>
                <w:rFonts w:ascii="Times New Roman" w:hAnsi="Times New Roman" w:cs="Times New Roman"/>
                <w:sz w:val="24"/>
                <w:szCs w:val="24"/>
              </w:rPr>
            </w:pPr>
            <w:r w:rsidRPr="00FA3CA6">
              <w:rPr>
                <w:rFonts w:ascii="Times New Roman" w:hAnsi="Times New Roman" w:cs="Times New Roman"/>
                <w:sz w:val="24"/>
                <w:szCs w:val="24"/>
              </w:rPr>
              <w:t>5. Introduce sentence frame: ‘The bear is ___ the box.’</w:t>
            </w:r>
          </w:p>
          <w:p w14:paraId="7F57C73B" w14:textId="77777777" w:rsidR="00FA3CA6" w:rsidRPr="00FA3CA6" w:rsidRDefault="00FA3CA6" w:rsidP="00FA3CA6">
            <w:pPr>
              <w:spacing w:before="40" w:after="40"/>
              <w:rPr>
                <w:rFonts w:ascii="Times New Roman" w:hAnsi="Times New Roman" w:cs="Times New Roman"/>
                <w:sz w:val="24"/>
                <w:szCs w:val="24"/>
              </w:rPr>
            </w:pPr>
            <w:r w:rsidRPr="00FA3CA6">
              <w:rPr>
                <w:rFonts w:ascii="Times New Roman" w:hAnsi="Times New Roman" w:cs="Times New Roman"/>
                <w:sz w:val="24"/>
                <w:szCs w:val="24"/>
              </w:rPr>
              <w:t>6. Introduce vocabulary: post each word with picture icon on anchor chart</w:t>
            </w:r>
          </w:p>
          <w:p w14:paraId="16F12C0E" w14:textId="65831E96" w:rsidR="000814D4" w:rsidRPr="001430D0" w:rsidRDefault="00FA3CA6" w:rsidP="00FA3CA6">
            <w:pPr>
              <w:widowControl w:val="0"/>
              <w:spacing w:line="240" w:lineRule="auto"/>
              <w:rPr>
                <w:rFonts w:ascii="Times New Roman" w:eastAsia="Helvetica Neue" w:hAnsi="Times New Roman" w:cs="Times New Roman"/>
                <w:sz w:val="24"/>
                <w:szCs w:val="24"/>
              </w:rPr>
            </w:pPr>
            <w:r w:rsidRPr="00FA3CA6">
              <w:rPr>
                <w:rFonts w:ascii="Times New Roman" w:hAnsi="Times New Roman" w:cs="Times New Roman"/>
                <w:sz w:val="24"/>
                <w:szCs w:val="24"/>
              </w:rPr>
              <w:t>7. Check for understanding: ‘Everyone, say the word with me: UNDER!’</w:t>
            </w:r>
          </w:p>
        </w:tc>
        <w:tc>
          <w:tcPr>
            <w:tcW w:w="5940" w:type="dxa"/>
            <w:tcMar>
              <w:top w:w="100" w:type="dxa"/>
              <w:left w:w="100" w:type="dxa"/>
              <w:bottom w:w="100" w:type="dxa"/>
              <w:right w:w="100" w:type="dxa"/>
            </w:tcMar>
          </w:tcPr>
          <w:p w14:paraId="40132783" w14:textId="77777777" w:rsidR="00FA3CA6" w:rsidRPr="00FA3CA6" w:rsidRDefault="00FA3CA6" w:rsidP="00FA3CA6">
            <w:pPr>
              <w:widowControl w:val="0"/>
              <w:spacing w:line="240" w:lineRule="auto"/>
              <w:rPr>
                <w:rFonts w:ascii="Times New Roman" w:eastAsia="Helvetica Neue" w:hAnsi="Times New Roman" w:cs="Times New Roman"/>
                <w:sz w:val="24"/>
                <w:szCs w:val="24"/>
              </w:rPr>
            </w:pPr>
            <w:r w:rsidRPr="00FA3CA6">
              <w:rPr>
                <w:rFonts w:ascii="Times New Roman" w:eastAsia="Helvetica Neue" w:hAnsi="Times New Roman" w:cs="Times New Roman"/>
                <w:sz w:val="24"/>
                <w:szCs w:val="24"/>
              </w:rPr>
              <w:t>Listen actively and respond to prompts</w:t>
            </w:r>
          </w:p>
          <w:p w14:paraId="39DF9ABE" w14:textId="77777777" w:rsidR="00FA3CA6" w:rsidRPr="00FA3CA6" w:rsidRDefault="00FA3CA6" w:rsidP="00FA3CA6">
            <w:pPr>
              <w:widowControl w:val="0"/>
              <w:spacing w:line="240" w:lineRule="auto"/>
              <w:rPr>
                <w:rFonts w:ascii="Times New Roman" w:eastAsia="Helvetica Neue" w:hAnsi="Times New Roman" w:cs="Times New Roman"/>
                <w:sz w:val="24"/>
                <w:szCs w:val="24"/>
              </w:rPr>
            </w:pPr>
            <w:r w:rsidRPr="00FA3CA6">
              <w:rPr>
                <w:rFonts w:ascii="Times New Roman" w:eastAsia="Helvetica Neue" w:hAnsi="Times New Roman" w:cs="Times New Roman"/>
                <w:sz w:val="24"/>
                <w:szCs w:val="24"/>
              </w:rPr>
              <w:t>Observe Buddy Bear demonstrations</w:t>
            </w:r>
          </w:p>
          <w:p w14:paraId="52402FCF" w14:textId="77777777" w:rsidR="00FA3CA6" w:rsidRPr="00FA3CA6" w:rsidRDefault="00FA3CA6" w:rsidP="00FA3CA6">
            <w:pPr>
              <w:widowControl w:val="0"/>
              <w:spacing w:line="240" w:lineRule="auto"/>
              <w:rPr>
                <w:rFonts w:ascii="Times New Roman" w:eastAsia="Helvetica Neue" w:hAnsi="Times New Roman" w:cs="Times New Roman"/>
                <w:sz w:val="24"/>
                <w:szCs w:val="24"/>
              </w:rPr>
            </w:pPr>
            <w:r w:rsidRPr="00FA3CA6">
              <w:rPr>
                <w:rFonts w:ascii="Times New Roman" w:eastAsia="Helvetica Neue" w:hAnsi="Times New Roman" w:cs="Times New Roman"/>
                <w:sz w:val="24"/>
                <w:szCs w:val="24"/>
              </w:rPr>
              <w:t>Repeat positional words chorally</w:t>
            </w:r>
          </w:p>
          <w:p w14:paraId="0376E84D" w14:textId="77777777" w:rsidR="00FA3CA6" w:rsidRPr="00FA3CA6" w:rsidRDefault="00FA3CA6" w:rsidP="00FA3CA6">
            <w:pPr>
              <w:widowControl w:val="0"/>
              <w:spacing w:line="240" w:lineRule="auto"/>
              <w:rPr>
                <w:rFonts w:ascii="Times New Roman" w:eastAsia="Helvetica Neue" w:hAnsi="Times New Roman" w:cs="Times New Roman"/>
                <w:sz w:val="24"/>
                <w:szCs w:val="24"/>
              </w:rPr>
            </w:pPr>
            <w:r w:rsidRPr="00FA3CA6">
              <w:rPr>
                <w:rFonts w:ascii="Times New Roman" w:eastAsia="Helvetica Neue" w:hAnsi="Times New Roman" w:cs="Times New Roman"/>
                <w:sz w:val="24"/>
                <w:szCs w:val="24"/>
              </w:rPr>
              <w:t>Look at anchor chart and Smartboard</w:t>
            </w:r>
          </w:p>
          <w:p w14:paraId="03BA8C1F" w14:textId="77777777" w:rsidR="00FA3CA6" w:rsidRPr="00FA3CA6" w:rsidRDefault="00FA3CA6" w:rsidP="00FA3CA6">
            <w:pPr>
              <w:widowControl w:val="0"/>
              <w:spacing w:line="240" w:lineRule="auto"/>
              <w:rPr>
                <w:rFonts w:ascii="Times New Roman" w:eastAsia="Helvetica Neue" w:hAnsi="Times New Roman" w:cs="Times New Roman"/>
                <w:sz w:val="24"/>
                <w:szCs w:val="24"/>
              </w:rPr>
            </w:pPr>
            <w:r w:rsidRPr="00FA3CA6">
              <w:rPr>
                <w:rFonts w:ascii="Times New Roman" w:eastAsia="Helvetica Neue" w:hAnsi="Times New Roman" w:cs="Times New Roman"/>
                <w:sz w:val="24"/>
                <w:szCs w:val="24"/>
              </w:rPr>
              <w:t>Point to the location when word is named</w:t>
            </w:r>
          </w:p>
          <w:p w14:paraId="057FBB0D" w14:textId="269E32F1" w:rsidR="000814D4" w:rsidRPr="001430D0" w:rsidRDefault="00FA3CA6" w:rsidP="00FA3CA6">
            <w:pPr>
              <w:widowControl w:val="0"/>
              <w:spacing w:line="240" w:lineRule="auto"/>
              <w:rPr>
                <w:rFonts w:ascii="Times New Roman" w:eastAsia="Helvetica Neue" w:hAnsi="Times New Roman" w:cs="Times New Roman"/>
                <w:sz w:val="24"/>
                <w:szCs w:val="24"/>
              </w:rPr>
            </w:pPr>
            <w:r w:rsidRPr="00FA3CA6">
              <w:rPr>
                <w:rFonts w:ascii="Times New Roman" w:eastAsia="Helvetica Neue" w:hAnsi="Times New Roman" w:cs="Times New Roman"/>
                <w:sz w:val="24"/>
                <w:szCs w:val="24"/>
              </w:rPr>
              <w:t>Respond to questions about their own experience</w:t>
            </w:r>
          </w:p>
        </w:tc>
      </w:tr>
    </w:tbl>
    <w:tbl>
      <w:tblPr>
        <w:tblpPr w:leftFromText="180" w:rightFromText="180" w:vertAnchor="text" w:horzAnchor="margin" w:tblpXSpec="center" w:tblpY="-5515"/>
        <w:tblW w:w="10880" w:type="dxa"/>
        <w:tblBorders>
          <w:top w:val="nil"/>
          <w:left w:val="nil"/>
          <w:bottom w:val="nil"/>
          <w:right w:val="nil"/>
          <w:insideH w:val="nil"/>
          <w:insideV w:val="nil"/>
        </w:tblBorders>
        <w:tblLayout w:type="fixed"/>
        <w:tblLook w:val="0600" w:firstRow="0" w:lastRow="0" w:firstColumn="0" w:lastColumn="0" w:noHBand="1" w:noVBand="1"/>
      </w:tblPr>
      <w:tblGrid>
        <w:gridCol w:w="4850"/>
        <w:gridCol w:w="6030"/>
      </w:tblGrid>
      <w:tr w:rsidR="000814D4" w:rsidRPr="00D60C93" w14:paraId="18A52479" w14:textId="77777777" w:rsidTr="00891620">
        <w:trPr>
          <w:trHeight w:val="495"/>
        </w:trPr>
        <w:tc>
          <w:tcPr>
            <w:tcW w:w="48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0EE073" w14:textId="77777777" w:rsidR="000814D4" w:rsidRPr="00D60C93" w:rsidRDefault="000814D4" w:rsidP="00891620">
            <w:pPr>
              <w:spacing w:before="240" w:after="240"/>
              <w:ind w:left="720"/>
              <w:rPr>
                <w:rFonts w:ascii="Times New Roman" w:eastAsia="Times New Roman" w:hAnsi="Times New Roman" w:cs="Times New Roman"/>
                <w:b/>
                <w:sz w:val="24"/>
                <w:szCs w:val="24"/>
              </w:rPr>
            </w:pPr>
          </w:p>
        </w:tc>
        <w:tc>
          <w:tcPr>
            <w:tcW w:w="6030" w:type="dxa"/>
            <w:tcBorders>
              <w:top w:val="nil"/>
              <w:left w:val="nil"/>
              <w:bottom w:val="single" w:sz="8" w:space="0" w:color="000000"/>
              <w:right w:val="single" w:sz="8" w:space="0" w:color="000000"/>
            </w:tcBorders>
            <w:tcMar>
              <w:top w:w="100" w:type="dxa"/>
              <w:left w:w="100" w:type="dxa"/>
              <w:bottom w:w="100" w:type="dxa"/>
              <w:right w:w="100" w:type="dxa"/>
            </w:tcMar>
          </w:tcPr>
          <w:p w14:paraId="34C585A7" w14:textId="77777777" w:rsidR="000814D4" w:rsidRPr="00D60C93" w:rsidRDefault="000814D4" w:rsidP="00891620">
            <w:pPr>
              <w:spacing w:before="240" w:after="240"/>
              <w:ind w:left="720"/>
              <w:jc w:val="center"/>
              <w:rPr>
                <w:rFonts w:ascii="Times New Roman" w:eastAsia="Times New Roman" w:hAnsi="Times New Roman" w:cs="Times New Roman"/>
                <w:b/>
                <w:sz w:val="24"/>
                <w:szCs w:val="24"/>
              </w:rPr>
            </w:pPr>
          </w:p>
        </w:tc>
      </w:tr>
      <w:tr w:rsidR="00587D08" w:rsidRPr="00D60C93" w14:paraId="0694B757" w14:textId="77777777" w:rsidTr="00891620">
        <w:trPr>
          <w:trHeight w:val="4050"/>
        </w:trPr>
        <w:tc>
          <w:tcPr>
            <w:tcW w:w="10880" w:type="dxa"/>
            <w:gridSpan w:val="2"/>
            <w:tcBorders>
              <w:top w:val="nil"/>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4324A900" w14:textId="2874A6D7" w:rsidR="002D233A" w:rsidRPr="007A4185" w:rsidRDefault="00587D08" w:rsidP="00891620">
            <w:pPr>
              <w:spacing w:before="240" w:after="240"/>
              <w:ind w:left="720"/>
              <w:rPr>
                <w:rFonts w:ascii="Times New Roman" w:hAnsi="Times New Roman" w:cs="Times New Roman"/>
                <w:i w:val="0"/>
                <w:iCs w:val="0"/>
                <w:sz w:val="24"/>
                <w:szCs w:val="24"/>
              </w:rPr>
            </w:pPr>
            <w:r w:rsidRPr="00614C46">
              <w:rPr>
                <w:rFonts w:ascii="Times New Roman" w:eastAsia="Times New Roman" w:hAnsi="Times New Roman" w:cs="Times New Roman"/>
                <w:b/>
                <w:bCs/>
                <w:color w:val="000000" w:themeColor="text1"/>
                <w:sz w:val="24"/>
                <w:szCs w:val="24"/>
                <w:u w:val="single"/>
              </w:rPr>
              <w:t>Closure</w:t>
            </w:r>
            <w:r w:rsidR="00670E85" w:rsidRPr="00614C46">
              <w:rPr>
                <w:rFonts w:ascii="Times New Roman" w:eastAsia="Times New Roman" w:hAnsi="Times New Roman" w:cs="Times New Roman"/>
                <w:b/>
                <w:bCs/>
                <w:color w:val="000000" w:themeColor="text1"/>
                <w:sz w:val="24"/>
                <w:szCs w:val="24"/>
                <w:u w:val="single"/>
              </w:rPr>
              <w:t xml:space="preserve"> </w:t>
            </w:r>
            <w:r w:rsidR="007B5361" w:rsidRPr="00614C46">
              <w:rPr>
                <w:rFonts w:ascii="Times New Roman" w:eastAsia="Times New Roman" w:hAnsi="Times New Roman" w:cs="Times New Roman"/>
                <w:b/>
                <w:bCs/>
                <w:color w:val="000000" w:themeColor="text1"/>
                <w:sz w:val="24"/>
                <w:szCs w:val="24"/>
                <w:u w:val="single"/>
              </w:rPr>
              <w:t xml:space="preserve">and Extension </w:t>
            </w:r>
            <w:r w:rsidR="00670E85" w:rsidRPr="00614C46">
              <w:rPr>
                <w:rFonts w:ascii="Times New Roman" w:eastAsia="Times New Roman" w:hAnsi="Times New Roman" w:cs="Times New Roman"/>
                <w:b/>
                <w:bCs/>
                <w:sz w:val="24"/>
                <w:szCs w:val="24"/>
                <w:u w:val="single"/>
              </w:rPr>
              <w:t>of Lesson</w:t>
            </w:r>
            <w:r w:rsidR="00614C46">
              <w:rPr>
                <w:rFonts w:ascii="Times New Roman" w:eastAsia="Times New Roman" w:hAnsi="Times New Roman" w:cs="Times New Roman"/>
                <w:b/>
                <w:bCs/>
                <w:sz w:val="24"/>
                <w:szCs w:val="24"/>
                <w:u w:val="single"/>
              </w:rPr>
              <w:t>:</w:t>
            </w:r>
            <w:r w:rsidR="002D233A" w:rsidRPr="00614C46">
              <w:rPr>
                <w:rFonts w:ascii="Times New Roman" w:eastAsia="Times New Roman" w:hAnsi="Times New Roman" w:cs="Times New Roman"/>
                <w:i w:val="0"/>
                <w:iCs w:val="0"/>
                <w:sz w:val="24"/>
                <w:szCs w:val="24"/>
              </w:rPr>
              <w:t xml:space="preserve"> </w:t>
            </w:r>
            <w:r w:rsidR="002D233A" w:rsidRPr="007A4185">
              <w:rPr>
                <w:rFonts w:ascii="Times New Roman" w:eastAsia="Times New Roman" w:hAnsi="Times New Roman" w:cs="Times New Roman"/>
                <w:i w:val="0"/>
                <w:iCs w:val="0"/>
                <w:sz w:val="24"/>
                <w:szCs w:val="24"/>
              </w:rPr>
              <w:t xml:space="preserve">Summarize the lesson content and create activities for the students to demonstrate their mastery of </w:t>
            </w:r>
            <w:r w:rsidR="007A4185" w:rsidRPr="007A4185">
              <w:rPr>
                <w:rFonts w:ascii="Times New Roman" w:eastAsia="Times New Roman" w:hAnsi="Times New Roman" w:cs="Times New Roman"/>
                <w:i w:val="0"/>
                <w:iCs w:val="0"/>
                <w:sz w:val="24"/>
                <w:szCs w:val="24"/>
              </w:rPr>
              <w:t>the learning targets.</w:t>
            </w:r>
          </w:p>
          <w:p w14:paraId="2DF42D89" w14:textId="65DD6C63" w:rsidR="00B7275C" w:rsidRPr="00D60C93" w:rsidRDefault="00B7275C" w:rsidP="00891620">
            <w:pPr>
              <w:spacing w:before="240" w:after="240"/>
              <w:ind w:left="720"/>
              <w:rPr>
                <w:rFonts w:ascii="Times New Roman" w:eastAsia="Times New Roman" w:hAnsi="Times New Roman" w:cs="Times New Roman"/>
                <w:b/>
                <w:sz w:val="24"/>
                <w:szCs w:val="24"/>
              </w:rPr>
            </w:pPr>
            <w:r w:rsidRPr="00D60C93">
              <w:rPr>
                <w:rFonts w:ascii="Times New Roman" w:hAnsi="Times New Roman" w:cs="Times New Roman"/>
                <w:sz w:val="24"/>
                <w:szCs w:val="24"/>
              </w:rPr>
              <w:t>Closure allows students to summarize main ideas, evaluate class processes, answer questions posed at the beginning of the lesson, and link to both the past and the future, or in other words – MAKE MEANING.</w:t>
            </w:r>
            <w:r w:rsidR="00587D08" w:rsidRPr="00D60C93">
              <w:rPr>
                <w:rFonts w:ascii="Times New Roman" w:hAnsi="Times New Roman" w:cs="Times New Roman"/>
                <w:sz w:val="24"/>
                <w:szCs w:val="24"/>
              </w:rPr>
              <w:t xml:space="preserve">                                                                                                                            </w:t>
            </w:r>
            <w:r w:rsidR="00587D08" w:rsidRPr="00D60C93">
              <w:rPr>
                <w:rFonts w:ascii="Times New Roman" w:eastAsia="Times New Roman" w:hAnsi="Times New Roman" w:cs="Times New Roman"/>
                <w:color w:val="000000" w:themeColor="text1"/>
                <w:sz w:val="24"/>
                <w:szCs w:val="24"/>
              </w:rPr>
              <w:tab/>
            </w:r>
          </w:p>
          <w:p w14:paraId="7366EB09" w14:textId="787EA7B1" w:rsidR="00587D08" w:rsidRPr="00D60C93" w:rsidRDefault="00587D08" w:rsidP="00891620">
            <w:pPr>
              <w:spacing w:before="240" w:after="240"/>
              <w:ind w:left="720"/>
              <w:rPr>
                <w:rFonts w:ascii="Times New Roman" w:eastAsia="Times New Roman" w:hAnsi="Times New Roman" w:cs="Times New Roman"/>
                <w:b/>
                <w:sz w:val="24"/>
                <w:szCs w:val="24"/>
              </w:rPr>
            </w:pPr>
            <w:r w:rsidRPr="00D60C93">
              <w:rPr>
                <w:rFonts w:ascii="Times New Roman" w:eastAsia="Times New Roman" w:hAnsi="Times New Roman" w:cs="Times New Roman"/>
                <w:sz w:val="24"/>
                <w:szCs w:val="24"/>
                <w:u w:val="single"/>
              </w:rPr>
              <w:t>What happens during this time?</w:t>
            </w:r>
          </w:p>
          <w:p w14:paraId="4E53AD3B" w14:textId="77777777" w:rsidR="00587D08" w:rsidRPr="00D60C93" w:rsidRDefault="00587D08" w:rsidP="00891620">
            <w:pPr>
              <w:numPr>
                <w:ilvl w:val="0"/>
                <w:numId w:val="2"/>
              </w:numPr>
              <w:spacing w:line="276" w:lineRule="auto"/>
              <w:rPr>
                <w:rFonts w:ascii="Times New Roman" w:hAnsi="Times New Roman" w:cs="Times New Roman"/>
                <w:sz w:val="24"/>
                <w:szCs w:val="24"/>
              </w:rPr>
            </w:pPr>
            <w:r w:rsidRPr="00D60C93">
              <w:rPr>
                <w:rFonts w:ascii="Times New Roman" w:eastAsia="Times New Roman" w:hAnsi="Times New Roman" w:cs="Times New Roman"/>
                <w:sz w:val="24"/>
                <w:szCs w:val="24"/>
              </w:rPr>
              <w:t xml:space="preserve">Review the key content and skills practiced in the lesson. Have student </w:t>
            </w:r>
            <w:r w:rsidR="00670E85" w:rsidRPr="00D60C93">
              <w:rPr>
                <w:rFonts w:ascii="Times New Roman" w:eastAsia="Times New Roman" w:hAnsi="Times New Roman" w:cs="Times New Roman"/>
                <w:sz w:val="24"/>
                <w:szCs w:val="24"/>
              </w:rPr>
              <w:t>show</w:t>
            </w:r>
            <w:r w:rsidRPr="00D60C93">
              <w:rPr>
                <w:rFonts w:ascii="Times New Roman" w:eastAsia="Times New Roman" w:hAnsi="Times New Roman" w:cs="Times New Roman"/>
                <w:sz w:val="24"/>
                <w:szCs w:val="24"/>
              </w:rPr>
              <w:t xml:space="preserve"> evidence</w:t>
            </w:r>
            <w:r w:rsidR="00670E85" w:rsidRPr="00D60C93">
              <w:rPr>
                <w:rFonts w:ascii="Times New Roman" w:eastAsia="Times New Roman" w:hAnsi="Times New Roman" w:cs="Times New Roman"/>
                <w:sz w:val="24"/>
                <w:szCs w:val="24"/>
              </w:rPr>
              <w:t xml:space="preserve"> of learning.</w:t>
            </w:r>
          </w:p>
          <w:p w14:paraId="7B299F19" w14:textId="77777777" w:rsidR="00587D08" w:rsidRPr="00D60C93" w:rsidRDefault="00587D08" w:rsidP="00891620">
            <w:pPr>
              <w:numPr>
                <w:ilvl w:val="0"/>
                <w:numId w:val="2"/>
              </w:numPr>
              <w:spacing w:line="276" w:lineRule="auto"/>
              <w:rPr>
                <w:rFonts w:ascii="Times New Roman" w:hAnsi="Times New Roman" w:cs="Times New Roman"/>
                <w:sz w:val="24"/>
                <w:szCs w:val="24"/>
              </w:rPr>
            </w:pPr>
            <w:r w:rsidRPr="00D60C93">
              <w:rPr>
                <w:rFonts w:ascii="Times New Roman" w:eastAsia="Times New Roman" w:hAnsi="Times New Roman" w:cs="Times New Roman"/>
                <w:sz w:val="24"/>
                <w:szCs w:val="24"/>
              </w:rPr>
              <w:t>Revisit any focus and clarifying questions(s); ask a small sample of students to share their responses to the question(s),</w:t>
            </w:r>
          </w:p>
          <w:p w14:paraId="06C98D27" w14:textId="5285281C" w:rsidR="00587D08" w:rsidRPr="00D60C93" w:rsidRDefault="00587D08" w:rsidP="00891620">
            <w:pPr>
              <w:numPr>
                <w:ilvl w:val="0"/>
                <w:numId w:val="2"/>
              </w:numPr>
              <w:spacing w:after="240" w:line="276" w:lineRule="auto"/>
              <w:rPr>
                <w:rFonts w:ascii="Times New Roman" w:hAnsi="Times New Roman" w:cs="Times New Roman"/>
                <w:sz w:val="24"/>
                <w:szCs w:val="24"/>
              </w:rPr>
            </w:pPr>
            <w:r w:rsidRPr="00D60C93">
              <w:rPr>
                <w:rFonts w:ascii="Times New Roman" w:eastAsia="Times New Roman" w:hAnsi="Times New Roman" w:cs="Times New Roman"/>
                <w:sz w:val="24"/>
                <w:szCs w:val="24"/>
              </w:rPr>
              <w:t>Exit Ticket or</w:t>
            </w:r>
            <w:r w:rsidR="002D233A">
              <w:rPr>
                <w:rFonts w:ascii="Times New Roman" w:eastAsia="Times New Roman" w:hAnsi="Times New Roman" w:cs="Times New Roman"/>
                <w:sz w:val="24"/>
                <w:szCs w:val="24"/>
              </w:rPr>
              <w:t xml:space="preserve"> summative/performance assessments/peer </w:t>
            </w:r>
            <w:r w:rsidR="003E7592">
              <w:rPr>
                <w:rFonts w:ascii="Times New Roman" w:eastAsia="Times New Roman" w:hAnsi="Times New Roman" w:cs="Times New Roman"/>
                <w:sz w:val="24"/>
                <w:szCs w:val="24"/>
              </w:rPr>
              <w:t>assessment</w:t>
            </w:r>
            <w:r w:rsidR="002D233A">
              <w:rPr>
                <w:rFonts w:ascii="Times New Roman" w:eastAsia="Times New Roman" w:hAnsi="Times New Roman" w:cs="Times New Roman"/>
                <w:sz w:val="24"/>
                <w:szCs w:val="24"/>
              </w:rPr>
              <w:t>/self-assessment</w:t>
            </w:r>
            <w:r w:rsidRPr="00D60C93">
              <w:rPr>
                <w:rFonts w:ascii="Times New Roman" w:eastAsia="Times New Roman" w:hAnsi="Times New Roman" w:cs="Times New Roman"/>
                <w:sz w:val="24"/>
                <w:szCs w:val="24"/>
              </w:rPr>
              <w:t xml:space="preserve"> (if appropriate)</w:t>
            </w:r>
          </w:p>
          <w:p w14:paraId="3B5C9958" w14:textId="18F357E9" w:rsidR="007B5361" w:rsidRPr="00D60C93" w:rsidRDefault="00B7275C" w:rsidP="00891620">
            <w:pPr>
              <w:spacing w:after="0"/>
              <w:ind w:left="720"/>
              <w:rPr>
                <w:rFonts w:ascii="Times New Roman" w:eastAsia="Times New Roman" w:hAnsi="Times New Roman" w:cs="Times New Roman"/>
                <w:sz w:val="24"/>
                <w:szCs w:val="24"/>
              </w:rPr>
            </w:pPr>
            <w:r w:rsidRPr="00D60C93">
              <w:rPr>
                <w:rFonts w:ascii="Times New Roman" w:eastAsia="Times New Roman" w:hAnsi="Times New Roman" w:cs="Times New Roman"/>
                <w:sz w:val="24"/>
                <w:szCs w:val="24"/>
              </w:rPr>
              <w:t xml:space="preserve">  How will your students summarize what they have learned?</w:t>
            </w:r>
            <w:r w:rsidR="00587D08" w:rsidRPr="00D60C93">
              <w:rPr>
                <w:rFonts w:ascii="Times New Roman" w:eastAsia="Times New Roman" w:hAnsi="Times New Roman" w:cs="Times New Roman"/>
                <w:sz w:val="24"/>
                <w:szCs w:val="24"/>
              </w:rPr>
              <w:t xml:space="preserve">    </w:t>
            </w:r>
          </w:p>
          <w:p w14:paraId="7D38C970" w14:textId="4BE20155" w:rsidR="00587D08" w:rsidRPr="00D60C93" w:rsidRDefault="000251BA" w:rsidP="00891620">
            <w:pPr>
              <w:spacing w:after="0"/>
              <w:ind w:left="720"/>
              <w:rPr>
                <w:rFonts w:ascii="Times New Roman" w:eastAsia="Times New Roman" w:hAnsi="Times New Roman" w:cs="Times New Roman"/>
                <w:sz w:val="24"/>
                <w:szCs w:val="24"/>
              </w:rPr>
            </w:pPr>
            <w:r w:rsidRPr="00D60C93">
              <w:rPr>
                <w:rFonts w:ascii="Times New Roman" w:eastAsia="Arial Unicode MS" w:hAnsi="Times New Roman" w:cs="Times New Roman"/>
                <w:sz w:val="24"/>
                <w:szCs w:val="24"/>
              </w:rPr>
              <w:t xml:space="preserve"> If time permits, how will you extend this lesson so that students apply their new learning?</w:t>
            </w:r>
            <w:r w:rsidR="00587D08" w:rsidRPr="00D60C93">
              <w:rPr>
                <w:rFonts w:ascii="Times New Roman" w:eastAsia="Times New Roman" w:hAnsi="Times New Roman" w:cs="Times New Roman"/>
                <w:sz w:val="24"/>
                <w:szCs w:val="24"/>
              </w:rPr>
              <w:t xml:space="preserve">                                                                            </w:t>
            </w:r>
          </w:p>
        </w:tc>
      </w:tr>
      <w:tr w:rsidR="00587D08" w:rsidRPr="00D60C93" w14:paraId="16ADE7CE" w14:textId="77777777" w:rsidTr="00891620">
        <w:trPr>
          <w:trHeight w:val="495"/>
        </w:trPr>
        <w:tc>
          <w:tcPr>
            <w:tcW w:w="4850" w:type="dxa"/>
            <w:tcBorders>
              <w:top w:val="nil"/>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124A3C94" w14:textId="352BB397" w:rsidR="00587D08" w:rsidRPr="00614C46" w:rsidRDefault="00587D08" w:rsidP="00891620">
            <w:pPr>
              <w:spacing w:before="240" w:after="240"/>
              <w:ind w:left="720"/>
              <w:jc w:val="both"/>
              <w:rPr>
                <w:rFonts w:ascii="Times New Roman" w:eastAsia="Times New Roman" w:hAnsi="Times New Roman" w:cs="Times New Roman"/>
                <w:b/>
                <w:sz w:val="24"/>
                <w:szCs w:val="24"/>
                <w:u w:val="single"/>
              </w:rPr>
            </w:pPr>
            <w:r w:rsidRPr="00614C46">
              <w:rPr>
                <w:rFonts w:ascii="Times New Roman" w:eastAsia="Times New Roman" w:hAnsi="Times New Roman" w:cs="Times New Roman"/>
                <w:b/>
                <w:sz w:val="24"/>
                <w:szCs w:val="24"/>
                <w:u w:val="single"/>
              </w:rPr>
              <w:t xml:space="preserve">Teacher Actions </w:t>
            </w:r>
            <w:r w:rsidR="002E29F3" w:rsidRPr="00614C46">
              <w:rPr>
                <w:rFonts w:ascii="Times New Roman" w:eastAsia="Times New Roman" w:hAnsi="Times New Roman" w:cs="Times New Roman"/>
                <w:b/>
                <w:sz w:val="24"/>
                <w:szCs w:val="24"/>
                <w:u w:val="single"/>
              </w:rPr>
              <w:t>(What teacher will do)</w:t>
            </w:r>
          </w:p>
        </w:tc>
        <w:tc>
          <w:tcPr>
            <w:tcW w:w="6030" w:type="dxa"/>
            <w:tcBorders>
              <w:top w:val="nil"/>
              <w:left w:val="nil"/>
              <w:bottom w:val="single" w:sz="8" w:space="0" w:color="000000"/>
              <w:right w:val="single" w:sz="8" w:space="0" w:color="000000"/>
            </w:tcBorders>
            <w:shd w:val="clear" w:color="auto" w:fill="EFEFEF"/>
            <w:tcMar>
              <w:top w:w="100" w:type="dxa"/>
              <w:left w:w="100" w:type="dxa"/>
              <w:bottom w:w="100" w:type="dxa"/>
              <w:right w:w="100" w:type="dxa"/>
            </w:tcMar>
          </w:tcPr>
          <w:p w14:paraId="4502C78B" w14:textId="68957567" w:rsidR="00587D08" w:rsidRPr="00614C46" w:rsidRDefault="00587D08" w:rsidP="00891620">
            <w:pPr>
              <w:spacing w:before="240" w:after="240"/>
              <w:ind w:left="720"/>
              <w:rPr>
                <w:rFonts w:ascii="Times New Roman" w:eastAsia="Times New Roman" w:hAnsi="Times New Roman" w:cs="Times New Roman"/>
                <w:b/>
                <w:sz w:val="24"/>
                <w:szCs w:val="24"/>
                <w:u w:val="single"/>
              </w:rPr>
            </w:pPr>
            <w:r w:rsidRPr="00614C46">
              <w:rPr>
                <w:rFonts w:ascii="Times New Roman" w:eastAsia="Times New Roman" w:hAnsi="Times New Roman" w:cs="Times New Roman"/>
                <w:b/>
                <w:sz w:val="24"/>
                <w:szCs w:val="24"/>
                <w:u w:val="single"/>
              </w:rPr>
              <w:t xml:space="preserve">Student Actions </w:t>
            </w:r>
            <w:r w:rsidR="002E29F3" w:rsidRPr="00614C46">
              <w:rPr>
                <w:rFonts w:ascii="Times New Roman" w:eastAsia="Times New Roman" w:hAnsi="Times New Roman" w:cs="Times New Roman"/>
                <w:b/>
                <w:sz w:val="24"/>
                <w:szCs w:val="24"/>
                <w:u w:val="single"/>
              </w:rPr>
              <w:t>(What students will do)</w:t>
            </w:r>
          </w:p>
        </w:tc>
      </w:tr>
      <w:tr w:rsidR="00587D08" w:rsidRPr="00D60C93" w14:paraId="7A699BB6" w14:textId="77777777" w:rsidTr="00891620">
        <w:trPr>
          <w:trHeight w:val="495"/>
        </w:trPr>
        <w:tc>
          <w:tcPr>
            <w:tcW w:w="48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740033E" w14:textId="77777777" w:rsidR="00FA3CA6" w:rsidRPr="00FA3CA6" w:rsidRDefault="00FA3CA6" w:rsidP="00FA3CA6">
            <w:pPr>
              <w:spacing w:before="240" w:after="240"/>
              <w:ind w:left="720"/>
              <w:rPr>
                <w:rFonts w:ascii="Times New Roman" w:eastAsia="Times New Roman" w:hAnsi="Times New Roman" w:cs="Times New Roman"/>
                <w:color w:val="000000" w:themeColor="text1"/>
                <w:sz w:val="24"/>
                <w:szCs w:val="24"/>
              </w:rPr>
            </w:pPr>
            <w:r w:rsidRPr="00FA3CA6">
              <w:rPr>
                <w:rFonts w:ascii="Times New Roman" w:eastAsia="Times New Roman" w:hAnsi="Times New Roman" w:cs="Times New Roman"/>
                <w:color w:val="000000" w:themeColor="text1"/>
                <w:sz w:val="24"/>
                <w:szCs w:val="24"/>
              </w:rPr>
              <w:t>Review anchor chart – point to each word</w:t>
            </w:r>
          </w:p>
          <w:p w14:paraId="6DC96745" w14:textId="77777777" w:rsidR="00FA3CA6" w:rsidRPr="00FA3CA6" w:rsidRDefault="00FA3CA6" w:rsidP="00FA3CA6">
            <w:pPr>
              <w:spacing w:before="240" w:after="240"/>
              <w:ind w:left="720"/>
              <w:rPr>
                <w:rFonts w:ascii="Times New Roman" w:eastAsia="Times New Roman" w:hAnsi="Times New Roman" w:cs="Times New Roman"/>
                <w:color w:val="000000" w:themeColor="text1"/>
                <w:sz w:val="24"/>
                <w:szCs w:val="24"/>
              </w:rPr>
            </w:pPr>
            <w:r w:rsidRPr="00FA3CA6">
              <w:rPr>
                <w:rFonts w:ascii="Times New Roman" w:eastAsia="Times New Roman" w:hAnsi="Times New Roman" w:cs="Times New Roman"/>
                <w:color w:val="000000" w:themeColor="text1"/>
                <w:sz w:val="24"/>
                <w:szCs w:val="24"/>
              </w:rPr>
              <w:t>Ask students to answer the Essential Question</w:t>
            </w:r>
          </w:p>
          <w:p w14:paraId="628BA4BF" w14:textId="77777777" w:rsidR="00FA3CA6" w:rsidRPr="00FA3CA6" w:rsidRDefault="00FA3CA6" w:rsidP="00FA3CA6">
            <w:pPr>
              <w:spacing w:before="240" w:after="240"/>
              <w:ind w:left="720"/>
              <w:rPr>
                <w:rFonts w:ascii="Times New Roman" w:eastAsia="Times New Roman" w:hAnsi="Times New Roman" w:cs="Times New Roman"/>
                <w:color w:val="000000" w:themeColor="text1"/>
                <w:sz w:val="24"/>
                <w:szCs w:val="24"/>
              </w:rPr>
            </w:pPr>
            <w:r w:rsidRPr="00FA3CA6">
              <w:rPr>
                <w:rFonts w:ascii="Times New Roman" w:eastAsia="Times New Roman" w:hAnsi="Times New Roman" w:cs="Times New Roman"/>
                <w:color w:val="000000" w:themeColor="text1"/>
                <w:sz w:val="24"/>
                <w:szCs w:val="24"/>
              </w:rPr>
              <w:t>Assign home connection activity</w:t>
            </w:r>
          </w:p>
          <w:p w14:paraId="28A2882E" w14:textId="223C15C5" w:rsidR="00587D08" w:rsidRPr="00D60C93" w:rsidRDefault="00FA3CA6" w:rsidP="00FA3CA6">
            <w:pPr>
              <w:spacing w:before="240" w:after="240"/>
              <w:ind w:left="720"/>
              <w:rPr>
                <w:rFonts w:ascii="Times New Roman" w:eastAsia="Times New Roman" w:hAnsi="Times New Roman" w:cs="Times New Roman"/>
                <w:color w:val="000000" w:themeColor="text1"/>
                <w:sz w:val="24"/>
                <w:szCs w:val="24"/>
              </w:rPr>
            </w:pPr>
            <w:r w:rsidRPr="00FA3CA6">
              <w:rPr>
                <w:rFonts w:ascii="Times New Roman" w:eastAsia="Times New Roman" w:hAnsi="Times New Roman" w:cs="Times New Roman"/>
                <w:color w:val="000000" w:themeColor="text1"/>
                <w:sz w:val="24"/>
                <w:szCs w:val="24"/>
              </w:rPr>
              <w:t>Use positional language to direct transition to next activity</w:t>
            </w:r>
          </w:p>
          <w:p w14:paraId="7E4F04FB" w14:textId="77777777" w:rsidR="00670E85" w:rsidRPr="00D60C93" w:rsidRDefault="00670E85" w:rsidP="00891620">
            <w:pPr>
              <w:spacing w:before="240" w:after="240"/>
              <w:ind w:left="720"/>
              <w:rPr>
                <w:rFonts w:ascii="Times New Roman" w:eastAsia="Times New Roman" w:hAnsi="Times New Roman" w:cs="Times New Roman"/>
                <w:color w:val="000000" w:themeColor="text1"/>
                <w:sz w:val="24"/>
                <w:szCs w:val="24"/>
              </w:rPr>
            </w:pPr>
          </w:p>
        </w:tc>
        <w:tc>
          <w:tcPr>
            <w:tcW w:w="6030" w:type="dxa"/>
            <w:tcBorders>
              <w:top w:val="nil"/>
              <w:left w:val="nil"/>
              <w:bottom w:val="single" w:sz="8" w:space="0" w:color="000000"/>
              <w:right w:val="single" w:sz="8" w:space="0" w:color="000000"/>
            </w:tcBorders>
            <w:tcMar>
              <w:top w:w="100" w:type="dxa"/>
              <w:left w:w="100" w:type="dxa"/>
              <w:bottom w:w="100" w:type="dxa"/>
              <w:right w:w="100" w:type="dxa"/>
            </w:tcMar>
          </w:tcPr>
          <w:p w14:paraId="14587C5A" w14:textId="77777777" w:rsidR="00FA3CA6" w:rsidRPr="00FA3CA6" w:rsidRDefault="00FA3CA6" w:rsidP="00FA3CA6">
            <w:pPr>
              <w:spacing w:before="40" w:after="40"/>
              <w:rPr>
                <w:rFonts w:ascii="Times New Roman" w:hAnsi="Times New Roman" w:cs="Times New Roman"/>
                <w:i w:val="0"/>
                <w:iCs w:val="0"/>
                <w:sz w:val="24"/>
                <w:szCs w:val="24"/>
              </w:rPr>
            </w:pPr>
            <w:r w:rsidRPr="00FA3CA6">
              <w:rPr>
                <w:rFonts w:ascii="Times New Roman" w:hAnsi="Times New Roman" w:cs="Times New Roman"/>
                <w:sz w:val="24"/>
                <w:szCs w:val="24"/>
              </w:rPr>
              <w:t>Choral review of positional words</w:t>
            </w:r>
          </w:p>
          <w:p w14:paraId="21A74A7C" w14:textId="77777777" w:rsidR="00FA3CA6" w:rsidRPr="00FA3CA6" w:rsidRDefault="00FA3CA6" w:rsidP="00FA3CA6">
            <w:pPr>
              <w:spacing w:before="40" w:after="40"/>
              <w:rPr>
                <w:rFonts w:ascii="Times New Roman" w:hAnsi="Times New Roman" w:cs="Times New Roman"/>
                <w:sz w:val="24"/>
                <w:szCs w:val="24"/>
              </w:rPr>
            </w:pPr>
            <w:r w:rsidRPr="00FA3CA6">
              <w:rPr>
                <w:rFonts w:ascii="Times New Roman" w:hAnsi="Times New Roman" w:cs="Times New Roman"/>
                <w:sz w:val="24"/>
                <w:szCs w:val="24"/>
              </w:rPr>
              <w:t>Share answer to Essential Question</w:t>
            </w:r>
          </w:p>
          <w:p w14:paraId="29E13CF5" w14:textId="77777777" w:rsidR="00FA3CA6" w:rsidRPr="00FA3CA6" w:rsidRDefault="00FA3CA6" w:rsidP="00FA3CA6">
            <w:pPr>
              <w:spacing w:before="40" w:after="40"/>
              <w:rPr>
                <w:rFonts w:ascii="Times New Roman" w:hAnsi="Times New Roman" w:cs="Times New Roman"/>
                <w:sz w:val="24"/>
                <w:szCs w:val="24"/>
              </w:rPr>
            </w:pPr>
            <w:r w:rsidRPr="00FA3CA6">
              <w:rPr>
                <w:rFonts w:ascii="Times New Roman" w:hAnsi="Times New Roman" w:cs="Times New Roman"/>
                <w:sz w:val="24"/>
                <w:szCs w:val="24"/>
              </w:rPr>
              <w:t>Begin creating their “Where Is It?” book (advanced group)</w:t>
            </w:r>
          </w:p>
          <w:p w14:paraId="387EFAD5" w14:textId="43A79F30" w:rsidR="00587D08" w:rsidRPr="00D60C93" w:rsidRDefault="00FA3CA6" w:rsidP="00FA3CA6">
            <w:pPr>
              <w:spacing w:before="240" w:after="240"/>
              <w:rPr>
                <w:rFonts w:ascii="Times New Roman" w:eastAsia="Times New Roman" w:hAnsi="Times New Roman" w:cs="Times New Roman"/>
                <w:sz w:val="24"/>
                <w:szCs w:val="24"/>
              </w:rPr>
            </w:pPr>
            <w:r w:rsidRPr="00FA3CA6">
              <w:rPr>
                <w:rFonts w:ascii="Times New Roman" w:hAnsi="Times New Roman" w:cs="Times New Roman"/>
                <w:sz w:val="24"/>
                <w:szCs w:val="24"/>
              </w:rPr>
              <w:t>Transition using positional word directions</w:t>
            </w:r>
            <w:r w:rsidR="00587D08" w:rsidRPr="00FA3CA6">
              <w:rPr>
                <w:rFonts w:ascii="Times New Roman" w:eastAsia="Times New Roman" w:hAnsi="Times New Roman" w:cs="Times New Roman"/>
                <w:sz w:val="32"/>
                <w:szCs w:val="32"/>
              </w:rPr>
              <w:t xml:space="preserve"> </w:t>
            </w:r>
          </w:p>
        </w:tc>
      </w:tr>
    </w:tbl>
    <w:p w14:paraId="0481BCDC" w14:textId="4592752C" w:rsidR="008A0EB4" w:rsidRDefault="008A0EB4" w:rsidP="00891620">
      <w:pPr>
        <w:ind w:left="720"/>
        <w:rPr>
          <w:rFonts w:ascii="Times New Roman" w:hAnsi="Times New Roman" w:cs="Times New Roman"/>
          <w:sz w:val="24"/>
          <w:szCs w:val="24"/>
        </w:rPr>
      </w:pPr>
    </w:p>
    <w:p w14:paraId="0A7261F7" w14:textId="77777777" w:rsidR="000814D4" w:rsidRPr="001430D0" w:rsidRDefault="000814D4" w:rsidP="00891620">
      <w:pPr>
        <w:ind w:left="720"/>
        <w:rPr>
          <w:rFonts w:ascii="Times New Roman" w:hAnsi="Times New Roman" w:cs="Times New Roman"/>
          <w:sz w:val="24"/>
          <w:szCs w:val="24"/>
        </w:rPr>
      </w:pPr>
    </w:p>
    <w:p w14:paraId="47862EE5" w14:textId="77777777" w:rsidR="003E43F4" w:rsidRDefault="003E43F4" w:rsidP="00891620">
      <w:pPr>
        <w:spacing w:line="240" w:lineRule="auto"/>
        <w:ind w:left="720"/>
        <w:rPr>
          <w:rFonts w:ascii="Times New Roman" w:eastAsia="Helvetica Neue" w:hAnsi="Times New Roman" w:cs="Times New Roman"/>
          <w:b/>
          <w:sz w:val="24"/>
          <w:szCs w:val="24"/>
        </w:rPr>
      </w:pPr>
    </w:p>
    <w:p w14:paraId="07C5ABDB" w14:textId="77777777" w:rsidR="003E43F4" w:rsidRDefault="003E43F4" w:rsidP="00891620">
      <w:pPr>
        <w:spacing w:line="240" w:lineRule="auto"/>
        <w:ind w:left="720"/>
        <w:rPr>
          <w:rFonts w:ascii="Times New Roman" w:eastAsia="Helvetica Neue" w:hAnsi="Times New Roman" w:cs="Times New Roman"/>
          <w:b/>
          <w:sz w:val="24"/>
          <w:szCs w:val="24"/>
        </w:rPr>
      </w:pPr>
    </w:p>
    <w:p w14:paraId="5A7199D0" w14:textId="77777777" w:rsidR="003E43F4" w:rsidRDefault="003E43F4" w:rsidP="00891620">
      <w:pPr>
        <w:spacing w:line="240" w:lineRule="auto"/>
        <w:ind w:left="720"/>
        <w:rPr>
          <w:rFonts w:ascii="Times New Roman" w:eastAsia="Helvetica Neue" w:hAnsi="Times New Roman" w:cs="Times New Roman"/>
          <w:b/>
          <w:sz w:val="24"/>
          <w:szCs w:val="24"/>
        </w:rPr>
      </w:pPr>
    </w:p>
    <w:p w14:paraId="61A827B3" w14:textId="77777777" w:rsidR="000814D4" w:rsidRPr="001430D0" w:rsidRDefault="000814D4" w:rsidP="00891620">
      <w:pPr>
        <w:spacing w:line="240" w:lineRule="auto"/>
        <w:ind w:left="720"/>
        <w:rPr>
          <w:rFonts w:ascii="Times New Roman" w:eastAsia="Helvetica Neue" w:hAnsi="Times New Roman" w:cs="Times New Roman"/>
          <w:b/>
          <w:sz w:val="24"/>
          <w:szCs w:val="24"/>
        </w:rPr>
      </w:pPr>
    </w:p>
    <w:tbl>
      <w:tblPr>
        <w:tblW w:w="10890" w:type="dxa"/>
        <w:tblInd w:w="10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90"/>
      </w:tblGrid>
      <w:tr w:rsidR="000814D4" w:rsidRPr="001430D0" w14:paraId="67E6707E" w14:textId="77777777" w:rsidTr="00891620">
        <w:trPr>
          <w:trHeight w:val="400"/>
        </w:trPr>
        <w:tc>
          <w:tcPr>
            <w:tcW w:w="10890" w:type="dxa"/>
            <w:shd w:val="clear" w:color="auto" w:fill="CCCCCC"/>
          </w:tcPr>
          <w:p w14:paraId="0B07F026" w14:textId="1E316100" w:rsidR="000814D4" w:rsidRPr="00614C46" w:rsidRDefault="000814D4" w:rsidP="00891620">
            <w:pPr>
              <w:spacing w:line="240" w:lineRule="auto"/>
              <w:ind w:left="720"/>
              <w:rPr>
                <w:rFonts w:ascii="Times New Roman" w:eastAsia="Helvetica Neue" w:hAnsi="Times New Roman" w:cs="Times New Roman"/>
                <w:b/>
                <w:sz w:val="24"/>
                <w:szCs w:val="24"/>
                <w:u w:val="single"/>
              </w:rPr>
            </w:pPr>
            <w:r w:rsidRPr="00614C46">
              <w:rPr>
                <w:rFonts w:ascii="Times New Roman" w:eastAsia="Helvetica Neue" w:hAnsi="Times New Roman" w:cs="Times New Roman"/>
                <w:b/>
                <w:sz w:val="24"/>
                <w:szCs w:val="24"/>
                <w:u w:val="single"/>
              </w:rPr>
              <w:t>Reflection</w:t>
            </w:r>
            <w:r w:rsidR="00614C46">
              <w:rPr>
                <w:rFonts w:ascii="Times New Roman" w:eastAsia="Helvetica Neue" w:hAnsi="Times New Roman" w:cs="Times New Roman"/>
                <w:b/>
                <w:sz w:val="24"/>
                <w:szCs w:val="24"/>
                <w:u w:val="single"/>
              </w:rPr>
              <w:t>:</w:t>
            </w:r>
          </w:p>
          <w:p w14:paraId="4A94876B" w14:textId="77777777" w:rsidR="000814D4" w:rsidRPr="001430D0" w:rsidRDefault="000814D4" w:rsidP="00891620">
            <w:pPr>
              <w:widowControl w:val="0"/>
              <w:spacing w:line="240" w:lineRule="auto"/>
              <w:ind w:left="720"/>
              <w:rPr>
                <w:rFonts w:ascii="Times New Roman" w:eastAsia="Helvetica Neue" w:hAnsi="Times New Roman" w:cs="Times New Roman"/>
                <w:sz w:val="24"/>
                <w:szCs w:val="24"/>
              </w:rPr>
            </w:pPr>
            <w:r w:rsidRPr="001430D0">
              <w:rPr>
                <w:rFonts w:ascii="Times New Roman" w:eastAsia="Helvetica Neue" w:hAnsi="Times New Roman" w:cs="Times New Roman"/>
                <w:sz w:val="24"/>
                <w:szCs w:val="24"/>
              </w:rPr>
              <w:t>Provides a thorough and specific reflection about what you learned about lesson planning that is likely to improve your teaching practice.</w:t>
            </w:r>
          </w:p>
          <w:p w14:paraId="3F1BF4C1" w14:textId="77777777" w:rsidR="000814D4" w:rsidRPr="001430D0" w:rsidRDefault="000814D4" w:rsidP="00891620">
            <w:pPr>
              <w:widowControl w:val="0"/>
              <w:spacing w:line="240" w:lineRule="auto"/>
              <w:ind w:left="720"/>
              <w:rPr>
                <w:rFonts w:ascii="Times New Roman" w:eastAsia="Helvetica Neue" w:hAnsi="Times New Roman" w:cs="Times New Roman"/>
                <w:sz w:val="24"/>
                <w:szCs w:val="24"/>
              </w:rPr>
            </w:pPr>
            <w:r w:rsidRPr="001430D0">
              <w:rPr>
                <w:rFonts w:ascii="Times New Roman" w:eastAsia="Helvetica Neue" w:hAnsi="Times New Roman" w:cs="Times New Roman"/>
                <w:sz w:val="24"/>
                <w:szCs w:val="24"/>
              </w:rPr>
              <w:t xml:space="preserve">Did the learning tasks support the student to work toward learning objective/learning target proficiency that was identified in this lesson? Explain. If not, what would you do to address it? </w:t>
            </w:r>
          </w:p>
          <w:p w14:paraId="2E8964A2" w14:textId="77777777" w:rsidR="000814D4" w:rsidRPr="001430D0" w:rsidRDefault="000814D4" w:rsidP="00891620">
            <w:pPr>
              <w:spacing w:line="240" w:lineRule="auto"/>
              <w:ind w:left="720"/>
              <w:rPr>
                <w:rFonts w:ascii="Times New Roman" w:eastAsia="Helvetica Neue" w:hAnsi="Times New Roman" w:cs="Times New Roman"/>
                <w:b/>
                <w:sz w:val="24"/>
                <w:szCs w:val="24"/>
              </w:rPr>
            </w:pPr>
          </w:p>
        </w:tc>
      </w:tr>
      <w:tr w:rsidR="000814D4" w:rsidRPr="001430D0" w14:paraId="7394AEF7" w14:textId="77777777" w:rsidTr="00891620">
        <w:trPr>
          <w:trHeight w:val="1609"/>
        </w:trPr>
        <w:tc>
          <w:tcPr>
            <w:tcW w:w="10890" w:type="dxa"/>
          </w:tcPr>
          <w:p w14:paraId="34BD06F8" w14:textId="77777777" w:rsidR="000814D4" w:rsidRDefault="00D47AFB" w:rsidP="00D47AFB">
            <w:pPr>
              <w:spacing w:line="240" w:lineRule="auto"/>
              <w:rPr>
                <w:rFonts w:ascii="Times New Roman" w:eastAsia="Helvetica Neue" w:hAnsi="Times New Roman" w:cs="Times New Roman"/>
                <w:b/>
                <w:bCs/>
                <w:sz w:val="24"/>
                <w:szCs w:val="24"/>
                <w:u w:val="single"/>
              </w:rPr>
            </w:pPr>
            <w:r w:rsidRPr="00A64CA2">
              <w:rPr>
                <w:rFonts w:ascii="Times New Roman" w:eastAsia="Helvetica Neue" w:hAnsi="Times New Roman" w:cs="Times New Roman"/>
                <w:b/>
                <w:bCs/>
                <w:sz w:val="24"/>
                <w:szCs w:val="24"/>
                <w:u w:val="single"/>
              </w:rPr>
              <w:t>What have you learned about lesson planning so far? Write your response here:</w:t>
            </w:r>
          </w:p>
          <w:p w14:paraId="6DC565DC" w14:textId="77777777" w:rsidR="00FA3CA6" w:rsidRPr="00FA3CA6" w:rsidRDefault="00FA3CA6" w:rsidP="00FA3CA6">
            <w:pPr>
              <w:spacing w:line="240" w:lineRule="auto"/>
              <w:rPr>
                <w:rFonts w:ascii="Times New Roman" w:eastAsia="Helvetica Neue" w:hAnsi="Times New Roman" w:cs="Times New Roman"/>
                <w:b/>
                <w:sz w:val="24"/>
                <w:szCs w:val="24"/>
              </w:rPr>
            </w:pPr>
            <w:r w:rsidRPr="00FA3CA6">
              <w:rPr>
                <w:rFonts w:ascii="Times New Roman" w:eastAsia="Helvetica Neue" w:hAnsi="Times New Roman" w:cs="Times New Roman"/>
                <w:b/>
                <w:sz w:val="24"/>
                <w:szCs w:val="24"/>
              </w:rPr>
              <w:t xml:space="preserve">Completing this lesson plan reinforced several critical understandings about effective </w:t>
            </w:r>
            <w:proofErr w:type="gramStart"/>
            <w:r w:rsidRPr="00FA3CA6">
              <w:rPr>
                <w:rFonts w:ascii="Times New Roman" w:eastAsia="Helvetica Neue" w:hAnsi="Times New Roman" w:cs="Times New Roman"/>
                <w:b/>
                <w:sz w:val="24"/>
                <w:szCs w:val="24"/>
              </w:rPr>
              <w:t>Pre-K</w:t>
            </w:r>
            <w:proofErr w:type="gramEnd"/>
            <w:r w:rsidRPr="00FA3CA6">
              <w:rPr>
                <w:rFonts w:ascii="Times New Roman" w:eastAsia="Helvetica Neue" w:hAnsi="Times New Roman" w:cs="Times New Roman"/>
                <w:b/>
                <w:sz w:val="24"/>
                <w:szCs w:val="24"/>
              </w:rPr>
              <w:t xml:space="preserve"> instruction:</w:t>
            </w:r>
          </w:p>
          <w:p w14:paraId="48E19FAF" w14:textId="77777777" w:rsidR="00FA3CA6" w:rsidRPr="00FA3CA6" w:rsidRDefault="00FA3CA6" w:rsidP="00FA3CA6">
            <w:pPr>
              <w:spacing w:line="240" w:lineRule="auto"/>
              <w:rPr>
                <w:rFonts w:ascii="Times New Roman" w:eastAsia="Helvetica Neue" w:hAnsi="Times New Roman" w:cs="Times New Roman"/>
                <w:b/>
                <w:sz w:val="24"/>
                <w:szCs w:val="24"/>
              </w:rPr>
            </w:pPr>
          </w:p>
          <w:p w14:paraId="12B7D2AB" w14:textId="77777777" w:rsidR="00FA3CA6" w:rsidRPr="00FA3CA6" w:rsidRDefault="00FA3CA6" w:rsidP="00FA3CA6">
            <w:pPr>
              <w:spacing w:line="240" w:lineRule="auto"/>
              <w:rPr>
                <w:rFonts w:ascii="Times New Roman" w:eastAsia="Helvetica Neue" w:hAnsi="Times New Roman" w:cs="Times New Roman"/>
                <w:b/>
                <w:sz w:val="24"/>
                <w:szCs w:val="24"/>
              </w:rPr>
            </w:pPr>
            <w:r w:rsidRPr="00FA3CA6">
              <w:rPr>
                <w:rFonts w:ascii="Times New Roman" w:eastAsia="Helvetica Neue" w:hAnsi="Times New Roman" w:cs="Times New Roman"/>
                <w:b/>
                <w:bCs/>
                <w:sz w:val="24"/>
                <w:szCs w:val="24"/>
              </w:rPr>
              <w:t xml:space="preserve">Alignment is Everything: </w:t>
            </w:r>
            <w:r w:rsidRPr="00FA3CA6">
              <w:rPr>
                <w:rFonts w:ascii="Times New Roman" w:eastAsia="Helvetica Neue" w:hAnsi="Times New Roman" w:cs="Times New Roman"/>
                <w:b/>
                <w:sz w:val="24"/>
                <w:szCs w:val="24"/>
              </w:rPr>
              <w:t>Every section – from the standard to the exit ticket – must align to the same instructional target. Mapping backwards from the standard to the objective to the activity to the assessment ensures coherence and prevents teaching activities that are engaging but not standards-driven.</w:t>
            </w:r>
          </w:p>
          <w:p w14:paraId="3119B8A6" w14:textId="77777777" w:rsidR="00FA3CA6" w:rsidRPr="00FA3CA6" w:rsidRDefault="00FA3CA6" w:rsidP="00FA3CA6">
            <w:pPr>
              <w:spacing w:line="240" w:lineRule="auto"/>
              <w:rPr>
                <w:rFonts w:ascii="Times New Roman" w:eastAsia="Helvetica Neue" w:hAnsi="Times New Roman" w:cs="Times New Roman"/>
                <w:b/>
                <w:sz w:val="24"/>
                <w:szCs w:val="24"/>
              </w:rPr>
            </w:pPr>
          </w:p>
          <w:p w14:paraId="42CD7991" w14:textId="77777777" w:rsidR="00FA3CA6" w:rsidRPr="00FA3CA6" w:rsidRDefault="00FA3CA6" w:rsidP="00FA3CA6">
            <w:pPr>
              <w:spacing w:line="240" w:lineRule="auto"/>
              <w:rPr>
                <w:rFonts w:ascii="Times New Roman" w:eastAsia="Helvetica Neue" w:hAnsi="Times New Roman" w:cs="Times New Roman"/>
                <w:b/>
                <w:sz w:val="24"/>
                <w:szCs w:val="24"/>
              </w:rPr>
            </w:pPr>
            <w:r w:rsidRPr="00FA3CA6">
              <w:rPr>
                <w:rFonts w:ascii="Times New Roman" w:eastAsia="Helvetica Neue" w:hAnsi="Times New Roman" w:cs="Times New Roman"/>
                <w:b/>
                <w:bCs/>
                <w:sz w:val="24"/>
                <w:szCs w:val="24"/>
              </w:rPr>
              <w:t xml:space="preserve">Differentiation Must Be Planned, Not Improvised: </w:t>
            </w:r>
            <w:r w:rsidRPr="00FA3CA6">
              <w:rPr>
                <w:rFonts w:ascii="Times New Roman" w:eastAsia="Helvetica Neue" w:hAnsi="Times New Roman" w:cs="Times New Roman"/>
                <w:b/>
                <w:sz w:val="24"/>
                <w:szCs w:val="24"/>
              </w:rPr>
              <w:t>Planning three differentiated pathways in advance (on-level, support, advanced) ensures that all 20 students – including the 7 with IEPs and ENL needs – have a meaningful access point. This lesson plan process made clear that differentiation is not about lowering expectations for some; it is about creating multiple pathways to the same standard.</w:t>
            </w:r>
          </w:p>
          <w:p w14:paraId="5FBD9188" w14:textId="77777777" w:rsidR="00FA3CA6" w:rsidRPr="00FA3CA6" w:rsidRDefault="00FA3CA6" w:rsidP="00FA3CA6">
            <w:pPr>
              <w:spacing w:line="240" w:lineRule="auto"/>
              <w:rPr>
                <w:rFonts w:ascii="Times New Roman" w:eastAsia="Helvetica Neue" w:hAnsi="Times New Roman" w:cs="Times New Roman"/>
                <w:b/>
                <w:sz w:val="24"/>
                <w:szCs w:val="24"/>
              </w:rPr>
            </w:pPr>
          </w:p>
          <w:p w14:paraId="0684F0CA" w14:textId="77777777" w:rsidR="00FA3CA6" w:rsidRPr="00FA3CA6" w:rsidRDefault="00FA3CA6" w:rsidP="00FA3CA6">
            <w:pPr>
              <w:spacing w:line="240" w:lineRule="auto"/>
              <w:rPr>
                <w:rFonts w:ascii="Times New Roman" w:eastAsia="Helvetica Neue" w:hAnsi="Times New Roman" w:cs="Times New Roman"/>
                <w:b/>
                <w:sz w:val="24"/>
                <w:szCs w:val="24"/>
              </w:rPr>
            </w:pPr>
            <w:r w:rsidRPr="00FA3CA6">
              <w:rPr>
                <w:rFonts w:ascii="Times New Roman" w:eastAsia="Helvetica Neue" w:hAnsi="Times New Roman" w:cs="Times New Roman"/>
                <w:b/>
                <w:bCs/>
                <w:sz w:val="24"/>
                <w:szCs w:val="24"/>
              </w:rPr>
              <w:t xml:space="preserve">Language Development is the Foundation: </w:t>
            </w:r>
            <w:r w:rsidRPr="00FA3CA6">
              <w:rPr>
                <w:rFonts w:ascii="Times New Roman" w:eastAsia="Helvetica Neue" w:hAnsi="Times New Roman" w:cs="Times New Roman"/>
                <w:b/>
                <w:sz w:val="24"/>
                <w:szCs w:val="24"/>
              </w:rPr>
              <w:t>For Pre-K students in an urban, high-needs community, oral language development must be intentional and scaffolded. Sentence frames, think-pair-share, choral repetition, and bilingual support are not optional extras – they are core instructional strategies that make content accessible.</w:t>
            </w:r>
          </w:p>
          <w:p w14:paraId="35163BD1" w14:textId="77777777" w:rsidR="00FA3CA6" w:rsidRPr="00FA3CA6" w:rsidRDefault="00FA3CA6" w:rsidP="00FA3CA6">
            <w:pPr>
              <w:spacing w:line="240" w:lineRule="auto"/>
              <w:rPr>
                <w:rFonts w:ascii="Times New Roman" w:eastAsia="Helvetica Neue" w:hAnsi="Times New Roman" w:cs="Times New Roman"/>
                <w:b/>
                <w:sz w:val="24"/>
                <w:szCs w:val="24"/>
              </w:rPr>
            </w:pPr>
          </w:p>
          <w:p w14:paraId="310190E0" w14:textId="77777777" w:rsidR="00FA3CA6" w:rsidRPr="00FA3CA6" w:rsidRDefault="00FA3CA6" w:rsidP="00FA3CA6">
            <w:pPr>
              <w:spacing w:line="240" w:lineRule="auto"/>
              <w:rPr>
                <w:rFonts w:ascii="Times New Roman" w:eastAsia="Helvetica Neue" w:hAnsi="Times New Roman" w:cs="Times New Roman"/>
                <w:b/>
                <w:sz w:val="24"/>
                <w:szCs w:val="24"/>
              </w:rPr>
            </w:pPr>
            <w:r w:rsidRPr="00FA3CA6">
              <w:rPr>
                <w:rFonts w:ascii="Times New Roman" w:eastAsia="Helvetica Neue" w:hAnsi="Times New Roman" w:cs="Times New Roman"/>
                <w:b/>
                <w:bCs/>
                <w:sz w:val="24"/>
                <w:szCs w:val="24"/>
              </w:rPr>
              <w:t xml:space="preserve">Formative Assessment Drives Instruction: </w:t>
            </w:r>
            <w:r w:rsidRPr="00FA3CA6">
              <w:rPr>
                <w:rFonts w:ascii="Times New Roman" w:eastAsia="Helvetica Neue" w:hAnsi="Times New Roman" w:cs="Times New Roman"/>
                <w:b/>
                <w:sz w:val="24"/>
                <w:szCs w:val="24"/>
              </w:rPr>
              <w:t>The teacher observation checklist, whiteboard responses, and exit ticket provide real-time data that allows the co-teacher and me to adjust grouping and support before the next lesson. Without this data, we would be guessing about student understanding.</w:t>
            </w:r>
          </w:p>
          <w:p w14:paraId="241FB3F3" w14:textId="77777777" w:rsidR="00FA3CA6" w:rsidRPr="00FA3CA6" w:rsidRDefault="00FA3CA6" w:rsidP="00FA3CA6">
            <w:pPr>
              <w:spacing w:line="240" w:lineRule="auto"/>
              <w:rPr>
                <w:rFonts w:ascii="Times New Roman" w:eastAsia="Helvetica Neue" w:hAnsi="Times New Roman" w:cs="Times New Roman"/>
                <w:b/>
                <w:sz w:val="24"/>
                <w:szCs w:val="24"/>
              </w:rPr>
            </w:pPr>
          </w:p>
          <w:p w14:paraId="6F472B32" w14:textId="77777777" w:rsidR="00FA3CA6" w:rsidRPr="00FA3CA6" w:rsidRDefault="00FA3CA6" w:rsidP="00FA3CA6">
            <w:pPr>
              <w:spacing w:line="240" w:lineRule="auto"/>
              <w:rPr>
                <w:rFonts w:ascii="Times New Roman" w:eastAsia="Helvetica Neue" w:hAnsi="Times New Roman" w:cs="Times New Roman"/>
                <w:b/>
                <w:sz w:val="24"/>
                <w:szCs w:val="24"/>
              </w:rPr>
            </w:pPr>
            <w:r w:rsidRPr="00FA3CA6">
              <w:rPr>
                <w:rFonts w:ascii="Times New Roman" w:eastAsia="Helvetica Neue" w:hAnsi="Times New Roman" w:cs="Times New Roman"/>
                <w:b/>
                <w:bCs/>
                <w:sz w:val="24"/>
                <w:szCs w:val="24"/>
              </w:rPr>
              <w:t xml:space="preserve">If Students Struggled: </w:t>
            </w:r>
            <w:r w:rsidRPr="00FA3CA6">
              <w:rPr>
                <w:rFonts w:ascii="Times New Roman" w:eastAsia="Helvetica Neue" w:hAnsi="Times New Roman" w:cs="Times New Roman"/>
                <w:b/>
                <w:sz w:val="24"/>
                <w:szCs w:val="24"/>
              </w:rPr>
              <w:t>If exit ticket data shows that more than 40% of students could not correctly identify 3 or more positional words, the next lesson would include a sensory exploration reteach (hiding objects in/on/under/behind a box), increased use of physical movement and body-based learning, and a fresh small-group pull-out session using concrete manipulatives before moving to the graphic organizer task.</w:t>
            </w:r>
          </w:p>
          <w:p w14:paraId="185106AA" w14:textId="77777777" w:rsidR="00FA3CA6" w:rsidRPr="00FA3CA6" w:rsidRDefault="00FA3CA6" w:rsidP="00FA3CA6">
            <w:pPr>
              <w:spacing w:line="240" w:lineRule="auto"/>
              <w:rPr>
                <w:rFonts w:ascii="Times New Roman" w:eastAsia="Helvetica Neue" w:hAnsi="Times New Roman" w:cs="Times New Roman"/>
                <w:b/>
                <w:sz w:val="24"/>
                <w:szCs w:val="24"/>
              </w:rPr>
            </w:pPr>
          </w:p>
          <w:p w14:paraId="0E768338" w14:textId="77797801" w:rsidR="00FA3CA6" w:rsidRPr="00FA3CA6" w:rsidRDefault="00FA3CA6" w:rsidP="00FA3CA6">
            <w:pPr>
              <w:spacing w:line="240" w:lineRule="auto"/>
              <w:rPr>
                <w:rFonts w:ascii="Times New Roman" w:eastAsia="Helvetica Neue" w:hAnsi="Times New Roman" w:cs="Times New Roman"/>
                <w:b/>
                <w:sz w:val="24"/>
                <w:szCs w:val="24"/>
              </w:rPr>
            </w:pPr>
            <w:r w:rsidRPr="00FA3CA6">
              <w:rPr>
                <w:rFonts w:ascii="Times New Roman" w:eastAsia="Helvetica Neue" w:hAnsi="Times New Roman" w:cs="Times New Roman"/>
                <w:b/>
                <w:bCs/>
                <w:sz w:val="24"/>
                <w:szCs w:val="24"/>
              </w:rPr>
              <w:t xml:space="preserve">Overall: </w:t>
            </w:r>
            <w:r w:rsidRPr="00FA3CA6">
              <w:rPr>
                <w:rFonts w:ascii="Times New Roman" w:eastAsia="Helvetica Neue" w:hAnsi="Times New Roman" w:cs="Times New Roman"/>
                <w:b/>
                <w:sz w:val="24"/>
                <w:szCs w:val="24"/>
              </w:rPr>
              <w:t xml:space="preserve">This process reinforced that excellent lesson planning is a continuous cycle of alignment, assessment, and reflection. The gradual release model (I Do → We Do → You Do) ensures students move from dependence to independence in a supported and structured way, which is especially critical for </w:t>
            </w:r>
            <w:proofErr w:type="gramStart"/>
            <w:r w:rsidRPr="00FA3CA6">
              <w:rPr>
                <w:rFonts w:ascii="Times New Roman" w:eastAsia="Helvetica Neue" w:hAnsi="Times New Roman" w:cs="Times New Roman"/>
                <w:b/>
                <w:sz w:val="24"/>
                <w:szCs w:val="24"/>
              </w:rPr>
              <w:t>Pre-K</w:t>
            </w:r>
            <w:proofErr w:type="gramEnd"/>
            <w:r w:rsidRPr="00FA3CA6">
              <w:rPr>
                <w:rFonts w:ascii="Times New Roman" w:eastAsia="Helvetica Neue" w:hAnsi="Times New Roman" w:cs="Times New Roman"/>
                <w:b/>
                <w:sz w:val="24"/>
                <w:szCs w:val="24"/>
              </w:rPr>
              <w:t xml:space="preserve"> learners still developing foundational academic skills.</w:t>
            </w:r>
          </w:p>
        </w:tc>
      </w:tr>
    </w:tbl>
    <w:p w14:paraId="40EB8911" w14:textId="1E668078" w:rsidR="004E37A1" w:rsidRDefault="004E37A1" w:rsidP="00477E8E">
      <w:pPr>
        <w:ind w:left="720"/>
        <w:jc w:val="center"/>
        <w:rPr>
          <w:rFonts w:ascii="Times New Roman" w:hAnsi="Times New Roman" w:cs="Times New Roman"/>
          <w:b/>
          <w:bCs/>
          <w:i w:val="0"/>
          <w:iCs w:val="0"/>
          <w:sz w:val="28"/>
          <w:szCs w:val="28"/>
          <w:u w:val="single"/>
        </w:rPr>
      </w:pPr>
    </w:p>
    <w:p w14:paraId="4560C222" w14:textId="77777777" w:rsidR="004E37A1" w:rsidRPr="00E21B40" w:rsidRDefault="004E37A1" w:rsidP="004E37A1">
      <w:pPr>
        <w:spacing w:line="240" w:lineRule="auto"/>
        <w:rPr>
          <w:rFonts w:ascii="Times New Roman" w:hAnsi="Times New Roman" w:cs="Times New Roman"/>
          <w:b/>
          <w:bCs/>
          <w:sz w:val="24"/>
          <w:szCs w:val="24"/>
          <w:u w:val="single"/>
        </w:rPr>
      </w:pPr>
      <w:r w:rsidRPr="00E21B40">
        <w:rPr>
          <w:rFonts w:ascii="Times New Roman" w:hAnsi="Times New Roman" w:cs="Times New Roman"/>
          <w:b/>
          <w:bCs/>
          <w:sz w:val="24"/>
          <w:szCs w:val="24"/>
          <w:u w:val="single"/>
        </w:rPr>
        <w:t>LESSON PLAN RUBRIC</w:t>
      </w:r>
    </w:p>
    <w:tbl>
      <w:tblPr>
        <w:tblStyle w:val="TableGrid"/>
        <w:tblW w:w="10890" w:type="dxa"/>
        <w:tblInd w:w="1165" w:type="dxa"/>
        <w:tblLook w:val="04A0" w:firstRow="1" w:lastRow="0" w:firstColumn="1" w:lastColumn="0" w:noHBand="0" w:noVBand="1"/>
      </w:tblPr>
      <w:tblGrid>
        <w:gridCol w:w="2455"/>
        <w:gridCol w:w="2105"/>
        <w:gridCol w:w="2148"/>
        <w:gridCol w:w="2259"/>
        <w:gridCol w:w="1923"/>
      </w:tblGrid>
      <w:tr w:rsidR="004E37A1" w:rsidRPr="00E21B40" w14:paraId="523082B2" w14:textId="77777777" w:rsidTr="009B3697">
        <w:tc>
          <w:tcPr>
            <w:tcW w:w="2455" w:type="dxa"/>
          </w:tcPr>
          <w:p w14:paraId="2C045CFB" w14:textId="77777777" w:rsidR="004E37A1" w:rsidRPr="00E21B40" w:rsidRDefault="004E37A1" w:rsidP="009B3697">
            <w:pPr>
              <w:spacing w:after="160"/>
              <w:rPr>
                <w:rFonts w:ascii="Times New Roman" w:hAnsi="Times New Roman" w:cs="Times New Roman"/>
                <w:b/>
                <w:i w:val="0"/>
                <w:iCs w:val="0"/>
                <w:sz w:val="24"/>
                <w:szCs w:val="24"/>
              </w:rPr>
            </w:pPr>
          </w:p>
        </w:tc>
        <w:tc>
          <w:tcPr>
            <w:tcW w:w="2105" w:type="dxa"/>
          </w:tcPr>
          <w:p w14:paraId="3E6FDFBA"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Level 1</w:t>
            </w:r>
          </w:p>
          <w:p w14:paraId="64E6B48A"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Emerging (2.</w:t>
            </w:r>
            <w:r>
              <w:rPr>
                <w:rFonts w:ascii="Times New Roman" w:hAnsi="Times New Roman" w:cs="Times New Roman"/>
                <w:b/>
                <w:sz w:val="24"/>
                <w:szCs w:val="24"/>
              </w:rPr>
              <w:t>6</w:t>
            </w:r>
            <w:r w:rsidRPr="00E21B40">
              <w:rPr>
                <w:rFonts w:ascii="Times New Roman" w:hAnsi="Times New Roman" w:cs="Times New Roman"/>
                <w:b/>
                <w:sz w:val="24"/>
                <w:szCs w:val="24"/>
              </w:rPr>
              <w:t>)</w:t>
            </w:r>
          </w:p>
          <w:p w14:paraId="01A90766" w14:textId="77777777" w:rsidR="004E37A1" w:rsidRPr="00E21B40" w:rsidRDefault="004E37A1" w:rsidP="009B3697">
            <w:pPr>
              <w:spacing w:after="160"/>
              <w:rPr>
                <w:rFonts w:ascii="Times New Roman" w:hAnsi="Times New Roman" w:cs="Times New Roman"/>
                <w:b/>
                <w:i w:val="0"/>
                <w:iCs w:val="0"/>
                <w:sz w:val="24"/>
                <w:szCs w:val="24"/>
              </w:rPr>
            </w:pPr>
          </w:p>
        </w:tc>
        <w:tc>
          <w:tcPr>
            <w:tcW w:w="2148" w:type="dxa"/>
          </w:tcPr>
          <w:p w14:paraId="4C8D91CC"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Level 2</w:t>
            </w:r>
          </w:p>
          <w:p w14:paraId="6E1F0C5C"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Developing (3.0)</w:t>
            </w:r>
          </w:p>
          <w:p w14:paraId="382A1524" w14:textId="77777777" w:rsidR="004E37A1" w:rsidRPr="00E21B40" w:rsidRDefault="004E37A1" w:rsidP="009B3697">
            <w:pPr>
              <w:spacing w:after="160"/>
              <w:rPr>
                <w:rFonts w:ascii="Times New Roman" w:hAnsi="Times New Roman" w:cs="Times New Roman"/>
                <w:b/>
                <w:i w:val="0"/>
                <w:iCs w:val="0"/>
                <w:sz w:val="24"/>
                <w:szCs w:val="24"/>
              </w:rPr>
            </w:pPr>
          </w:p>
        </w:tc>
        <w:tc>
          <w:tcPr>
            <w:tcW w:w="2259" w:type="dxa"/>
          </w:tcPr>
          <w:p w14:paraId="4179D953"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  Level 3</w:t>
            </w:r>
          </w:p>
          <w:p w14:paraId="7A93176C"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Effective (3.5)</w:t>
            </w:r>
          </w:p>
          <w:p w14:paraId="77F67501" w14:textId="77777777" w:rsidR="004E37A1" w:rsidRPr="00E21B40" w:rsidRDefault="004E37A1" w:rsidP="009B3697">
            <w:pPr>
              <w:spacing w:after="160"/>
              <w:rPr>
                <w:rFonts w:ascii="Times New Roman" w:hAnsi="Times New Roman" w:cs="Times New Roman"/>
                <w:b/>
                <w:i w:val="0"/>
                <w:iCs w:val="0"/>
                <w:sz w:val="24"/>
                <w:szCs w:val="24"/>
              </w:rPr>
            </w:pPr>
          </w:p>
        </w:tc>
        <w:tc>
          <w:tcPr>
            <w:tcW w:w="1923" w:type="dxa"/>
          </w:tcPr>
          <w:p w14:paraId="44F3A16C"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  Level 4</w:t>
            </w:r>
          </w:p>
          <w:p w14:paraId="51848207"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Highly Effective (4.0)</w:t>
            </w:r>
          </w:p>
          <w:p w14:paraId="637D1F8E" w14:textId="77777777" w:rsidR="004E37A1" w:rsidRPr="00E21B40" w:rsidRDefault="004E37A1" w:rsidP="009B3697">
            <w:pPr>
              <w:spacing w:after="160"/>
              <w:rPr>
                <w:rFonts w:ascii="Times New Roman" w:hAnsi="Times New Roman" w:cs="Times New Roman"/>
                <w:b/>
                <w:i w:val="0"/>
                <w:iCs w:val="0"/>
                <w:sz w:val="24"/>
                <w:szCs w:val="24"/>
              </w:rPr>
            </w:pPr>
          </w:p>
        </w:tc>
      </w:tr>
      <w:tr w:rsidR="004E37A1" w:rsidRPr="00E21B40" w14:paraId="4985A54A" w14:textId="77777777" w:rsidTr="009B3697">
        <w:tc>
          <w:tcPr>
            <w:tcW w:w="2455" w:type="dxa"/>
          </w:tcPr>
          <w:p w14:paraId="2A12C706" w14:textId="77777777" w:rsidR="004E37A1" w:rsidRPr="00E21B40" w:rsidRDefault="004E37A1" w:rsidP="009B3697">
            <w:pPr>
              <w:spacing w:after="160"/>
              <w:rPr>
                <w:rFonts w:ascii="Times New Roman" w:hAnsi="Times New Roman" w:cs="Times New Roman"/>
                <w:b/>
                <w:i w:val="0"/>
                <w:iCs w:val="0"/>
                <w:sz w:val="24"/>
                <w:szCs w:val="24"/>
              </w:rPr>
            </w:pPr>
          </w:p>
        </w:tc>
        <w:tc>
          <w:tcPr>
            <w:tcW w:w="2105" w:type="dxa"/>
          </w:tcPr>
          <w:p w14:paraId="2D69FB49" w14:textId="77777777" w:rsidR="004E37A1" w:rsidRPr="00E21B40" w:rsidRDefault="004E37A1" w:rsidP="009B3697">
            <w:pPr>
              <w:spacing w:after="160"/>
              <w:rPr>
                <w:rFonts w:ascii="Times New Roman" w:hAnsi="Times New Roman" w:cs="Times New Roman"/>
                <w:b/>
                <w:i w:val="0"/>
                <w:iCs w:val="0"/>
                <w:sz w:val="24"/>
                <w:szCs w:val="24"/>
              </w:rPr>
            </w:pPr>
          </w:p>
        </w:tc>
        <w:tc>
          <w:tcPr>
            <w:tcW w:w="2148" w:type="dxa"/>
          </w:tcPr>
          <w:p w14:paraId="55D9EBA5" w14:textId="77777777" w:rsidR="004E37A1" w:rsidRPr="00E21B40" w:rsidRDefault="004E37A1" w:rsidP="009B3697">
            <w:pPr>
              <w:spacing w:after="160"/>
              <w:rPr>
                <w:rFonts w:ascii="Times New Roman" w:hAnsi="Times New Roman" w:cs="Times New Roman"/>
                <w:b/>
                <w:i w:val="0"/>
                <w:iCs w:val="0"/>
                <w:sz w:val="24"/>
                <w:szCs w:val="24"/>
              </w:rPr>
            </w:pPr>
          </w:p>
        </w:tc>
        <w:tc>
          <w:tcPr>
            <w:tcW w:w="2259" w:type="dxa"/>
          </w:tcPr>
          <w:p w14:paraId="243207C3" w14:textId="77777777" w:rsidR="004E37A1" w:rsidRPr="00E21B40" w:rsidRDefault="004E37A1" w:rsidP="009B3697">
            <w:pPr>
              <w:spacing w:after="160"/>
              <w:rPr>
                <w:rFonts w:ascii="Times New Roman" w:hAnsi="Times New Roman" w:cs="Times New Roman"/>
                <w:b/>
                <w:i w:val="0"/>
                <w:iCs w:val="0"/>
                <w:sz w:val="24"/>
                <w:szCs w:val="24"/>
              </w:rPr>
            </w:pPr>
          </w:p>
        </w:tc>
        <w:tc>
          <w:tcPr>
            <w:tcW w:w="1923" w:type="dxa"/>
          </w:tcPr>
          <w:p w14:paraId="2E60901E" w14:textId="77777777" w:rsidR="004E37A1" w:rsidRPr="00E21B40" w:rsidRDefault="004E37A1" w:rsidP="009B3697">
            <w:pPr>
              <w:spacing w:after="160"/>
              <w:rPr>
                <w:rFonts w:ascii="Times New Roman" w:hAnsi="Times New Roman" w:cs="Times New Roman"/>
                <w:b/>
                <w:i w:val="0"/>
                <w:iCs w:val="0"/>
                <w:sz w:val="24"/>
                <w:szCs w:val="24"/>
              </w:rPr>
            </w:pPr>
          </w:p>
        </w:tc>
      </w:tr>
      <w:tr w:rsidR="004E37A1" w:rsidRPr="00E21B40" w14:paraId="2AB80C3A" w14:textId="77777777" w:rsidTr="009B3697">
        <w:tc>
          <w:tcPr>
            <w:tcW w:w="2455" w:type="dxa"/>
          </w:tcPr>
          <w:p w14:paraId="2722F248"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Standards: (no more than 2-3 Standards) (Must have at least one content and at least one literacy standard from the content area)</w:t>
            </w:r>
          </w:p>
          <w:p w14:paraId="02B58B4D"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AAQEP Standard 1</w:t>
            </w:r>
            <w:r>
              <w:rPr>
                <w:rFonts w:ascii="Times New Roman" w:hAnsi="Times New Roman" w:cs="Times New Roman"/>
                <w:b/>
                <w:sz w:val="24"/>
                <w:szCs w:val="24"/>
              </w:rPr>
              <w:t>a</w:t>
            </w:r>
            <w:r w:rsidRPr="00E21B40">
              <w:rPr>
                <w:rFonts w:ascii="Times New Roman" w:hAnsi="Times New Roman" w:cs="Times New Roman"/>
                <w:b/>
                <w:sz w:val="24"/>
                <w:szCs w:val="24"/>
              </w:rPr>
              <w:t>,</w:t>
            </w:r>
            <w:r>
              <w:rPr>
                <w:rFonts w:ascii="Times New Roman" w:hAnsi="Times New Roman" w:cs="Times New Roman"/>
                <w:b/>
                <w:sz w:val="24"/>
                <w:szCs w:val="24"/>
              </w:rPr>
              <w:t>1e;</w:t>
            </w:r>
          </w:p>
          <w:p w14:paraId="09ADC5F8"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NYS Teaching Standard</w:t>
            </w:r>
            <w:r>
              <w:rPr>
                <w:rFonts w:ascii="Times New Roman" w:hAnsi="Times New Roman" w:cs="Times New Roman"/>
                <w:b/>
                <w:sz w:val="24"/>
                <w:szCs w:val="24"/>
              </w:rPr>
              <w:t>;</w:t>
            </w:r>
            <w:r w:rsidRPr="00E21B40">
              <w:rPr>
                <w:rFonts w:ascii="Times New Roman" w:hAnsi="Times New Roman" w:cs="Times New Roman"/>
                <w:b/>
                <w:sz w:val="24"/>
                <w:szCs w:val="24"/>
              </w:rPr>
              <w:t xml:space="preserve"> </w:t>
            </w:r>
          </w:p>
          <w:p w14:paraId="6A906906" w14:textId="77777777" w:rsidR="004E37A1" w:rsidRPr="00E21B40" w:rsidRDefault="004E37A1" w:rsidP="009B3697">
            <w:pPr>
              <w:spacing w:after="160"/>
              <w:rPr>
                <w:rFonts w:ascii="Times New Roman" w:hAnsi="Times New Roman" w:cs="Times New Roman"/>
                <w:b/>
                <w:i w:val="0"/>
                <w:iCs w:val="0"/>
                <w:sz w:val="24"/>
                <w:szCs w:val="24"/>
              </w:rPr>
            </w:pPr>
            <w:proofErr w:type="spellStart"/>
            <w:r w:rsidRPr="00E21B40">
              <w:rPr>
                <w:rFonts w:ascii="Times New Roman" w:hAnsi="Times New Roman" w:cs="Times New Roman"/>
                <w:b/>
                <w:sz w:val="24"/>
                <w:szCs w:val="24"/>
              </w:rPr>
              <w:t>InTASC</w:t>
            </w:r>
            <w:proofErr w:type="spellEnd"/>
            <w:r w:rsidRPr="00E21B40">
              <w:rPr>
                <w:rFonts w:ascii="Times New Roman" w:hAnsi="Times New Roman" w:cs="Times New Roman"/>
                <w:b/>
                <w:sz w:val="24"/>
                <w:szCs w:val="24"/>
              </w:rPr>
              <w:t xml:space="preserve"> Standard 4, 7</w:t>
            </w:r>
          </w:p>
          <w:p w14:paraId="411A0946" w14:textId="77777777" w:rsidR="004E37A1" w:rsidRPr="00E21B40" w:rsidRDefault="004E37A1" w:rsidP="009B3697">
            <w:pPr>
              <w:spacing w:after="160"/>
              <w:rPr>
                <w:rFonts w:ascii="Times New Roman" w:hAnsi="Times New Roman" w:cs="Times New Roman"/>
                <w:b/>
                <w:i w:val="0"/>
                <w:iCs w:val="0"/>
                <w:sz w:val="24"/>
                <w:szCs w:val="24"/>
              </w:rPr>
            </w:pPr>
          </w:p>
        </w:tc>
        <w:tc>
          <w:tcPr>
            <w:tcW w:w="2105" w:type="dxa"/>
          </w:tcPr>
          <w:p w14:paraId="1EE2A7E3"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Does not include any state and/or local standards in lesson plan.</w:t>
            </w:r>
          </w:p>
        </w:tc>
        <w:tc>
          <w:tcPr>
            <w:tcW w:w="2148" w:type="dxa"/>
          </w:tcPr>
          <w:p w14:paraId="784F60B1"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Includes only one (1) state and/or local standard </w:t>
            </w:r>
            <w:r w:rsidRPr="00E21B40">
              <w:rPr>
                <w:rFonts w:ascii="Times New Roman" w:hAnsi="Times New Roman" w:cs="Times New Roman"/>
                <w:b/>
                <w:bCs/>
                <w:sz w:val="24"/>
                <w:szCs w:val="24"/>
              </w:rPr>
              <w:t>appropriate for the content of the lesson.</w:t>
            </w:r>
          </w:p>
        </w:tc>
        <w:tc>
          <w:tcPr>
            <w:tcW w:w="2259" w:type="dxa"/>
          </w:tcPr>
          <w:p w14:paraId="183D4D1B"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Includes two (2) state and/or local standards appropriate for the content of the lesson.</w:t>
            </w:r>
          </w:p>
        </w:tc>
        <w:tc>
          <w:tcPr>
            <w:tcW w:w="1923" w:type="dxa"/>
          </w:tcPr>
          <w:p w14:paraId="02C3C061"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Includes </w:t>
            </w:r>
            <w:r w:rsidRPr="00E21B40">
              <w:rPr>
                <w:rFonts w:ascii="Times New Roman" w:hAnsi="Times New Roman" w:cs="Times New Roman"/>
                <w:b/>
                <w:bCs/>
                <w:sz w:val="24"/>
                <w:szCs w:val="24"/>
              </w:rPr>
              <w:t xml:space="preserve">one literacy and one content area </w:t>
            </w:r>
            <w:r w:rsidRPr="00E21B40">
              <w:rPr>
                <w:rFonts w:ascii="Times New Roman" w:hAnsi="Times New Roman" w:cs="Times New Roman"/>
                <w:b/>
                <w:sz w:val="24"/>
                <w:szCs w:val="24"/>
              </w:rPr>
              <w:t>state and/or local standards appropriate for the content of the lesson.</w:t>
            </w:r>
          </w:p>
        </w:tc>
      </w:tr>
      <w:tr w:rsidR="004E37A1" w:rsidRPr="00E21B40" w14:paraId="13157629" w14:textId="77777777" w:rsidTr="009B3697">
        <w:tc>
          <w:tcPr>
            <w:tcW w:w="2455" w:type="dxa"/>
          </w:tcPr>
          <w:p w14:paraId="71B9CF62"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Big Idea</w:t>
            </w:r>
          </w:p>
          <w:p w14:paraId="0055C9EF" w14:textId="77777777" w:rsidR="004E37A1" w:rsidRDefault="004E37A1" w:rsidP="009B3697">
            <w:pPr>
              <w:spacing w:after="160"/>
              <w:rPr>
                <w:rFonts w:ascii="Times New Roman" w:hAnsi="Times New Roman" w:cs="Times New Roman"/>
                <w:b/>
                <w:i w:val="0"/>
                <w:iCs w:val="0"/>
                <w:sz w:val="24"/>
                <w:szCs w:val="24"/>
              </w:rPr>
            </w:pPr>
          </w:p>
          <w:p w14:paraId="76307584"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AAQEP Standard 1</w:t>
            </w:r>
            <w:r>
              <w:rPr>
                <w:rFonts w:ascii="Times New Roman" w:hAnsi="Times New Roman" w:cs="Times New Roman"/>
                <w:b/>
                <w:sz w:val="24"/>
                <w:szCs w:val="24"/>
              </w:rPr>
              <w:t>a</w:t>
            </w:r>
            <w:r w:rsidRPr="00E21B40">
              <w:rPr>
                <w:rFonts w:ascii="Times New Roman" w:hAnsi="Times New Roman" w:cs="Times New Roman"/>
                <w:b/>
                <w:sz w:val="24"/>
                <w:szCs w:val="24"/>
              </w:rPr>
              <w:t>,</w:t>
            </w:r>
            <w:r>
              <w:rPr>
                <w:rFonts w:ascii="Times New Roman" w:hAnsi="Times New Roman" w:cs="Times New Roman"/>
                <w:b/>
                <w:sz w:val="24"/>
                <w:szCs w:val="24"/>
              </w:rPr>
              <w:t xml:space="preserve"> 1d;</w:t>
            </w:r>
          </w:p>
          <w:p w14:paraId="3C1942CA"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NYS Teaching Standard </w:t>
            </w:r>
            <w:r>
              <w:rPr>
                <w:rFonts w:ascii="Times New Roman" w:hAnsi="Times New Roman" w:cs="Times New Roman"/>
                <w:b/>
                <w:sz w:val="24"/>
                <w:szCs w:val="24"/>
              </w:rPr>
              <w:t>2;</w:t>
            </w:r>
            <w:r w:rsidRPr="00E21B40">
              <w:rPr>
                <w:rFonts w:ascii="Times New Roman" w:hAnsi="Times New Roman" w:cs="Times New Roman"/>
                <w:b/>
                <w:sz w:val="24"/>
                <w:szCs w:val="24"/>
              </w:rPr>
              <w:t xml:space="preserve"> </w:t>
            </w:r>
          </w:p>
          <w:p w14:paraId="30240E95" w14:textId="77777777" w:rsidR="004E37A1" w:rsidRPr="00E21B40" w:rsidRDefault="004E37A1" w:rsidP="009B3697">
            <w:pPr>
              <w:spacing w:after="160"/>
              <w:rPr>
                <w:rFonts w:ascii="Times New Roman" w:hAnsi="Times New Roman" w:cs="Times New Roman"/>
                <w:b/>
                <w:i w:val="0"/>
                <w:iCs w:val="0"/>
                <w:sz w:val="24"/>
                <w:szCs w:val="24"/>
              </w:rPr>
            </w:pPr>
            <w:proofErr w:type="spellStart"/>
            <w:r w:rsidRPr="00E21B40">
              <w:rPr>
                <w:rFonts w:ascii="Times New Roman" w:hAnsi="Times New Roman" w:cs="Times New Roman"/>
                <w:b/>
                <w:sz w:val="24"/>
                <w:szCs w:val="24"/>
              </w:rPr>
              <w:t>InTASC</w:t>
            </w:r>
            <w:proofErr w:type="spellEnd"/>
            <w:r w:rsidRPr="00E21B40">
              <w:rPr>
                <w:rFonts w:ascii="Times New Roman" w:hAnsi="Times New Roman" w:cs="Times New Roman"/>
                <w:b/>
                <w:sz w:val="24"/>
                <w:szCs w:val="24"/>
              </w:rPr>
              <w:t xml:space="preserve"> Standard 4, 7</w:t>
            </w:r>
          </w:p>
        </w:tc>
        <w:tc>
          <w:tcPr>
            <w:tcW w:w="2105" w:type="dxa"/>
          </w:tcPr>
          <w:p w14:paraId="725043BE"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Does not synthesize language from the standards.</w:t>
            </w:r>
          </w:p>
          <w:p w14:paraId="0C43B328" w14:textId="77777777" w:rsidR="004E37A1" w:rsidRPr="00E21B40" w:rsidRDefault="004E37A1" w:rsidP="009B3697">
            <w:pPr>
              <w:spacing w:after="160"/>
              <w:rPr>
                <w:rFonts w:ascii="Times New Roman" w:hAnsi="Times New Roman" w:cs="Times New Roman"/>
                <w:b/>
                <w:i w:val="0"/>
                <w:iCs w:val="0"/>
                <w:sz w:val="24"/>
                <w:szCs w:val="24"/>
              </w:rPr>
            </w:pPr>
          </w:p>
        </w:tc>
        <w:tc>
          <w:tcPr>
            <w:tcW w:w="2148" w:type="dxa"/>
          </w:tcPr>
          <w:p w14:paraId="1C3CC4FF"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Synthesizes language from the standards.</w:t>
            </w:r>
          </w:p>
          <w:p w14:paraId="625E3EB4" w14:textId="77777777" w:rsidR="004E37A1" w:rsidRPr="00E21B40" w:rsidRDefault="004E37A1" w:rsidP="009B3697">
            <w:pPr>
              <w:spacing w:after="160"/>
              <w:rPr>
                <w:rFonts w:ascii="Times New Roman" w:hAnsi="Times New Roman" w:cs="Times New Roman"/>
                <w:b/>
                <w:i w:val="0"/>
                <w:iCs w:val="0"/>
                <w:sz w:val="24"/>
                <w:szCs w:val="24"/>
              </w:rPr>
            </w:pPr>
          </w:p>
        </w:tc>
        <w:tc>
          <w:tcPr>
            <w:tcW w:w="2259" w:type="dxa"/>
          </w:tcPr>
          <w:p w14:paraId="549877F3"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Synthesizes language from the standards </w:t>
            </w:r>
            <w:r w:rsidRPr="00E21B40">
              <w:rPr>
                <w:rFonts w:ascii="Times New Roman" w:hAnsi="Times New Roman" w:cs="Times New Roman"/>
                <w:b/>
                <w:bCs/>
                <w:sz w:val="24"/>
                <w:szCs w:val="24"/>
              </w:rPr>
              <w:t>AND</w:t>
            </w:r>
            <w:r w:rsidRPr="00E21B40">
              <w:rPr>
                <w:rFonts w:ascii="Times New Roman" w:hAnsi="Times New Roman" w:cs="Times New Roman"/>
                <w:b/>
                <w:sz w:val="24"/>
                <w:szCs w:val="24"/>
              </w:rPr>
              <w:t xml:space="preserve"> summarizes important ideas and core processes that are central to the discipline.</w:t>
            </w:r>
          </w:p>
          <w:p w14:paraId="783E8914" w14:textId="77777777" w:rsidR="004E37A1" w:rsidRPr="00E21B40" w:rsidRDefault="004E37A1" w:rsidP="009B3697">
            <w:pPr>
              <w:spacing w:after="160"/>
              <w:rPr>
                <w:rFonts w:ascii="Times New Roman" w:hAnsi="Times New Roman" w:cs="Times New Roman"/>
                <w:b/>
                <w:i w:val="0"/>
                <w:iCs w:val="0"/>
                <w:sz w:val="24"/>
                <w:szCs w:val="24"/>
              </w:rPr>
            </w:pPr>
          </w:p>
        </w:tc>
        <w:tc>
          <w:tcPr>
            <w:tcW w:w="1923" w:type="dxa"/>
          </w:tcPr>
          <w:p w14:paraId="121DC260"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Synthesizes language from the standards and aligns with the learning objectives. </w:t>
            </w:r>
          </w:p>
          <w:p w14:paraId="1AB684F7"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AND</w:t>
            </w:r>
          </w:p>
          <w:p w14:paraId="6717B206"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statement synthesizes what students should understand (not just know or do) as a result of studying a particular content area.</w:t>
            </w:r>
          </w:p>
        </w:tc>
      </w:tr>
      <w:tr w:rsidR="004E37A1" w:rsidRPr="00E21B40" w14:paraId="4DF23C2F" w14:textId="77777777" w:rsidTr="009B3697">
        <w:tc>
          <w:tcPr>
            <w:tcW w:w="2455" w:type="dxa"/>
          </w:tcPr>
          <w:p w14:paraId="3962BE8A"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Lesson Objectives</w:t>
            </w:r>
          </w:p>
          <w:p w14:paraId="1C347E17"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AAQEP Standard 1</w:t>
            </w:r>
            <w:proofErr w:type="gramStart"/>
            <w:r>
              <w:rPr>
                <w:rFonts w:ascii="Times New Roman" w:hAnsi="Times New Roman" w:cs="Times New Roman"/>
                <w:b/>
                <w:sz w:val="24"/>
                <w:szCs w:val="24"/>
              </w:rPr>
              <w:t>a,  1</w:t>
            </w:r>
            <w:proofErr w:type="gramEnd"/>
            <w:r>
              <w:rPr>
                <w:rFonts w:ascii="Times New Roman" w:hAnsi="Times New Roman" w:cs="Times New Roman"/>
                <w:b/>
                <w:sz w:val="24"/>
                <w:szCs w:val="24"/>
              </w:rPr>
              <w:t>b, 1e,</w:t>
            </w:r>
            <w:r w:rsidRPr="00E21B40">
              <w:rPr>
                <w:rFonts w:ascii="Times New Roman" w:hAnsi="Times New Roman" w:cs="Times New Roman"/>
                <w:b/>
                <w:sz w:val="24"/>
                <w:szCs w:val="24"/>
              </w:rPr>
              <w:t xml:space="preserve"> </w:t>
            </w:r>
            <w:r>
              <w:rPr>
                <w:rFonts w:ascii="Times New Roman" w:hAnsi="Times New Roman" w:cs="Times New Roman"/>
                <w:b/>
                <w:sz w:val="24"/>
                <w:szCs w:val="24"/>
              </w:rPr>
              <w:t>1g, 2b;</w:t>
            </w:r>
          </w:p>
          <w:p w14:paraId="24D5F68C"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NYS Teaching Standard 2 &amp; </w:t>
            </w:r>
            <w:r>
              <w:rPr>
                <w:rFonts w:ascii="Times New Roman" w:hAnsi="Times New Roman" w:cs="Times New Roman"/>
                <w:b/>
                <w:sz w:val="24"/>
                <w:szCs w:val="24"/>
              </w:rPr>
              <w:t>5;</w:t>
            </w:r>
            <w:r w:rsidRPr="00E21B40">
              <w:rPr>
                <w:rFonts w:ascii="Times New Roman" w:hAnsi="Times New Roman" w:cs="Times New Roman"/>
                <w:b/>
                <w:sz w:val="24"/>
                <w:szCs w:val="24"/>
              </w:rPr>
              <w:t xml:space="preserve"> </w:t>
            </w:r>
          </w:p>
          <w:p w14:paraId="3F60298F" w14:textId="77777777" w:rsidR="004E37A1" w:rsidRPr="00E21B40" w:rsidRDefault="004E37A1" w:rsidP="009B3697">
            <w:pPr>
              <w:spacing w:after="160"/>
              <w:rPr>
                <w:rFonts w:ascii="Times New Roman" w:hAnsi="Times New Roman" w:cs="Times New Roman"/>
                <w:b/>
                <w:i w:val="0"/>
                <w:iCs w:val="0"/>
                <w:sz w:val="24"/>
                <w:szCs w:val="24"/>
              </w:rPr>
            </w:pPr>
            <w:proofErr w:type="spellStart"/>
            <w:r w:rsidRPr="00E21B40">
              <w:rPr>
                <w:rFonts w:ascii="Times New Roman" w:hAnsi="Times New Roman" w:cs="Times New Roman"/>
                <w:b/>
                <w:sz w:val="24"/>
                <w:szCs w:val="24"/>
              </w:rPr>
              <w:t>InTASC</w:t>
            </w:r>
            <w:proofErr w:type="spellEnd"/>
            <w:r w:rsidRPr="00E21B40">
              <w:rPr>
                <w:rFonts w:ascii="Times New Roman" w:hAnsi="Times New Roman" w:cs="Times New Roman"/>
                <w:b/>
                <w:sz w:val="24"/>
                <w:szCs w:val="24"/>
              </w:rPr>
              <w:t xml:space="preserve"> Standard 4, 5, 7</w:t>
            </w:r>
          </w:p>
          <w:p w14:paraId="67271E7A" w14:textId="77777777" w:rsidR="004E37A1" w:rsidRPr="00E21B40" w:rsidRDefault="004E37A1" w:rsidP="009B3697">
            <w:pPr>
              <w:spacing w:after="160"/>
              <w:rPr>
                <w:rFonts w:ascii="Times New Roman" w:hAnsi="Times New Roman" w:cs="Times New Roman"/>
                <w:b/>
                <w:i w:val="0"/>
                <w:iCs w:val="0"/>
                <w:sz w:val="24"/>
                <w:szCs w:val="24"/>
              </w:rPr>
            </w:pPr>
          </w:p>
        </w:tc>
        <w:tc>
          <w:tcPr>
            <w:tcW w:w="2105" w:type="dxa"/>
          </w:tcPr>
          <w:p w14:paraId="62C90BC1"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Objectives are aligned with state and/or local standards.</w:t>
            </w:r>
          </w:p>
          <w:p w14:paraId="55D4D85C" w14:textId="77777777" w:rsidR="004E37A1" w:rsidRPr="00E21B40" w:rsidRDefault="004E37A1" w:rsidP="009B3697">
            <w:pPr>
              <w:spacing w:after="160"/>
              <w:rPr>
                <w:rFonts w:ascii="Times New Roman" w:hAnsi="Times New Roman" w:cs="Times New Roman"/>
                <w:b/>
                <w:i w:val="0"/>
                <w:iCs w:val="0"/>
                <w:sz w:val="24"/>
                <w:szCs w:val="24"/>
              </w:rPr>
            </w:pPr>
          </w:p>
        </w:tc>
        <w:tc>
          <w:tcPr>
            <w:tcW w:w="2148" w:type="dxa"/>
          </w:tcPr>
          <w:p w14:paraId="617D14D1"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Objectives are aligned with state and/or local standards.</w:t>
            </w:r>
          </w:p>
          <w:p w14:paraId="16947623"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AND</w:t>
            </w:r>
          </w:p>
          <w:p w14:paraId="5884D8E2"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Objectives are stated in terms of specific knowledge, skills, or behaviors using action verbs, but missing a measurable criterion.</w:t>
            </w:r>
          </w:p>
          <w:p w14:paraId="7B812A78" w14:textId="77777777" w:rsidR="004E37A1" w:rsidRPr="00E21B40" w:rsidRDefault="004E37A1" w:rsidP="009B3697">
            <w:pPr>
              <w:spacing w:after="160"/>
              <w:rPr>
                <w:rFonts w:ascii="Times New Roman" w:hAnsi="Times New Roman" w:cs="Times New Roman"/>
                <w:b/>
                <w:i w:val="0"/>
                <w:iCs w:val="0"/>
                <w:sz w:val="24"/>
                <w:szCs w:val="24"/>
              </w:rPr>
            </w:pPr>
          </w:p>
        </w:tc>
        <w:tc>
          <w:tcPr>
            <w:tcW w:w="2259" w:type="dxa"/>
          </w:tcPr>
          <w:p w14:paraId="25472BAA"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Objectives are aligned with state and/or local standards.</w:t>
            </w:r>
          </w:p>
          <w:p w14:paraId="3662EC27"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AND</w:t>
            </w:r>
          </w:p>
          <w:p w14:paraId="0C0A7461"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Objectives are stated in terms of specific and measurable knowledge, skills, or behaviors using action verbs.</w:t>
            </w:r>
          </w:p>
          <w:p w14:paraId="081F6969"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AND</w:t>
            </w:r>
          </w:p>
          <w:p w14:paraId="381B8F27"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Instructional objectives use higher-level verbs from</w:t>
            </w:r>
            <w:hyperlink r:id="rId53">
              <w:r w:rsidRPr="00E21B40">
                <w:rPr>
                  <w:rStyle w:val="Hyperlink"/>
                  <w:rFonts w:ascii="Times New Roman" w:hAnsi="Times New Roman" w:cs="Times New Roman"/>
                  <w:b/>
                  <w:sz w:val="24"/>
                  <w:szCs w:val="24"/>
                </w:rPr>
                <w:t xml:space="preserve"> Bloom’s Revised Taxonomy</w:t>
              </w:r>
            </w:hyperlink>
            <w:r w:rsidRPr="00E21B40">
              <w:rPr>
                <w:rFonts w:ascii="Times New Roman" w:hAnsi="Times New Roman" w:cs="Times New Roman"/>
                <w:b/>
                <w:sz w:val="24"/>
                <w:szCs w:val="24"/>
              </w:rPr>
              <w:t xml:space="preserve"> and/or</w:t>
            </w:r>
            <w:r>
              <w:rPr>
                <w:rFonts w:ascii="Times New Roman" w:hAnsi="Times New Roman" w:cs="Times New Roman"/>
                <w:b/>
                <w:sz w:val="24"/>
                <w:szCs w:val="24"/>
              </w:rPr>
              <w:t xml:space="preserve"> Webb’s</w:t>
            </w:r>
            <w:hyperlink r:id="rId54">
              <w:r w:rsidRPr="00E21B40">
                <w:rPr>
                  <w:rStyle w:val="Hyperlink"/>
                  <w:rFonts w:ascii="Times New Roman" w:hAnsi="Times New Roman" w:cs="Times New Roman"/>
                  <w:b/>
                  <w:sz w:val="24"/>
                  <w:szCs w:val="24"/>
                </w:rPr>
                <w:t xml:space="preserve"> Depth of Knowledge</w:t>
              </w:r>
            </w:hyperlink>
            <w:r w:rsidRPr="00E21B40">
              <w:rPr>
                <w:rFonts w:ascii="Times New Roman" w:hAnsi="Times New Roman" w:cs="Times New Roman"/>
                <w:b/>
                <w:sz w:val="24"/>
                <w:szCs w:val="24"/>
              </w:rPr>
              <w:t>(DOK).</w:t>
            </w:r>
          </w:p>
          <w:p w14:paraId="144F92E1" w14:textId="77777777" w:rsidR="004E37A1" w:rsidRPr="00E21B40" w:rsidRDefault="004E37A1" w:rsidP="009B3697">
            <w:pPr>
              <w:spacing w:after="160"/>
              <w:rPr>
                <w:rFonts w:ascii="Times New Roman" w:hAnsi="Times New Roman" w:cs="Times New Roman"/>
                <w:b/>
                <w:i w:val="0"/>
                <w:iCs w:val="0"/>
                <w:sz w:val="24"/>
                <w:szCs w:val="24"/>
              </w:rPr>
            </w:pPr>
          </w:p>
        </w:tc>
        <w:tc>
          <w:tcPr>
            <w:tcW w:w="1923" w:type="dxa"/>
          </w:tcPr>
          <w:p w14:paraId="4BC26EB2"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ALL OF LEVEL 3(EFFECTIVE), PLUS:</w:t>
            </w:r>
          </w:p>
          <w:p w14:paraId="7D1D7BE6"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Objectives are differentiated for specific groups and/or individual focus learners.</w:t>
            </w:r>
          </w:p>
          <w:p w14:paraId="6F273391" w14:textId="77777777" w:rsidR="004E37A1" w:rsidRPr="00E21B40" w:rsidRDefault="004E37A1" w:rsidP="009B3697">
            <w:pPr>
              <w:spacing w:after="160"/>
              <w:rPr>
                <w:rFonts w:ascii="Times New Roman" w:hAnsi="Times New Roman" w:cs="Times New Roman"/>
                <w:b/>
                <w:i w:val="0"/>
                <w:iCs w:val="0"/>
                <w:sz w:val="24"/>
                <w:szCs w:val="24"/>
              </w:rPr>
            </w:pPr>
          </w:p>
        </w:tc>
      </w:tr>
      <w:tr w:rsidR="004E37A1" w:rsidRPr="00E21B40" w14:paraId="701B6204" w14:textId="77777777" w:rsidTr="009B3697">
        <w:tc>
          <w:tcPr>
            <w:tcW w:w="2455" w:type="dxa"/>
          </w:tcPr>
          <w:p w14:paraId="60FBB050"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Learning targets </w:t>
            </w:r>
          </w:p>
          <w:p w14:paraId="32A7D3B7"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AAQEP Standard 1</w:t>
            </w:r>
            <w:r>
              <w:rPr>
                <w:rFonts w:ascii="Times New Roman" w:hAnsi="Times New Roman" w:cs="Times New Roman"/>
                <w:b/>
                <w:sz w:val="24"/>
                <w:szCs w:val="24"/>
              </w:rPr>
              <w:t>c</w:t>
            </w:r>
            <w:r w:rsidRPr="00E21B40">
              <w:rPr>
                <w:rFonts w:ascii="Times New Roman" w:hAnsi="Times New Roman" w:cs="Times New Roman"/>
                <w:b/>
                <w:sz w:val="24"/>
                <w:szCs w:val="24"/>
              </w:rPr>
              <w:t>,</w:t>
            </w:r>
            <w:r>
              <w:rPr>
                <w:rFonts w:ascii="Times New Roman" w:hAnsi="Times New Roman" w:cs="Times New Roman"/>
                <w:b/>
                <w:sz w:val="24"/>
                <w:szCs w:val="24"/>
              </w:rPr>
              <w:t xml:space="preserve"> 1d,</w:t>
            </w:r>
            <w:r w:rsidRPr="00E21B40">
              <w:rPr>
                <w:rFonts w:ascii="Times New Roman" w:hAnsi="Times New Roman" w:cs="Times New Roman"/>
                <w:b/>
                <w:sz w:val="24"/>
                <w:szCs w:val="24"/>
              </w:rPr>
              <w:t xml:space="preserve"> </w:t>
            </w:r>
            <w:r>
              <w:rPr>
                <w:rFonts w:ascii="Times New Roman" w:hAnsi="Times New Roman" w:cs="Times New Roman"/>
                <w:b/>
                <w:sz w:val="24"/>
                <w:szCs w:val="24"/>
              </w:rPr>
              <w:t xml:space="preserve">1g. 2b;  </w:t>
            </w:r>
          </w:p>
          <w:p w14:paraId="6B71E779"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NYS Teaching Standard 2 &amp; 5</w:t>
            </w:r>
            <w:r>
              <w:rPr>
                <w:rFonts w:ascii="Times New Roman" w:hAnsi="Times New Roman" w:cs="Times New Roman"/>
                <w:b/>
                <w:sz w:val="24"/>
                <w:szCs w:val="24"/>
              </w:rPr>
              <w:t>;</w:t>
            </w:r>
          </w:p>
          <w:p w14:paraId="0BC9FE8D"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 </w:t>
            </w:r>
            <w:proofErr w:type="spellStart"/>
            <w:r w:rsidRPr="00E21B40">
              <w:rPr>
                <w:rFonts w:ascii="Times New Roman" w:hAnsi="Times New Roman" w:cs="Times New Roman"/>
                <w:b/>
                <w:sz w:val="24"/>
                <w:szCs w:val="24"/>
              </w:rPr>
              <w:t>InTASC</w:t>
            </w:r>
            <w:proofErr w:type="spellEnd"/>
            <w:r w:rsidRPr="00E21B40">
              <w:rPr>
                <w:rFonts w:ascii="Times New Roman" w:hAnsi="Times New Roman" w:cs="Times New Roman"/>
                <w:b/>
                <w:sz w:val="24"/>
                <w:szCs w:val="24"/>
              </w:rPr>
              <w:t xml:space="preserve"> Standard 4, 5, 7</w:t>
            </w:r>
          </w:p>
        </w:tc>
        <w:tc>
          <w:tcPr>
            <w:tcW w:w="2105" w:type="dxa"/>
          </w:tcPr>
          <w:p w14:paraId="5F3728C9"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Teacher-centered learning objectives AND/OR student-centered learning targets are listed.</w:t>
            </w:r>
          </w:p>
        </w:tc>
        <w:tc>
          <w:tcPr>
            <w:tcW w:w="2148" w:type="dxa"/>
          </w:tcPr>
          <w:p w14:paraId="62247E62"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Both teacher-centered learning objectives and student-centered learning targets are listed.</w:t>
            </w:r>
          </w:p>
          <w:p w14:paraId="2D116DDD"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AND</w:t>
            </w:r>
          </w:p>
          <w:p w14:paraId="10B07F38"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Targets are specific, measurable, and attainable.</w:t>
            </w:r>
          </w:p>
          <w:p w14:paraId="5E0D4934" w14:textId="77777777" w:rsidR="004E37A1" w:rsidRPr="00E21B40" w:rsidRDefault="004E37A1" w:rsidP="009B3697">
            <w:pPr>
              <w:spacing w:after="160"/>
              <w:rPr>
                <w:rFonts w:ascii="Times New Roman" w:hAnsi="Times New Roman" w:cs="Times New Roman"/>
                <w:b/>
                <w:i w:val="0"/>
                <w:iCs w:val="0"/>
                <w:sz w:val="24"/>
                <w:szCs w:val="24"/>
              </w:rPr>
            </w:pPr>
          </w:p>
        </w:tc>
        <w:tc>
          <w:tcPr>
            <w:tcW w:w="2259" w:type="dxa"/>
          </w:tcPr>
          <w:p w14:paraId="3EBE4321"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Both teacher-centered learning objectives and student-centered learning targets are listed.</w:t>
            </w:r>
          </w:p>
          <w:p w14:paraId="242230C4"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AND</w:t>
            </w:r>
          </w:p>
          <w:p w14:paraId="4EB598A2"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Targets are specific, measurable, and attainable.</w:t>
            </w:r>
          </w:p>
          <w:p w14:paraId="27AD58FE"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AND</w:t>
            </w:r>
          </w:p>
          <w:p w14:paraId="403BCF75"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Learning targets are written in student-friendly language and shared (visible and discussed) with students.</w:t>
            </w:r>
          </w:p>
          <w:p w14:paraId="51928469" w14:textId="77777777" w:rsidR="004E37A1" w:rsidRPr="00E21B40" w:rsidRDefault="004E37A1" w:rsidP="009B3697">
            <w:pPr>
              <w:spacing w:after="160"/>
              <w:rPr>
                <w:rFonts w:ascii="Times New Roman" w:hAnsi="Times New Roman" w:cs="Times New Roman"/>
                <w:b/>
                <w:i w:val="0"/>
                <w:iCs w:val="0"/>
                <w:sz w:val="24"/>
                <w:szCs w:val="24"/>
              </w:rPr>
            </w:pPr>
          </w:p>
        </w:tc>
        <w:tc>
          <w:tcPr>
            <w:tcW w:w="1923" w:type="dxa"/>
          </w:tcPr>
          <w:p w14:paraId="7CEE7FDD"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ALL OF LEVEL 3(EFFECTIVE), PLUS:</w:t>
            </w:r>
          </w:p>
          <w:p w14:paraId="64AC4BAD"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Targets are specified by the desired level of achievement using indicators other than grades.</w:t>
            </w:r>
          </w:p>
          <w:p w14:paraId="40E01892" w14:textId="77777777" w:rsidR="004E37A1" w:rsidRPr="00E21B40" w:rsidRDefault="004E37A1" w:rsidP="009B3697">
            <w:pPr>
              <w:spacing w:after="160"/>
              <w:rPr>
                <w:rFonts w:ascii="Times New Roman" w:hAnsi="Times New Roman" w:cs="Times New Roman"/>
                <w:b/>
                <w:i w:val="0"/>
                <w:iCs w:val="0"/>
                <w:sz w:val="24"/>
                <w:szCs w:val="24"/>
              </w:rPr>
            </w:pPr>
          </w:p>
        </w:tc>
      </w:tr>
      <w:tr w:rsidR="004E37A1" w:rsidRPr="00E21B40" w14:paraId="7B492C8B" w14:textId="77777777" w:rsidTr="009B3697">
        <w:tc>
          <w:tcPr>
            <w:tcW w:w="2455" w:type="dxa"/>
          </w:tcPr>
          <w:p w14:paraId="658C3082"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Resources/Materials</w:t>
            </w:r>
          </w:p>
          <w:p w14:paraId="4E2DCB36"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AAQEP Standard</w:t>
            </w:r>
            <w:r>
              <w:rPr>
                <w:rFonts w:ascii="Times New Roman" w:hAnsi="Times New Roman" w:cs="Times New Roman"/>
                <w:b/>
                <w:sz w:val="24"/>
                <w:szCs w:val="24"/>
              </w:rPr>
              <w:t xml:space="preserve"> 1b, 1c,</w:t>
            </w:r>
            <w:r w:rsidRPr="00E21B40">
              <w:rPr>
                <w:rFonts w:ascii="Times New Roman" w:hAnsi="Times New Roman" w:cs="Times New Roman"/>
                <w:b/>
                <w:sz w:val="24"/>
                <w:szCs w:val="24"/>
              </w:rPr>
              <w:t xml:space="preserve"> </w:t>
            </w:r>
            <w:r>
              <w:rPr>
                <w:rFonts w:ascii="Times New Roman" w:hAnsi="Times New Roman" w:cs="Times New Roman"/>
                <w:b/>
                <w:sz w:val="24"/>
                <w:szCs w:val="24"/>
              </w:rPr>
              <w:t>2b;</w:t>
            </w:r>
            <w:r w:rsidRPr="00E21B40">
              <w:rPr>
                <w:rFonts w:ascii="Times New Roman" w:hAnsi="Times New Roman" w:cs="Times New Roman"/>
                <w:b/>
                <w:sz w:val="24"/>
                <w:szCs w:val="24"/>
              </w:rPr>
              <w:t xml:space="preserve"> </w:t>
            </w:r>
          </w:p>
          <w:p w14:paraId="4DD9A43E"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NYS Teaching Standard 1, 2</w:t>
            </w:r>
            <w:r>
              <w:rPr>
                <w:rFonts w:ascii="Times New Roman" w:hAnsi="Times New Roman" w:cs="Times New Roman"/>
                <w:b/>
                <w:sz w:val="24"/>
                <w:szCs w:val="24"/>
              </w:rPr>
              <w:t>;</w:t>
            </w:r>
          </w:p>
          <w:p w14:paraId="317EBF42"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 </w:t>
            </w:r>
            <w:proofErr w:type="spellStart"/>
            <w:r w:rsidRPr="00E21B40">
              <w:rPr>
                <w:rFonts w:ascii="Times New Roman" w:hAnsi="Times New Roman" w:cs="Times New Roman"/>
                <w:b/>
                <w:sz w:val="24"/>
                <w:szCs w:val="24"/>
              </w:rPr>
              <w:t>InTASC</w:t>
            </w:r>
            <w:proofErr w:type="spellEnd"/>
            <w:r w:rsidRPr="00E21B40">
              <w:rPr>
                <w:rFonts w:ascii="Times New Roman" w:hAnsi="Times New Roman" w:cs="Times New Roman"/>
                <w:b/>
                <w:sz w:val="24"/>
                <w:szCs w:val="24"/>
              </w:rPr>
              <w:t xml:space="preserve"> Standard 4, 7</w:t>
            </w:r>
          </w:p>
          <w:p w14:paraId="667C0D8F" w14:textId="77777777" w:rsidR="004E37A1" w:rsidRPr="00E21B40" w:rsidRDefault="004E37A1" w:rsidP="009B3697">
            <w:pPr>
              <w:spacing w:after="160"/>
              <w:rPr>
                <w:rFonts w:ascii="Times New Roman" w:hAnsi="Times New Roman" w:cs="Times New Roman"/>
                <w:b/>
                <w:i w:val="0"/>
                <w:iCs w:val="0"/>
                <w:sz w:val="24"/>
                <w:szCs w:val="24"/>
              </w:rPr>
            </w:pPr>
          </w:p>
        </w:tc>
        <w:tc>
          <w:tcPr>
            <w:tcW w:w="2105" w:type="dxa"/>
          </w:tcPr>
          <w:p w14:paraId="402104D6"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Lesson Plan demonstrates none or limited evidence of exploring cultural identity and bias in resources that appropriately reflect the racial and cultural identity or interests of the students.</w:t>
            </w:r>
          </w:p>
          <w:p w14:paraId="4DC35012" w14:textId="77777777" w:rsidR="004E37A1" w:rsidRPr="00E21B40" w:rsidRDefault="004E37A1" w:rsidP="009B3697">
            <w:pPr>
              <w:spacing w:after="160"/>
              <w:rPr>
                <w:rFonts w:ascii="Times New Roman" w:hAnsi="Times New Roman" w:cs="Times New Roman"/>
                <w:b/>
                <w:i w:val="0"/>
                <w:iCs w:val="0"/>
                <w:sz w:val="24"/>
                <w:szCs w:val="24"/>
              </w:rPr>
            </w:pPr>
          </w:p>
        </w:tc>
        <w:tc>
          <w:tcPr>
            <w:tcW w:w="2148" w:type="dxa"/>
          </w:tcPr>
          <w:p w14:paraId="58E3A392"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Lesson Plan includes Instructional strategies, resources and assessment(s) that reflect culture and interests of the students.</w:t>
            </w:r>
          </w:p>
        </w:tc>
        <w:tc>
          <w:tcPr>
            <w:tcW w:w="2259" w:type="dxa"/>
          </w:tcPr>
          <w:p w14:paraId="3006FA7F"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Lesson Plan includes instructional strategies, resources, and assessment(s) that appropriately reflect culture and interests of the students</w:t>
            </w:r>
          </w:p>
          <w:p w14:paraId="16C4A78A"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AND</w:t>
            </w:r>
          </w:p>
          <w:p w14:paraId="115C24F7"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Plan displays evidence of resources that appropriately reflect the cultural OR racial identity of the students.</w:t>
            </w:r>
          </w:p>
        </w:tc>
        <w:tc>
          <w:tcPr>
            <w:tcW w:w="1923" w:type="dxa"/>
          </w:tcPr>
          <w:p w14:paraId="1702C451"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ALL OF LEVEL 3(EFFECTIVE), PLUS:</w:t>
            </w:r>
          </w:p>
          <w:p w14:paraId="60320DD2"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Plan consistently indicates evidence of knowledge of others’ cultural identities to overcome biases, and goes beyond the scripted curricular resources, reflects the cultural AND racial identity of the students.</w:t>
            </w:r>
          </w:p>
        </w:tc>
      </w:tr>
      <w:tr w:rsidR="004E37A1" w:rsidRPr="00E21B40" w14:paraId="23812DBC" w14:textId="77777777" w:rsidTr="009B3697">
        <w:tc>
          <w:tcPr>
            <w:tcW w:w="2455" w:type="dxa"/>
          </w:tcPr>
          <w:p w14:paraId="413EC8FB"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Language Development</w:t>
            </w:r>
          </w:p>
          <w:p w14:paraId="20B12206" w14:textId="77777777" w:rsidR="004E37A1" w:rsidRPr="00E21B40" w:rsidRDefault="004E37A1" w:rsidP="009B3697">
            <w:pPr>
              <w:spacing w:after="160"/>
              <w:rPr>
                <w:rFonts w:ascii="Times New Roman" w:hAnsi="Times New Roman" w:cs="Times New Roman"/>
                <w:b/>
                <w:i w:val="0"/>
                <w:iCs w:val="0"/>
                <w:sz w:val="24"/>
                <w:szCs w:val="24"/>
              </w:rPr>
            </w:pPr>
          </w:p>
          <w:p w14:paraId="4672F5AE"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AAQEP Standard 1</w:t>
            </w:r>
            <w:r>
              <w:rPr>
                <w:rFonts w:ascii="Times New Roman" w:hAnsi="Times New Roman" w:cs="Times New Roman"/>
                <w:b/>
                <w:sz w:val="24"/>
                <w:szCs w:val="24"/>
              </w:rPr>
              <w:t>b</w:t>
            </w:r>
            <w:r w:rsidRPr="00E21B40">
              <w:rPr>
                <w:rFonts w:ascii="Times New Roman" w:hAnsi="Times New Roman" w:cs="Times New Roman"/>
                <w:b/>
                <w:sz w:val="24"/>
                <w:szCs w:val="24"/>
              </w:rPr>
              <w:t>,</w:t>
            </w:r>
            <w:r>
              <w:rPr>
                <w:rFonts w:ascii="Times New Roman" w:hAnsi="Times New Roman" w:cs="Times New Roman"/>
                <w:b/>
                <w:sz w:val="24"/>
                <w:szCs w:val="24"/>
              </w:rPr>
              <w:t xml:space="preserve"> 1d, </w:t>
            </w:r>
          </w:p>
          <w:p w14:paraId="4347E236" w14:textId="77777777" w:rsidR="004E37A1" w:rsidRDefault="004E37A1" w:rsidP="009B3697">
            <w:pPr>
              <w:spacing w:after="160"/>
              <w:rPr>
                <w:rFonts w:ascii="Times New Roman" w:hAnsi="Times New Roman" w:cs="Times New Roman"/>
                <w:b/>
                <w:i w:val="0"/>
                <w:iCs w:val="0"/>
                <w:sz w:val="24"/>
                <w:szCs w:val="24"/>
              </w:rPr>
            </w:pPr>
            <w:r>
              <w:rPr>
                <w:rFonts w:ascii="Times New Roman" w:hAnsi="Times New Roman" w:cs="Times New Roman"/>
                <w:b/>
                <w:sz w:val="24"/>
                <w:szCs w:val="24"/>
              </w:rPr>
              <w:t>N</w:t>
            </w:r>
            <w:r w:rsidRPr="00E21B40">
              <w:rPr>
                <w:rFonts w:ascii="Times New Roman" w:hAnsi="Times New Roman" w:cs="Times New Roman"/>
                <w:b/>
                <w:sz w:val="24"/>
                <w:szCs w:val="24"/>
              </w:rPr>
              <w:t>YS Teaching Standard 2, 3</w:t>
            </w:r>
            <w:r>
              <w:rPr>
                <w:rFonts w:ascii="Times New Roman" w:hAnsi="Times New Roman" w:cs="Times New Roman"/>
                <w:b/>
                <w:sz w:val="24"/>
                <w:szCs w:val="24"/>
              </w:rPr>
              <w:t>;</w:t>
            </w:r>
            <w:r w:rsidRPr="00E21B40">
              <w:rPr>
                <w:rFonts w:ascii="Times New Roman" w:hAnsi="Times New Roman" w:cs="Times New Roman"/>
                <w:b/>
                <w:sz w:val="24"/>
                <w:szCs w:val="24"/>
              </w:rPr>
              <w:t xml:space="preserve"> </w:t>
            </w:r>
          </w:p>
          <w:p w14:paraId="37BE0ED4" w14:textId="77777777" w:rsidR="004E37A1" w:rsidRPr="00E21B40" w:rsidRDefault="004E37A1" w:rsidP="009B3697">
            <w:pPr>
              <w:spacing w:after="160"/>
              <w:rPr>
                <w:rFonts w:ascii="Times New Roman" w:hAnsi="Times New Roman" w:cs="Times New Roman"/>
                <w:b/>
                <w:i w:val="0"/>
                <w:iCs w:val="0"/>
                <w:sz w:val="24"/>
                <w:szCs w:val="24"/>
              </w:rPr>
            </w:pPr>
            <w:proofErr w:type="spellStart"/>
            <w:r w:rsidRPr="00E21B40">
              <w:rPr>
                <w:rFonts w:ascii="Times New Roman" w:hAnsi="Times New Roman" w:cs="Times New Roman"/>
                <w:b/>
                <w:sz w:val="24"/>
                <w:szCs w:val="24"/>
              </w:rPr>
              <w:t>InTASC</w:t>
            </w:r>
            <w:proofErr w:type="spellEnd"/>
            <w:r w:rsidRPr="00E21B40">
              <w:rPr>
                <w:rFonts w:ascii="Times New Roman" w:hAnsi="Times New Roman" w:cs="Times New Roman"/>
                <w:b/>
                <w:sz w:val="24"/>
                <w:szCs w:val="24"/>
              </w:rPr>
              <w:t xml:space="preserve"> Standard 1, 2, 4, 5, 7    </w:t>
            </w:r>
          </w:p>
        </w:tc>
        <w:tc>
          <w:tcPr>
            <w:tcW w:w="2105" w:type="dxa"/>
          </w:tcPr>
          <w:p w14:paraId="114BB35C"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Does not describe the oral, visual, receptive, expressive, and written language that students need to understand and use to complete the lesson objective.</w:t>
            </w:r>
          </w:p>
          <w:p w14:paraId="202C89D2"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Key vocabulary is not identified.</w:t>
            </w:r>
          </w:p>
          <w:p w14:paraId="67AFF602" w14:textId="77777777" w:rsidR="004E37A1" w:rsidRPr="00E21B40" w:rsidRDefault="004E37A1" w:rsidP="009B3697">
            <w:pPr>
              <w:spacing w:after="160"/>
              <w:rPr>
                <w:rFonts w:ascii="Times New Roman" w:hAnsi="Times New Roman" w:cs="Times New Roman"/>
                <w:b/>
                <w:i w:val="0"/>
                <w:iCs w:val="0"/>
                <w:sz w:val="24"/>
                <w:szCs w:val="24"/>
              </w:rPr>
            </w:pPr>
          </w:p>
        </w:tc>
        <w:tc>
          <w:tcPr>
            <w:tcW w:w="2148" w:type="dxa"/>
          </w:tcPr>
          <w:p w14:paraId="647D97D2"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Partially describes the oral, visual, receptive, expressive, and written language that students need to understand and use to complete the lesson objective.</w:t>
            </w:r>
          </w:p>
          <w:p w14:paraId="41363F1C"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Key vocabulary is identified but is not aligned to the lesson objective</w:t>
            </w:r>
          </w:p>
        </w:tc>
        <w:tc>
          <w:tcPr>
            <w:tcW w:w="2259" w:type="dxa"/>
          </w:tcPr>
          <w:p w14:paraId="591FFD9F"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Describes the oral, visual, receptive, expressive, and written language that students need to understand and use to complete the lesson objective.</w:t>
            </w:r>
          </w:p>
          <w:p w14:paraId="3B519E8B"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Key vocabulary is identified and aligns with the lesson objective.</w:t>
            </w:r>
          </w:p>
          <w:p w14:paraId="453C15E9" w14:textId="77777777" w:rsidR="004E37A1" w:rsidRPr="00E21B40" w:rsidRDefault="004E37A1" w:rsidP="009B3697">
            <w:pPr>
              <w:spacing w:after="160"/>
              <w:rPr>
                <w:rFonts w:ascii="Times New Roman" w:hAnsi="Times New Roman" w:cs="Times New Roman"/>
                <w:b/>
                <w:i w:val="0"/>
                <w:iCs w:val="0"/>
                <w:sz w:val="24"/>
                <w:szCs w:val="24"/>
              </w:rPr>
            </w:pPr>
          </w:p>
          <w:p w14:paraId="2D215633" w14:textId="77777777" w:rsidR="004E37A1" w:rsidRPr="00E21B40" w:rsidRDefault="004E37A1" w:rsidP="009B3697">
            <w:pPr>
              <w:spacing w:after="160"/>
              <w:rPr>
                <w:rFonts w:ascii="Times New Roman" w:hAnsi="Times New Roman" w:cs="Times New Roman"/>
                <w:b/>
                <w:i w:val="0"/>
                <w:iCs w:val="0"/>
                <w:sz w:val="24"/>
                <w:szCs w:val="24"/>
              </w:rPr>
            </w:pPr>
          </w:p>
        </w:tc>
        <w:tc>
          <w:tcPr>
            <w:tcW w:w="1923" w:type="dxa"/>
          </w:tcPr>
          <w:p w14:paraId="72F4B219"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Describes the oral, visual, receptive, expressive, and written language that students need to understand and use in order to complete the lesson objective AND includes opportunity to understand and use academic language.</w:t>
            </w:r>
          </w:p>
          <w:p w14:paraId="3061658A"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Key vocabulary is identified and aligns with the lesson objective AND opportunities to extend vocabulary are provided.</w:t>
            </w:r>
          </w:p>
        </w:tc>
      </w:tr>
      <w:tr w:rsidR="004E37A1" w:rsidRPr="00E21B40" w14:paraId="1E5947FC" w14:textId="77777777" w:rsidTr="009B3697">
        <w:tc>
          <w:tcPr>
            <w:tcW w:w="2455" w:type="dxa"/>
          </w:tcPr>
          <w:p w14:paraId="2DC44D87"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Technology Integration: (Include assistive technology for individual students/groups with IEPs and ENLs</w:t>
            </w:r>
          </w:p>
          <w:p w14:paraId="5EDF11C7"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AAQEP Standard</w:t>
            </w:r>
            <w:r>
              <w:rPr>
                <w:rFonts w:ascii="Times New Roman" w:hAnsi="Times New Roman" w:cs="Times New Roman"/>
                <w:b/>
                <w:sz w:val="24"/>
                <w:szCs w:val="24"/>
              </w:rPr>
              <w:t xml:space="preserve"> 1b, 1g, 1e, 1f, 2b;</w:t>
            </w:r>
          </w:p>
          <w:p w14:paraId="2EB9E20D"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Technology Standard 1, 3, 5, 6, </w:t>
            </w:r>
            <w:r>
              <w:rPr>
                <w:rFonts w:ascii="Times New Roman" w:hAnsi="Times New Roman" w:cs="Times New Roman"/>
                <w:b/>
                <w:sz w:val="24"/>
                <w:szCs w:val="24"/>
              </w:rPr>
              <w:t>7;</w:t>
            </w:r>
            <w:r w:rsidRPr="00E21B40">
              <w:rPr>
                <w:rFonts w:ascii="Times New Roman" w:hAnsi="Times New Roman" w:cs="Times New Roman"/>
                <w:b/>
                <w:sz w:val="24"/>
                <w:szCs w:val="24"/>
              </w:rPr>
              <w:t xml:space="preserve"> </w:t>
            </w:r>
          </w:p>
          <w:p w14:paraId="2C21CFA3"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NYS Teaching Standard 1, 2, 3, 5</w:t>
            </w:r>
            <w:r>
              <w:rPr>
                <w:rFonts w:ascii="Times New Roman" w:hAnsi="Times New Roman" w:cs="Times New Roman"/>
                <w:b/>
                <w:sz w:val="24"/>
                <w:szCs w:val="24"/>
              </w:rPr>
              <w:t>;</w:t>
            </w:r>
            <w:r w:rsidRPr="00E21B40">
              <w:rPr>
                <w:rFonts w:ascii="Times New Roman" w:hAnsi="Times New Roman" w:cs="Times New Roman"/>
                <w:b/>
                <w:sz w:val="24"/>
                <w:szCs w:val="24"/>
              </w:rPr>
              <w:t xml:space="preserve"> </w:t>
            </w:r>
          </w:p>
          <w:p w14:paraId="28275B8F" w14:textId="77777777" w:rsidR="004E37A1" w:rsidRPr="00E21B40" w:rsidRDefault="004E37A1" w:rsidP="009B3697">
            <w:pPr>
              <w:spacing w:after="160"/>
              <w:rPr>
                <w:rFonts w:ascii="Times New Roman" w:hAnsi="Times New Roman" w:cs="Times New Roman"/>
                <w:b/>
                <w:i w:val="0"/>
                <w:iCs w:val="0"/>
                <w:sz w:val="24"/>
                <w:szCs w:val="24"/>
              </w:rPr>
            </w:pPr>
            <w:proofErr w:type="spellStart"/>
            <w:r w:rsidRPr="00E21B40">
              <w:rPr>
                <w:rFonts w:ascii="Times New Roman" w:hAnsi="Times New Roman" w:cs="Times New Roman"/>
                <w:b/>
                <w:sz w:val="24"/>
                <w:szCs w:val="24"/>
              </w:rPr>
              <w:t>InTASC</w:t>
            </w:r>
            <w:proofErr w:type="spellEnd"/>
            <w:r w:rsidRPr="00E21B40">
              <w:rPr>
                <w:rFonts w:ascii="Times New Roman" w:hAnsi="Times New Roman" w:cs="Times New Roman"/>
                <w:b/>
                <w:sz w:val="24"/>
                <w:szCs w:val="24"/>
              </w:rPr>
              <w:t xml:space="preserve"> Standard 1, 2, 3, 4, 5, 7</w:t>
            </w:r>
          </w:p>
        </w:tc>
        <w:tc>
          <w:tcPr>
            <w:tcW w:w="2105" w:type="dxa"/>
          </w:tcPr>
          <w:p w14:paraId="08F05166"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There is NO integration of technology in the plan.</w:t>
            </w:r>
          </w:p>
        </w:tc>
        <w:tc>
          <w:tcPr>
            <w:tcW w:w="2148" w:type="dxa"/>
          </w:tcPr>
          <w:p w14:paraId="066F5E5F"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Uses current and emerging digital and non-digital tools in innovative ways to design, plan, and adapt (scaffold) instruction.</w:t>
            </w:r>
          </w:p>
          <w:p w14:paraId="79840B58" w14:textId="77777777" w:rsidR="004E37A1" w:rsidRPr="00E21B40" w:rsidRDefault="004E37A1" w:rsidP="009B3697">
            <w:pPr>
              <w:spacing w:after="160"/>
              <w:rPr>
                <w:rFonts w:ascii="Times New Roman" w:hAnsi="Times New Roman" w:cs="Times New Roman"/>
                <w:b/>
                <w:i w:val="0"/>
                <w:iCs w:val="0"/>
                <w:sz w:val="24"/>
                <w:szCs w:val="24"/>
              </w:rPr>
            </w:pPr>
          </w:p>
        </w:tc>
        <w:tc>
          <w:tcPr>
            <w:tcW w:w="2259" w:type="dxa"/>
          </w:tcPr>
          <w:p w14:paraId="59B42EF2"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Uses current and emerging digital tools in innovative ways to design, plan, and adapt (scaffold) instruction</w:t>
            </w:r>
          </w:p>
          <w:p w14:paraId="7079DD0B"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AND</w:t>
            </w:r>
          </w:p>
          <w:p w14:paraId="0E21D4C1"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assessments that support and extend learning of all students.</w:t>
            </w:r>
          </w:p>
          <w:p w14:paraId="42EB9700" w14:textId="77777777" w:rsidR="004E37A1" w:rsidRPr="00E21B40" w:rsidRDefault="004E37A1" w:rsidP="009B3697">
            <w:pPr>
              <w:spacing w:after="160"/>
              <w:rPr>
                <w:rFonts w:ascii="Times New Roman" w:hAnsi="Times New Roman" w:cs="Times New Roman"/>
                <w:b/>
                <w:i w:val="0"/>
                <w:iCs w:val="0"/>
                <w:sz w:val="24"/>
                <w:szCs w:val="24"/>
              </w:rPr>
            </w:pPr>
          </w:p>
          <w:p w14:paraId="630CBF41" w14:textId="77777777" w:rsidR="004E37A1" w:rsidRPr="00E21B40" w:rsidRDefault="004E37A1" w:rsidP="009B3697">
            <w:pPr>
              <w:spacing w:after="160"/>
              <w:rPr>
                <w:rFonts w:ascii="Times New Roman" w:hAnsi="Times New Roman" w:cs="Times New Roman"/>
                <w:b/>
                <w:i w:val="0"/>
                <w:iCs w:val="0"/>
                <w:sz w:val="24"/>
                <w:szCs w:val="24"/>
              </w:rPr>
            </w:pPr>
          </w:p>
        </w:tc>
        <w:tc>
          <w:tcPr>
            <w:tcW w:w="1923" w:type="dxa"/>
          </w:tcPr>
          <w:p w14:paraId="7B11FBCC"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Integrates varied and authentic 21</w:t>
            </w:r>
            <w:r w:rsidRPr="00E21B40">
              <w:rPr>
                <w:rFonts w:ascii="Times New Roman" w:hAnsi="Times New Roman" w:cs="Times New Roman"/>
                <w:b/>
                <w:sz w:val="24"/>
                <w:szCs w:val="24"/>
                <w:vertAlign w:val="superscript"/>
              </w:rPr>
              <w:t>st</w:t>
            </w:r>
            <w:r w:rsidRPr="00E21B40">
              <w:rPr>
                <w:rFonts w:ascii="Times New Roman" w:hAnsi="Times New Roman" w:cs="Times New Roman"/>
                <w:b/>
                <w:sz w:val="24"/>
                <w:szCs w:val="24"/>
              </w:rPr>
              <w:t xml:space="preserve"> Century learning experiences, so that students use appropriate technology tools and resources that facilitate choice and student interest and engagement in the development of creativity, innovation, AND/OR problem-solving skills and meet their diverse learning needs.</w:t>
            </w:r>
          </w:p>
          <w:p w14:paraId="7BF5C37B" w14:textId="77777777" w:rsidR="004E37A1" w:rsidRPr="00E21B40" w:rsidRDefault="004E37A1" w:rsidP="009B3697">
            <w:pPr>
              <w:spacing w:after="160"/>
              <w:rPr>
                <w:rFonts w:ascii="Times New Roman" w:hAnsi="Times New Roman" w:cs="Times New Roman"/>
                <w:b/>
                <w:i w:val="0"/>
                <w:iCs w:val="0"/>
                <w:sz w:val="24"/>
                <w:szCs w:val="24"/>
              </w:rPr>
            </w:pPr>
          </w:p>
        </w:tc>
      </w:tr>
      <w:tr w:rsidR="004E37A1" w:rsidRPr="00E21B40" w14:paraId="40F499D9" w14:textId="77777777" w:rsidTr="009B3697">
        <w:tc>
          <w:tcPr>
            <w:tcW w:w="2455" w:type="dxa"/>
          </w:tcPr>
          <w:p w14:paraId="622B6397"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Essential Question(s)</w:t>
            </w:r>
          </w:p>
          <w:p w14:paraId="359877EA"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AAQEP Standard 1</w:t>
            </w:r>
            <w:r>
              <w:rPr>
                <w:rFonts w:ascii="Times New Roman" w:hAnsi="Times New Roman" w:cs="Times New Roman"/>
                <w:b/>
                <w:sz w:val="24"/>
                <w:szCs w:val="24"/>
              </w:rPr>
              <w:t>b, 1g;</w:t>
            </w:r>
          </w:p>
          <w:p w14:paraId="353D209A"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NYS Teaching Standard 2 &amp; 5</w:t>
            </w:r>
            <w:r>
              <w:rPr>
                <w:rFonts w:ascii="Times New Roman" w:hAnsi="Times New Roman" w:cs="Times New Roman"/>
                <w:b/>
                <w:sz w:val="24"/>
                <w:szCs w:val="24"/>
              </w:rPr>
              <w:t xml:space="preserve">; </w:t>
            </w:r>
            <w:r w:rsidRPr="00E21B40">
              <w:rPr>
                <w:rFonts w:ascii="Times New Roman" w:hAnsi="Times New Roman" w:cs="Times New Roman"/>
                <w:b/>
                <w:sz w:val="24"/>
                <w:szCs w:val="24"/>
              </w:rPr>
              <w:t xml:space="preserve"> </w:t>
            </w:r>
          </w:p>
          <w:p w14:paraId="05189090" w14:textId="77777777" w:rsidR="004E37A1" w:rsidRPr="00E21B40" w:rsidRDefault="004E37A1" w:rsidP="009B3697">
            <w:pPr>
              <w:spacing w:after="160"/>
              <w:rPr>
                <w:rFonts w:ascii="Times New Roman" w:hAnsi="Times New Roman" w:cs="Times New Roman"/>
                <w:b/>
                <w:i w:val="0"/>
                <w:iCs w:val="0"/>
                <w:sz w:val="24"/>
                <w:szCs w:val="24"/>
              </w:rPr>
            </w:pPr>
            <w:proofErr w:type="spellStart"/>
            <w:r w:rsidRPr="00E21B40">
              <w:rPr>
                <w:rFonts w:ascii="Times New Roman" w:hAnsi="Times New Roman" w:cs="Times New Roman"/>
                <w:b/>
                <w:sz w:val="24"/>
                <w:szCs w:val="24"/>
              </w:rPr>
              <w:t>InTASC</w:t>
            </w:r>
            <w:proofErr w:type="spellEnd"/>
            <w:r w:rsidRPr="00E21B40">
              <w:rPr>
                <w:rFonts w:ascii="Times New Roman" w:hAnsi="Times New Roman" w:cs="Times New Roman"/>
                <w:b/>
                <w:sz w:val="24"/>
                <w:szCs w:val="24"/>
              </w:rPr>
              <w:t xml:space="preserve"> Standard 4, 5, 7</w:t>
            </w:r>
          </w:p>
        </w:tc>
        <w:tc>
          <w:tcPr>
            <w:tcW w:w="2105" w:type="dxa"/>
          </w:tcPr>
          <w:p w14:paraId="1A6E84E9" w14:textId="77777777" w:rsidR="004E37A1" w:rsidRPr="00E21B40" w:rsidRDefault="004E37A1" w:rsidP="009B3697">
            <w:pPr>
              <w:spacing w:after="160"/>
              <w:rPr>
                <w:rFonts w:ascii="Times New Roman" w:hAnsi="Times New Roman" w:cs="Times New Roman"/>
                <w:b/>
                <w:i w:val="0"/>
                <w:iCs w:val="0"/>
                <w:sz w:val="24"/>
                <w:szCs w:val="24"/>
              </w:rPr>
            </w:pPr>
          </w:p>
          <w:p w14:paraId="1CED92A6"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NO essential question(s) is/ are included in the lesson plan.</w:t>
            </w:r>
          </w:p>
        </w:tc>
        <w:tc>
          <w:tcPr>
            <w:tcW w:w="2148" w:type="dxa"/>
          </w:tcPr>
          <w:p w14:paraId="611FA007"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Essential question(s) is/are NOT open-ended. </w:t>
            </w:r>
          </w:p>
          <w:p w14:paraId="154B0F74"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 </w:t>
            </w:r>
          </w:p>
          <w:p w14:paraId="7B9C7F9F"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Questions begin with, who, what, where, why, how or to what extent.</w:t>
            </w:r>
          </w:p>
          <w:p w14:paraId="3DD8F697" w14:textId="77777777" w:rsidR="004E37A1" w:rsidRPr="00E21B40" w:rsidRDefault="004E37A1" w:rsidP="009B3697">
            <w:pPr>
              <w:spacing w:after="160"/>
              <w:rPr>
                <w:rFonts w:ascii="Times New Roman" w:hAnsi="Times New Roman" w:cs="Times New Roman"/>
                <w:b/>
                <w:i w:val="0"/>
                <w:iCs w:val="0"/>
                <w:sz w:val="24"/>
                <w:szCs w:val="24"/>
              </w:rPr>
            </w:pPr>
          </w:p>
        </w:tc>
        <w:tc>
          <w:tcPr>
            <w:tcW w:w="2259" w:type="dxa"/>
          </w:tcPr>
          <w:p w14:paraId="4778D433"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Essential question(s) is/are open-ended.</w:t>
            </w:r>
          </w:p>
          <w:p w14:paraId="01717E19"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AND</w:t>
            </w:r>
          </w:p>
          <w:p w14:paraId="79FF4930"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Questions begin with, who, what, where, why, how or to what extent.</w:t>
            </w:r>
          </w:p>
          <w:p w14:paraId="51A7BAE9"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AND</w:t>
            </w:r>
          </w:p>
          <w:p w14:paraId="2ABA676B"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Questions call for higher-order thinking, such as analysis, inference, evaluation, prediction</w:t>
            </w:r>
          </w:p>
        </w:tc>
        <w:tc>
          <w:tcPr>
            <w:tcW w:w="1923" w:type="dxa"/>
          </w:tcPr>
          <w:p w14:paraId="4C1E477E"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ALL OF LEVEL 3(EFFECTIVE), PLUS: Questions require support and justification, not just an answer.</w:t>
            </w:r>
          </w:p>
          <w:p w14:paraId="40A97B86" w14:textId="77777777" w:rsidR="004E37A1" w:rsidRPr="00E21B40" w:rsidRDefault="004E37A1" w:rsidP="009B3697">
            <w:pPr>
              <w:spacing w:after="160"/>
              <w:rPr>
                <w:rFonts w:ascii="Times New Roman" w:hAnsi="Times New Roman" w:cs="Times New Roman"/>
                <w:b/>
                <w:i w:val="0"/>
                <w:iCs w:val="0"/>
                <w:sz w:val="24"/>
                <w:szCs w:val="24"/>
              </w:rPr>
            </w:pPr>
          </w:p>
        </w:tc>
      </w:tr>
      <w:tr w:rsidR="004E37A1" w:rsidRPr="00E21B40" w14:paraId="6D8A70A2" w14:textId="77777777" w:rsidTr="009B3697">
        <w:tc>
          <w:tcPr>
            <w:tcW w:w="2455" w:type="dxa"/>
          </w:tcPr>
          <w:p w14:paraId="02BEEF54" w14:textId="77777777" w:rsidR="004E37A1" w:rsidRDefault="004E37A1" w:rsidP="009B3697">
            <w:pPr>
              <w:rPr>
                <w:rFonts w:ascii="Times New Roman" w:hAnsi="Times New Roman" w:cs="Times New Roman"/>
                <w:b/>
                <w:i w:val="0"/>
                <w:iCs w:val="0"/>
                <w:sz w:val="24"/>
                <w:szCs w:val="24"/>
              </w:rPr>
            </w:pPr>
            <w:r w:rsidRPr="00E21B40">
              <w:rPr>
                <w:rFonts w:ascii="Times New Roman" w:hAnsi="Times New Roman" w:cs="Times New Roman"/>
                <w:b/>
                <w:sz w:val="24"/>
                <w:szCs w:val="24"/>
              </w:rPr>
              <w:t>Guiding Questions</w:t>
            </w:r>
          </w:p>
          <w:p w14:paraId="71F026A8" w14:textId="77777777" w:rsidR="004E37A1" w:rsidRPr="00E21B40" w:rsidRDefault="004E37A1" w:rsidP="009B3697">
            <w:pPr>
              <w:rPr>
                <w:rFonts w:ascii="Times New Roman" w:hAnsi="Times New Roman" w:cs="Times New Roman"/>
                <w:b/>
                <w:i w:val="0"/>
                <w:iCs w:val="0"/>
                <w:sz w:val="24"/>
                <w:szCs w:val="24"/>
              </w:rPr>
            </w:pPr>
          </w:p>
          <w:p w14:paraId="2507DD44"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AAQEP 1</w:t>
            </w:r>
            <w:r>
              <w:rPr>
                <w:rFonts w:ascii="Times New Roman" w:hAnsi="Times New Roman" w:cs="Times New Roman"/>
                <w:b/>
                <w:sz w:val="24"/>
                <w:szCs w:val="24"/>
              </w:rPr>
              <w:t>a</w:t>
            </w:r>
            <w:r w:rsidRPr="00E21B40">
              <w:rPr>
                <w:rFonts w:ascii="Times New Roman" w:hAnsi="Times New Roman" w:cs="Times New Roman"/>
                <w:b/>
                <w:sz w:val="24"/>
                <w:szCs w:val="24"/>
              </w:rPr>
              <w:t>,</w:t>
            </w:r>
            <w:r>
              <w:rPr>
                <w:rFonts w:ascii="Times New Roman" w:hAnsi="Times New Roman" w:cs="Times New Roman"/>
                <w:b/>
                <w:sz w:val="24"/>
                <w:szCs w:val="24"/>
              </w:rPr>
              <w:t xml:space="preserve"> 1b, 2b</w:t>
            </w:r>
            <w:r w:rsidRPr="00E21B40">
              <w:rPr>
                <w:rFonts w:ascii="Times New Roman" w:hAnsi="Times New Roman" w:cs="Times New Roman"/>
                <w:b/>
                <w:sz w:val="24"/>
                <w:szCs w:val="24"/>
              </w:rPr>
              <w:t xml:space="preserve"> NYS</w:t>
            </w:r>
            <w:r>
              <w:rPr>
                <w:rFonts w:ascii="Times New Roman" w:hAnsi="Times New Roman" w:cs="Times New Roman"/>
                <w:b/>
                <w:sz w:val="24"/>
                <w:szCs w:val="24"/>
              </w:rPr>
              <w:t>;</w:t>
            </w:r>
            <w:r w:rsidRPr="00E21B40">
              <w:rPr>
                <w:rFonts w:ascii="Times New Roman" w:hAnsi="Times New Roman" w:cs="Times New Roman"/>
                <w:b/>
                <w:sz w:val="24"/>
                <w:szCs w:val="24"/>
              </w:rPr>
              <w:t xml:space="preserve"> </w:t>
            </w:r>
          </w:p>
          <w:p w14:paraId="39C04934"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Teaching Standard 2 &amp; 5</w:t>
            </w:r>
            <w:r>
              <w:rPr>
                <w:rFonts w:ascii="Times New Roman" w:hAnsi="Times New Roman" w:cs="Times New Roman"/>
                <w:b/>
                <w:sz w:val="24"/>
                <w:szCs w:val="24"/>
              </w:rPr>
              <w:t>;</w:t>
            </w:r>
            <w:r w:rsidRPr="00E21B40">
              <w:rPr>
                <w:rFonts w:ascii="Times New Roman" w:hAnsi="Times New Roman" w:cs="Times New Roman"/>
                <w:b/>
                <w:sz w:val="24"/>
                <w:szCs w:val="24"/>
              </w:rPr>
              <w:t xml:space="preserve"> </w:t>
            </w:r>
          </w:p>
          <w:p w14:paraId="20C51F04" w14:textId="77777777" w:rsidR="004E37A1" w:rsidRPr="00E21B40" w:rsidRDefault="004E37A1" w:rsidP="009B3697">
            <w:pPr>
              <w:spacing w:after="160"/>
              <w:rPr>
                <w:rFonts w:ascii="Times New Roman" w:hAnsi="Times New Roman" w:cs="Times New Roman"/>
                <w:b/>
                <w:i w:val="0"/>
                <w:iCs w:val="0"/>
                <w:sz w:val="24"/>
                <w:szCs w:val="24"/>
              </w:rPr>
            </w:pPr>
            <w:proofErr w:type="spellStart"/>
            <w:r w:rsidRPr="00E21B40">
              <w:rPr>
                <w:rFonts w:ascii="Times New Roman" w:hAnsi="Times New Roman" w:cs="Times New Roman"/>
                <w:b/>
                <w:sz w:val="24"/>
                <w:szCs w:val="24"/>
              </w:rPr>
              <w:t>InTASC</w:t>
            </w:r>
            <w:proofErr w:type="spellEnd"/>
            <w:r w:rsidRPr="00E21B40">
              <w:rPr>
                <w:rFonts w:ascii="Times New Roman" w:hAnsi="Times New Roman" w:cs="Times New Roman"/>
                <w:b/>
                <w:sz w:val="24"/>
                <w:szCs w:val="24"/>
              </w:rPr>
              <w:t xml:space="preserve"> Standard 4, 5, 7</w:t>
            </w:r>
          </w:p>
        </w:tc>
        <w:tc>
          <w:tcPr>
            <w:tcW w:w="2105" w:type="dxa"/>
          </w:tcPr>
          <w:p w14:paraId="4543AF19"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There are no guiding questions listed.</w:t>
            </w:r>
          </w:p>
        </w:tc>
        <w:tc>
          <w:tcPr>
            <w:tcW w:w="2148" w:type="dxa"/>
          </w:tcPr>
          <w:p w14:paraId="50A13955"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Guiding</w:t>
            </w:r>
          </w:p>
          <w:p w14:paraId="54215742"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questions are listed and are aligned with standards and objectives/</w:t>
            </w:r>
          </w:p>
          <w:p w14:paraId="1E1D4F9A"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targets identified in the lesson.</w:t>
            </w:r>
          </w:p>
          <w:p w14:paraId="65838B81"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 </w:t>
            </w:r>
          </w:p>
          <w:p w14:paraId="028BB56D" w14:textId="77777777" w:rsidR="004E37A1" w:rsidRPr="00E21B40" w:rsidRDefault="004E37A1" w:rsidP="009B3697">
            <w:pPr>
              <w:spacing w:after="160"/>
              <w:rPr>
                <w:rFonts w:ascii="Times New Roman" w:hAnsi="Times New Roman" w:cs="Times New Roman"/>
                <w:b/>
                <w:i w:val="0"/>
                <w:iCs w:val="0"/>
                <w:sz w:val="24"/>
                <w:szCs w:val="24"/>
              </w:rPr>
            </w:pPr>
          </w:p>
        </w:tc>
        <w:tc>
          <w:tcPr>
            <w:tcW w:w="2259" w:type="dxa"/>
          </w:tcPr>
          <w:p w14:paraId="44BBB6BE"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Guiding questions are listed and are aligned with standards and objectives/targets identified in the lesson</w:t>
            </w:r>
          </w:p>
          <w:p w14:paraId="705E6DF1"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AND</w:t>
            </w:r>
          </w:p>
          <w:p w14:paraId="71AC9C00"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Questions directly target what is desired for students to learn in this specific lesson and are broad enough to cover most of the topics within the lesson.</w:t>
            </w:r>
          </w:p>
        </w:tc>
        <w:tc>
          <w:tcPr>
            <w:tcW w:w="1923" w:type="dxa"/>
          </w:tcPr>
          <w:p w14:paraId="05E9AA1C"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ALL OF LEVEL 3(EFFECTIVE), PLUS:</w:t>
            </w:r>
          </w:p>
          <w:p w14:paraId="702F9C42"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Guiding questions require higher-order thinking by asking students to analyze, theorize, and contemplate the implications, connections, and reasons behind and in support of the content within the standards.</w:t>
            </w:r>
          </w:p>
        </w:tc>
      </w:tr>
      <w:tr w:rsidR="004E37A1" w:rsidRPr="00E21B40" w14:paraId="4E5F3A69" w14:textId="77777777" w:rsidTr="009B3697">
        <w:tc>
          <w:tcPr>
            <w:tcW w:w="2455" w:type="dxa"/>
          </w:tcPr>
          <w:p w14:paraId="730FDCFA"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Pre-assessment</w:t>
            </w:r>
          </w:p>
          <w:p w14:paraId="429D52D7"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AAQEP Standard </w:t>
            </w:r>
            <w:r>
              <w:rPr>
                <w:rFonts w:ascii="Times New Roman" w:hAnsi="Times New Roman" w:cs="Times New Roman"/>
                <w:b/>
                <w:sz w:val="24"/>
                <w:szCs w:val="24"/>
              </w:rPr>
              <w:t xml:space="preserve">1a, </w:t>
            </w:r>
            <w:r w:rsidRPr="00E21B40">
              <w:rPr>
                <w:rFonts w:ascii="Times New Roman" w:hAnsi="Times New Roman" w:cs="Times New Roman"/>
                <w:b/>
                <w:sz w:val="24"/>
                <w:szCs w:val="24"/>
              </w:rPr>
              <w:t>1</w:t>
            </w:r>
            <w:r>
              <w:rPr>
                <w:rFonts w:ascii="Times New Roman" w:hAnsi="Times New Roman" w:cs="Times New Roman"/>
                <w:b/>
                <w:sz w:val="24"/>
                <w:szCs w:val="24"/>
              </w:rPr>
              <w:t>c</w:t>
            </w:r>
            <w:r w:rsidRPr="00E21B40">
              <w:rPr>
                <w:rFonts w:ascii="Times New Roman" w:hAnsi="Times New Roman" w:cs="Times New Roman"/>
                <w:b/>
                <w:sz w:val="24"/>
                <w:szCs w:val="24"/>
              </w:rPr>
              <w:t xml:space="preserve">, </w:t>
            </w:r>
            <w:r>
              <w:rPr>
                <w:rFonts w:ascii="Times New Roman" w:hAnsi="Times New Roman" w:cs="Times New Roman"/>
                <w:b/>
                <w:sz w:val="24"/>
                <w:szCs w:val="24"/>
              </w:rPr>
              <w:t xml:space="preserve">1g, 2b, 2e; </w:t>
            </w:r>
          </w:p>
          <w:p w14:paraId="287FCADD"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Technology Standard 5, 7</w:t>
            </w:r>
            <w:r>
              <w:rPr>
                <w:rFonts w:ascii="Times New Roman" w:hAnsi="Times New Roman" w:cs="Times New Roman"/>
                <w:b/>
                <w:sz w:val="24"/>
                <w:szCs w:val="24"/>
              </w:rPr>
              <w:t>;</w:t>
            </w:r>
            <w:r w:rsidRPr="00E21B40">
              <w:rPr>
                <w:rFonts w:ascii="Times New Roman" w:hAnsi="Times New Roman" w:cs="Times New Roman"/>
                <w:b/>
                <w:sz w:val="24"/>
                <w:szCs w:val="24"/>
              </w:rPr>
              <w:t xml:space="preserve"> </w:t>
            </w:r>
          </w:p>
          <w:p w14:paraId="49964212"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NYS Teaching Standard 1, 2 &amp; 5</w:t>
            </w:r>
            <w:r>
              <w:rPr>
                <w:rFonts w:ascii="Times New Roman" w:hAnsi="Times New Roman" w:cs="Times New Roman"/>
                <w:b/>
                <w:sz w:val="24"/>
                <w:szCs w:val="24"/>
              </w:rPr>
              <w:t>;</w:t>
            </w:r>
          </w:p>
          <w:p w14:paraId="247198D0"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 </w:t>
            </w:r>
            <w:proofErr w:type="spellStart"/>
            <w:r w:rsidRPr="00E21B40">
              <w:rPr>
                <w:rFonts w:ascii="Times New Roman" w:hAnsi="Times New Roman" w:cs="Times New Roman"/>
                <w:b/>
                <w:sz w:val="24"/>
                <w:szCs w:val="24"/>
              </w:rPr>
              <w:t>InTASC</w:t>
            </w:r>
            <w:proofErr w:type="spellEnd"/>
            <w:r w:rsidRPr="00E21B40">
              <w:rPr>
                <w:rFonts w:ascii="Times New Roman" w:hAnsi="Times New Roman" w:cs="Times New Roman"/>
                <w:b/>
                <w:sz w:val="24"/>
                <w:szCs w:val="24"/>
              </w:rPr>
              <w:t xml:space="preserve"> Standard 4, 6, 7</w:t>
            </w:r>
          </w:p>
          <w:p w14:paraId="35002919"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 </w:t>
            </w:r>
          </w:p>
        </w:tc>
        <w:tc>
          <w:tcPr>
            <w:tcW w:w="2105" w:type="dxa"/>
          </w:tcPr>
          <w:p w14:paraId="62356D23"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 </w:t>
            </w:r>
          </w:p>
          <w:p w14:paraId="36A8B560"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No pre-assessment is listed.</w:t>
            </w:r>
          </w:p>
          <w:p w14:paraId="0142FFAB"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 </w:t>
            </w:r>
          </w:p>
        </w:tc>
        <w:tc>
          <w:tcPr>
            <w:tcW w:w="2148" w:type="dxa"/>
          </w:tcPr>
          <w:p w14:paraId="0256E3CB"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 </w:t>
            </w:r>
          </w:p>
          <w:p w14:paraId="5A6D9DB7"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An assessment is given at the beginning of the lesson that assesses prior knowledge.</w:t>
            </w:r>
          </w:p>
        </w:tc>
        <w:tc>
          <w:tcPr>
            <w:tcW w:w="2259" w:type="dxa"/>
          </w:tcPr>
          <w:p w14:paraId="3A4858F2"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 </w:t>
            </w:r>
          </w:p>
          <w:p w14:paraId="048916E2"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An assessment is given at the beginning of the lesson that assesses prior knowledge</w:t>
            </w:r>
          </w:p>
          <w:p w14:paraId="1A3F7CD9"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AND assesses major lesson academic vocabulary.</w:t>
            </w:r>
          </w:p>
          <w:p w14:paraId="10A552C6"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 </w:t>
            </w:r>
          </w:p>
        </w:tc>
        <w:tc>
          <w:tcPr>
            <w:tcW w:w="1923" w:type="dxa"/>
          </w:tcPr>
          <w:p w14:paraId="3165236A"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 </w:t>
            </w:r>
          </w:p>
          <w:p w14:paraId="100C56CD"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ALL OF LEVEL 3(EFFECTIVE), PLUS:</w:t>
            </w:r>
          </w:p>
          <w:p w14:paraId="446AC047"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Assesses individual connections to course goal/central focus/big idea.</w:t>
            </w:r>
          </w:p>
        </w:tc>
      </w:tr>
      <w:tr w:rsidR="004E37A1" w:rsidRPr="00E21B40" w14:paraId="40C05682" w14:textId="77777777" w:rsidTr="009B3697">
        <w:tc>
          <w:tcPr>
            <w:tcW w:w="2455" w:type="dxa"/>
          </w:tcPr>
          <w:p w14:paraId="3650A716"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Formative assessment development</w:t>
            </w:r>
          </w:p>
          <w:p w14:paraId="4F26C1C5"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AAQEP Standard </w:t>
            </w:r>
            <w:r>
              <w:rPr>
                <w:rFonts w:ascii="Times New Roman" w:hAnsi="Times New Roman" w:cs="Times New Roman"/>
                <w:b/>
                <w:sz w:val="24"/>
                <w:szCs w:val="24"/>
              </w:rPr>
              <w:t xml:space="preserve">1a, </w:t>
            </w:r>
            <w:r w:rsidRPr="00E21B40">
              <w:rPr>
                <w:rFonts w:ascii="Times New Roman" w:hAnsi="Times New Roman" w:cs="Times New Roman"/>
                <w:b/>
                <w:sz w:val="24"/>
                <w:szCs w:val="24"/>
              </w:rPr>
              <w:t>1</w:t>
            </w:r>
            <w:r>
              <w:rPr>
                <w:rFonts w:ascii="Times New Roman" w:hAnsi="Times New Roman" w:cs="Times New Roman"/>
                <w:b/>
                <w:sz w:val="24"/>
                <w:szCs w:val="24"/>
              </w:rPr>
              <w:t>c</w:t>
            </w:r>
            <w:r w:rsidRPr="00E21B40">
              <w:rPr>
                <w:rFonts w:ascii="Times New Roman" w:hAnsi="Times New Roman" w:cs="Times New Roman"/>
                <w:b/>
                <w:sz w:val="24"/>
                <w:szCs w:val="24"/>
              </w:rPr>
              <w:t xml:space="preserve">, </w:t>
            </w:r>
            <w:r>
              <w:rPr>
                <w:rFonts w:ascii="Times New Roman" w:hAnsi="Times New Roman" w:cs="Times New Roman"/>
                <w:b/>
                <w:sz w:val="24"/>
                <w:szCs w:val="24"/>
              </w:rPr>
              <w:t>1g, 2b, 2e;</w:t>
            </w:r>
          </w:p>
          <w:p w14:paraId="1CE4870C"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Technology Standard 5, 7</w:t>
            </w:r>
            <w:r>
              <w:rPr>
                <w:rFonts w:ascii="Times New Roman" w:hAnsi="Times New Roman" w:cs="Times New Roman"/>
                <w:b/>
                <w:sz w:val="24"/>
                <w:szCs w:val="24"/>
              </w:rPr>
              <w:t>;</w:t>
            </w:r>
          </w:p>
          <w:p w14:paraId="061DA118"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NYS Teaching Standard 1, 2, 3, 4, 5</w:t>
            </w:r>
            <w:r>
              <w:rPr>
                <w:rFonts w:ascii="Times New Roman" w:hAnsi="Times New Roman" w:cs="Times New Roman"/>
                <w:b/>
                <w:sz w:val="24"/>
                <w:szCs w:val="24"/>
              </w:rPr>
              <w:t>;</w:t>
            </w:r>
            <w:r w:rsidRPr="00E21B40">
              <w:rPr>
                <w:rFonts w:ascii="Times New Roman" w:hAnsi="Times New Roman" w:cs="Times New Roman"/>
                <w:b/>
                <w:sz w:val="24"/>
                <w:szCs w:val="24"/>
              </w:rPr>
              <w:t xml:space="preserve"> </w:t>
            </w:r>
          </w:p>
          <w:p w14:paraId="39B9BF01" w14:textId="77777777" w:rsidR="004E37A1" w:rsidRPr="00E21B40" w:rsidRDefault="004E37A1" w:rsidP="009B3697">
            <w:pPr>
              <w:spacing w:after="160"/>
              <w:rPr>
                <w:rFonts w:ascii="Times New Roman" w:hAnsi="Times New Roman" w:cs="Times New Roman"/>
                <w:b/>
                <w:i w:val="0"/>
                <w:iCs w:val="0"/>
                <w:sz w:val="24"/>
                <w:szCs w:val="24"/>
              </w:rPr>
            </w:pPr>
            <w:proofErr w:type="spellStart"/>
            <w:r w:rsidRPr="00E21B40">
              <w:rPr>
                <w:rFonts w:ascii="Times New Roman" w:hAnsi="Times New Roman" w:cs="Times New Roman"/>
                <w:b/>
                <w:sz w:val="24"/>
                <w:szCs w:val="24"/>
              </w:rPr>
              <w:t>InTASC</w:t>
            </w:r>
            <w:proofErr w:type="spellEnd"/>
            <w:r w:rsidRPr="00E21B40">
              <w:rPr>
                <w:rFonts w:ascii="Times New Roman" w:hAnsi="Times New Roman" w:cs="Times New Roman"/>
                <w:b/>
                <w:sz w:val="24"/>
                <w:szCs w:val="24"/>
              </w:rPr>
              <w:t xml:space="preserve"> Standard 1, 2, 3, 4, 5, 6, 7</w:t>
            </w:r>
          </w:p>
          <w:p w14:paraId="25E1666D" w14:textId="77777777" w:rsidR="004E37A1" w:rsidRPr="00E21B40" w:rsidRDefault="004E37A1" w:rsidP="009B3697">
            <w:pPr>
              <w:spacing w:after="160"/>
              <w:rPr>
                <w:rFonts w:ascii="Times New Roman" w:hAnsi="Times New Roman" w:cs="Times New Roman"/>
                <w:b/>
                <w:i w:val="0"/>
                <w:iCs w:val="0"/>
                <w:sz w:val="24"/>
                <w:szCs w:val="24"/>
              </w:rPr>
            </w:pPr>
          </w:p>
        </w:tc>
        <w:tc>
          <w:tcPr>
            <w:tcW w:w="2105" w:type="dxa"/>
          </w:tcPr>
          <w:p w14:paraId="53232E00"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Specific formative assessment tool (s) is listed.</w:t>
            </w:r>
          </w:p>
        </w:tc>
        <w:tc>
          <w:tcPr>
            <w:tcW w:w="2148" w:type="dxa"/>
          </w:tcPr>
          <w:p w14:paraId="07A89E01"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Specific formative assessment tool (s) is listed</w:t>
            </w:r>
          </w:p>
          <w:p w14:paraId="6AC24455"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AND</w:t>
            </w:r>
          </w:p>
          <w:p w14:paraId="39C46505"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includes peer OR self-assessment.</w:t>
            </w:r>
          </w:p>
          <w:p w14:paraId="3E64391F" w14:textId="77777777" w:rsidR="004E37A1" w:rsidRPr="00E21B40" w:rsidRDefault="004E37A1" w:rsidP="009B3697">
            <w:pPr>
              <w:spacing w:after="160"/>
              <w:rPr>
                <w:rFonts w:ascii="Times New Roman" w:hAnsi="Times New Roman" w:cs="Times New Roman"/>
                <w:b/>
                <w:i w:val="0"/>
                <w:iCs w:val="0"/>
                <w:sz w:val="24"/>
                <w:szCs w:val="24"/>
              </w:rPr>
            </w:pPr>
          </w:p>
        </w:tc>
        <w:tc>
          <w:tcPr>
            <w:tcW w:w="2259" w:type="dxa"/>
          </w:tcPr>
          <w:p w14:paraId="25F03EF8"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Specific formative assessment tool (s) listed </w:t>
            </w:r>
          </w:p>
          <w:p w14:paraId="0CAC685E"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AND</w:t>
            </w:r>
          </w:p>
          <w:p w14:paraId="4D2CA16F"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includes peer OR self-assessment AND</w:t>
            </w:r>
          </w:p>
          <w:p w14:paraId="4439FD82"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assessments are aligned with objectives/targets.</w:t>
            </w:r>
          </w:p>
        </w:tc>
        <w:tc>
          <w:tcPr>
            <w:tcW w:w="1923" w:type="dxa"/>
          </w:tcPr>
          <w:p w14:paraId="7FBF4A6D"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ALL OF LEVEL 3(EFFECTIVE), PLUS:</w:t>
            </w:r>
          </w:p>
          <w:p w14:paraId="68972E82"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 </w:t>
            </w:r>
          </w:p>
          <w:p w14:paraId="0AE01542"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Formative tools inform instruction (e.g., move on, reteach, flexible grouping) and allow for differentiating of teaching and/or learning.</w:t>
            </w:r>
          </w:p>
          <w:p w14:paraId="519C4B42"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AND </w:t>
            </w:r>
          </w:p>
          <w:p w14:paraId="74000B59" w14:textId="77777777" w:rsidR="004E37A1" w:rsidRPr="00E21B40" w:rsidRDefault="004E37A1" w:rsidP="009B3697">
            <w:pPr>
              <w:spacing w:after="160"/>
              <w:rPr>
                <w:rFonts w:ascii="Times New Roman" w:hAnsi="Times New Roman" w:cs="Times New Roman"/>
                <w:b/>
                <w:bCs/>
                <w:i w:val="0"/>
                <w:iCs w:val="0"/>
                <w:sz w:val="24"/>
                <w:szCs w:val="24"/>
              </w:rPr>
            </w:pPr>
            <w:r w:rsidRPr="00E21B40">
              <w:rPr>
                <w:rFonts w:ascii="Times New Roman" w:hAnsi="Times New Roman" w:cs="Times New Roman"/>
                <w:b/>
                <w:bCs/>
                <w:sz w:val="24"/>
                <w:szCs w:val="24"/>
              </w:rPr>
              <w:t xml:space="preserve">Assessment addresses the issue of possible misconceptions </w:t>
            </w:r>
          </w:p>
        </w:tc>
      </w:tr>
      <w:tr w:rsidR="004E37A1" w:rsidRPr="00E21B40" w14:paraId="07EE6108" w14:textId="77777777" w:rsidTr="009B3697">
        <w:tc>
          <w:tcPr>
            <w:tcW w:w="2455" w:type="dxa"/>
          </w:tcPr>
          <w:p w14:paraId="2DC398C3"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Summative Assessment development</w:t>
            </w:r>
          </w:p>
          <w:p w14:paraId="43C83B05" w14:textId="77777777" w:rsidR="004E37A1" w:rsidRDefault="004E37A1" w:rsidP="009B3697">
            <w:pPr>
              <w:spacing w:after="160"/>
              <w:rPr>
                <w:rFonts w:ascii="Times New Roman" w:hAnsi="Times New Roman" w:cs="Times New Roman"/>
                <w:b/>
                <w:i w:val="0"/>
                <w:iCs w:val="0"/>
                <w:sz w:val="24"/>
                <w:szCs w:val="24"/>
              </w:rPr>
            </w:pPr>
          </w:p>
          <w:p w14:paraId="738D01E9"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AAQEP Standard </w:t>
            </w:r>
            <w:r>
              <w:rPr>
                <w:rFonts w:ascii="Times New Roman" w:hAnsi="Times New Roman" w:cs="Times New Roman"/>
                <w:b/>
                <w:sz w:val="24"/>
                <w:szCs w:val="24"/>
              </w:rPr>
              <w:t xml:space="preserve">1a, </w:t>
            </w:r>
            <w:r w:rsidRPr="00E21B40">
              <w:rPr>
                <w:rFonts w:ascii="Times New Roman" w:hAnsi="Times New Roman" w:cs="Times New Roman"/>
                <w:b/>
                <w:sz w:val="24"/>
                <w:szCs w:val="24"/>
              </w:rPr>
              <w:t>1</w:t>
            </w:r>
            <w:r>
              <w:rPr>
                <w:rFonts w:ascii="Times New Roman" w:hAnsi="Times New Roman" w:cs="Times New Roman"/>
                <w:b/>
                <w:sz w:val="24"/>
                <w:szCs w:val="24"/>
              </w:rPr>
              <w:t>c</w:t>
            </w:r>
            <w:r w:rsidRPr="00E21B40">
              <w:rPr>
                <w:rFonts w:ascii="Times New Roman" w:hAnsi="Times New Roman" w:cs="Times New Roman"/>
                <w:b/>
                <w:sz w:val="24"/>
                <w:szCs w:val="24"/>
              </w:rPr>
              <w:t xml:space="preserve">, </w:t>
            </w:r>
            <w:r>
              <w:rPr>
                <w:rFonts w:ascii="Times New Roman" w:hAnsi="Times New Roman" w:cs="Times New Roman"/>
                <w:b/>
                <w:sz w:val="24"/>
                <w:szCs w:val="24"/>
              </w:rPr>
              <w:t xml:space="preserve">1g, 2b, 2e; </w:t>
            </w:r>
          </w:p>
          <w:p w14:paraId="038F3259"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Technology Standard 5, 7</w:t>
            </w:r>
            <w:r>
              <w:rPr>
                <w:rFonts w:ascii="Times New Roman" w:hAnsi="Times New Roman" w:cs="Times New Roman"/>
                <w:b/>
                <w:sz w:val="24"/>
                <w:szCs w:val="24"/>
              </w:rPr>
              <w:t>;</w:t>
            </w:r>
            <w:r w:rsidRPr="00E21B40">
              <w:rPr>
                <w:rFonts w:ascii="Times New Roman" w:hAnsi="Times New Roman" w:cs="Times New Roman"/>
                <w:b/>
                <w:sz w:val="24"/>
                <w:szCs w:val="24"/>
              </w:rPr>
              <w:t xml:space="preserve"> </w:t>
            </w:r>
          </w:p>
          <w:p w14:paraId="278B269F"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NYS Teaching Standard 1, 2, 3, 5</w:t>
            </w:r>
            <w:r>
              <w:rPr>
                <w:rFonts w:ascii="Times New Roman" w:hAnsi="Times New Roman" w:cs="Times New Roman"/>
                <w:b/>
                <w:sz w:val="24"/>
                <w:szCs w:val="24"/>
              </w:rPr>
              <w:t>;</w:t>
            </w:r>
          </w:p>
          <w:p w14:paraId="205574A2"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 </w:t>
            </w:r>
            <w:proofErr w:type="spellStart"/>
            <w:r w:rsidRPr="00E21B40">
              <w:rPr>
                <w:rFonts w:ascii="Times New Roman" w:hAnsi="Times New Roman" w:cs="Times New Roman"/>
                <w:b/>
                <w:sz w:val="24"/>
                <w:szCs w:val="24"/>
              </w:rPr>
              <w:t>InTASC</w:t>
            </w:r>
            <w:proofErr w:type="spellEnd"/>
            <w:r w:rsidRPr="00E21B40">
              <w:rPr>
                <w:rFonts w:ascii="Times New Roman" w:hAnsi="Times New Roman" w:cs="Times New Roman"/>
                <w:b/>
                <w:sz w:val="24"/>
                <w:szCs w:val="24"/>
              </w:rPr>
              <w:t xml:space="preserve"> Standard 1, 2, 3, 4, 5, 6, 7</w:t>
            </w:r>
          </w:p>
          <w:p w14:paraId="096840A6" w14:textId="77777777" w:rsidR="004E37A1" w:rsidRPr="00E21B40" w:rsidRDefault="004E37A1" w:rsidP="009B3697">
            <w:pPr>
              <w:spacing w:after="160"/>
              <w:rPr>
                <w:rFonts w:ascii="Times New Roman" w:hAnsi="Times New Roman" w:cs="Times New Roman"/>
                <w:b/>
                <w:i w:val="0"/>
                <w:iCs w:val="0"/>
                <w:sz w:val="24"/>
                <w:szCs w:val="24"/>
              </w:rPr>
            </w:pPr>
          </w:p>
        </w:tc>
        <w:tc>
          <w:tcPr>
            <w:tcW w:w="2105" w:type="dxa"/>
          </w:tcPr>
          <w:p w14:paraId="7F84D2F4"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Assessment items are NOT aligned with learning targets.</w:t>
            </w:r>
          </w:p>
          <w:p w14:paraId="259DD2C1" w14:textId="77777777" w:rsidR="004E37A1" w:rsidRPr="00E21B40" w:rsidRDefault="004E37A1" w:rsidP="009B3697">
            <w:pPr>
              <w:spacing w:after="160"/>
              <w:rPr>
                <w:rFonts w:ascii="Times New Roman" w:hAnsi="Times New Roman" w:cs="Times New Roman"/>
                <w:b/>
                <w:i w:val="0"/>
                <w:iCs w:val="0"/>
                <w:sz w:val="24"/>
                <w:szCs w:val="24"/>
              </w:rPr>
            </w:pPr>
          </w:p>
        </w:tc>
        <w:tc>
          <w:tcPr>
            <w:tcW w:w="2148" w:type="dxa"/>
          </w:tcPr>
          <w:p w14:paraId="32AAF02F"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Assessment items are aligned with learning targets.</w:t>
            </w:r>
          </w:p>
        </w:tc>
        <w:tc>
          <w:tcPr>
            <w:tcW w:w="2259" w:type="dxa"/>
          </w:tcPr>
          <w:p w14:paraId="62CD0C25"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Assessment items are aligned with learning targets AND</w:t>
            </w:r>
          </w:p>
          <w:p w14:paraId="6F57D5CF"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assessment type is appropriate for knowledge, reasoning, performance, or product targets. </w:t>
            </w:r>
          </w:p>
          <w:p w14:paraId="17B25565" w14:textId="77777777" w:rsidR="004E37A1" w:rsidRPr="00E21B40" w:rsidRDefault="004E37A1" w:rsidP="009B3697">
            <w:pPr>
              <w:spacing w:after="160"/>
              <w:rPr>
                <w:rFonts w:ascii="Times New Roman" w:hAnsi="Times New Roman" w:cs="Times New Roman"/>
                <w:b/>
                <w:i w:val="0"/>
                <w:iCs w:val="0"/>
                <w:sz w:val="24"/>
                <w:szCs w:val="24"/>
              </w:rPr>
            </w:pPr>
          </w:p>
        </w:tc>
        <w:tc>
          <w:tcPr>
            <w:tcW w:w="1923" w:type="dxa"/>
          </w:tcPr>
          <w:p w14:paraId="2F82CC73"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Assessment items are aligned with learning targets AND</w:t>
            </w:r>
          </w:p>
          <w:p w14:paraId="47EA1990"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assessment type is appropriate for knowledge, reasoning, performance, or product targets AND</w:t>
            </w:r>
          </w:p>
          <w:p w14:paraId="7AE39595"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 rubric for the assessment is present.</w:t>
            </w:r>
          </w:p>
        </w:tc>
      </w:tr>
      <w:tr w:rsidR="004E37A1" w:rsidRPr="00E21B40" w14:paraId="22EF5A84" w14:textId="77777777" w:rsidTr="009B3697">
        <w:tc>
          <w:tcPr>
            <w:tcW w:w="2455" w:type="dxa"/>
          </w:tcPr>
          <w:p w14:paraId="5F0D1299"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Differentiation:</w:t>
            </w:r>
          </w:p>
          <w:p w14:paraId="138F553F"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For whole group/small group/individuals (IEP and ENL)</w:t>
            </w:r>
          </w:p>
          <w:p w14:paraId="7CC6074F" w14:textId="77777777" w:rsidR="004E37A1" w:rsidRPr="00E21B40" w:rsidRDefault="004E37A1" w:rsidP="009B3697">
            <w:pPr>
              <w:spacing w:after="160"/>
              <w:rPr>
                <w:rFonts w:ascii="Times New Roman" w:hAnsi="Times New Roman" w:cs="Times New Roman"/>
                <w:b/>
                <w:bCs/>
                <w:i w:val="0"/>
                <w:iCs w:val="0"/>
                <w:sz w:val="24"/>
                <w:szCs w:val="24"/>
              </w:rPr>
            </w:pPr>
            <w:r w:rsidRPr="00E21B40">
              <w:rPr>
                <w:rFonts w:ascii="Times New Roman" w:hAnsi="Times New Roman" w:cs="Times New Roman"/>
                <w:b/>
                <w:bCs/>
                <w:sz w:val="24"/>
                <w:szCs w:val="24"/>
              </w:rPr>
              <w:t>Universal Design for Learning (UDL):</w:t>
            </w:r>
          </w:p>
          <w:p w14:paraId="54134F18"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 </w:t>
            </w:r>
          </w:p>
          <w:p w14:paraId="03CE2D0E"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AAQEP Standard </w:t>
            </w:r>
            <w:r>
              <w:rPr>
                <w:rFonts w:ascii="Times New Roman" w:hAnsi="Times New Roman" w:cs="Times New Roman"/>
                <w:b/>
                <w:sz w:val="24"/>
                <w:szCs w:val="24"/>
              </w:rPr>
              <w:t xml:space="preserve">1a, </w:t>
            </w:r>
            <w:r w:rsidRPr="00E21B40">
              <w:rPr>
                <w:rFonts w:ascii="Times New Roman" w:hAnsi="Times New Roman" w:cs="Times New Roman"/>
                <w:b/>
                <w:sz w:val="24"/>
                <w:szCs w:val="24"/>
              </w:rPr>
              <w:t>1</w:t>
            </w:r>
            <w:r>
              <w:rPr>
                <w:rFonts w:ascii="Times New Roman" w:hAnsi="Times New Roman" w:cs="Times New Roman"/>
                <w:b/>
                <w:sz w:val="24"/>
                <w:szCs w:val="24"/>
              </w:rPr>
              <w:t>b</w:t>
            </w:r>
            <w:r w:rsidRPr="00E21B40">
              <w:rPr>
                <w:rFonts w:ascii="Times New Roman" w:hAnsi="Times New Roman" w:cs="Times New Roman"/>
                <w:b/>
                <w:sz w:val="24"/>
                <w:szCs w:val="24"/>
              </w:rPr>
              <w:t>,</w:t>
            </w:r>
            <w:r>
              <w:rPr>
                <w:rFonts w:ascii="Times New Roman" w:hAnsi="Times New Roman" w:cs="Times New Roman"/>
                <w:b/>
                <w:sz w:val="24"/>
                <w:szCs w:val="24"/>
              </w:rPr>
              <w:t xml:space="preserve"> 1c, 1g, 2b, 2e;</w:t>
            </w:r>
          </w:p>
          <w:p w14:paraId="17A323B1"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Technology Standard 3, 5, 6, 7</w:t>
            </w:r>
            <w:r>
              <w:rPr>
                <w:rFonts w:ascii="Times New Roman" w:hAnsi="Times New Roman" w:cs="Times New Roman"/>
                <w:b/>
                <w:sz w:val="24"/>
                <w:szCs w:val="24"/>
              </w:rPr>
              <w:t>;</w:t>
            </w:r>
            <w:r w:rsidRPr="00E21B40">
              <w:rPr>
                <w:rFonts w:ascii="Times New Roman" w:hAnsi="Times New Roman" w:cs="Times New Roman"/>
                <w:b/>
                <w:sz w:val="24"/>
                <w:szCs w:val="24"/>
              </w:rPr>
              <w:t xml:space="preserve"> </w:t>
            </w:r>
          </w:p>
          <w:p w14:paraId="689CFA37"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NYS Teaching Standard 1, 2, 3, 5</w:t>
            </w:r>
            <w:r>
              <w:rPr>
                <w:rFonts w:ascii="Times New Roman" w:hAnsi="Times New Roman" w:cs="Times New Roman"/>
                <w:b/>
                <w:sz w:val="24"/>
                <w:szCs w:val="24"/>
              </w:rPr>
              <w:t>;</w:t>
            </w:r>
          </w:p>
          <w:p w14:paraId="693803AB" w14:textId="77777777" w:rsidR="004E37A1" w:rsidRPr="00E21B40" w:rsidRDefault="004E37A1" w:rsidP="009B3697">
            <w:pPr>
              <w:spacing w:after="160"/>
              <w:rPr>
                <w:rFonts w:ascii="Times New Roman" w:hAnsi="Times New Roman" w:cs="Times New Roman"/>
                <w:b/>
                <w:i w:val="0"/>
                <w:iCs w:val="0"/>
                <w:sz w:val="24"/>
                <w:szCs w:val="24"/>
              </w:rPr>
            </w:pPr>
            <w:proofErr w:type="spellStart"/>
            <w:r w:rsidRPr="00E21B40">
              <w:rPr>
                <w:rFonts w:ascii="Times New Roman" w:hAnsi="Times New Roman" w:cs="Times New Roman"/>
                <w:b/>
                <w:sz w:val="24"/>
                <w:szCs w:val="24"/>
              </w:rPr>
              <w:t>InTASC</w:t>
            </w:r>
            <w:proofErr w:type="spellEnd"/>
            <w:r w:rsidRPr="00E21B40">
              <w:rPr>
                <w:rFonts w:ascii="Times New Roman" w:hAnsi="Times New Roman" w:cs="Times New Roman"/>
                <w:b/>
                <w:sz w:val="24"/>
                <w:szCs w:val="24"/>
              </w:rPr>
              <w:t xml:space="preserve"> Standard 2, 3, 4, 5, 7</w:t>
            </w:r>
          </w:p>
          <w:p w14:paraId="24F1A258" w14:textId="77777777" w:rsidR="004E37A1" w:rsidRPr="00E21B40" w:rsidRDefault="004E37A1" w:rsidP="009B3697">
            <w:pPr>
              <w:spacing w:after="160"/>
              <w:rPr>
                <w:rFonts w:ascii="Times New Roman" w:hAnsi="Times New Roman" w:cs="Times New Roman"/>
                <w:b/>
                <w:i w:val="0"/>
                <w:iCs w:val="0"/>
                <w:sz w:val="24"/>
                <w:szCs w:val="24"/>
              </w:rPr>
            </w:pPr>
          </w:p>
        </w:tc>
        <w:tc>
          <w:tcPr>
            <w:tcW w:w="2105" w:type="dxa"/>
          </w:tcPr>
          <w:p w14:paraId="64EDE109"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UDL applications are NOT planned for and embedded in the lesson AND no accommodations are made for interest or readiness levels. differentiated for whole group AND/OR small group/individual students (IEP) AND/OR (ENL).</w:t>
            </w:r>
          </w:p>
          <w:p w14:paraId="14DEF2A9" w14:textId="77777777" w:rsidR="004E37A1" w:rsidRPr="00E21B40" w:rsidRDefault="004E37A1" w:rsidP="009B3697">
            <w:pPr>
              <w:spacing w:after="160"/>
              <w:rPr>
                <w:rFonts w:ascii="Times New Roman" w:hAnsi="Times New Roman" w:cs="Times New Roman"/>
                <w:b/>
                <w:i w:val="0"/>
                <w:iCs w:val="0"/>
                <w:sz w:val="24"/>
                <w:szCs w:val="24"/>
              </w:rPr>
            </w:pPr>
          </w:p>
        </w:tc>
        <w:tc>
          <w:tcPr>
            <w:tcW w:w="2148" w:type="dxa"/>
          </w:tcPr>
          <w:p w14:paraId="480FEF72"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UDL applications are planned for and embedded in the lesson. NO accommodations are made for interest or readiness levels. differentiated for whole AND/OR small group/ individual students (IEP) AND/OR (ENL).</w:t>
            </w:r>
          </w:p>
          <w:p w14:paraId="2661CF25" w14:textId="77777777" w:rsidR="004E37A1" w:rsidRPr="00E21B40" w:rsidRDefault="004E37A1" w:rsidP="009B3697">
            <w:pPr>
              <w:spacing w:after="160"/>
              <w:rPr>
                <w:rFonts w:ascii="Times New Roman" w:hAnsi="Times New Roman" w:cs="Times New Roman"/>
                <w:b/>
                <w:i w:val="0"/>
                <w:iCs w:val="0"/>
                <w:sz w:val="24"/>
                <w:szCs w:val="24"/>
              </w:rPr>
            </w:pPr>
          </w:p>
        </w:tc>
        <w:tc>
          <w:tcPr>
            <w:tcW w:w="2259" w:type="dxa"/>
          </w:tcPr>
          <w:p w14:paraId="1154730B"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UDL applications are planned for and embedded in the lesson AND accommodate for interest OR readiness level OR learning profile. made for interest or readiness level. differentiated for whole and small group/ individual students (IEP) AND/OR (ENL).</w:t>
            </w:r>
          </w:p>
          <w:p w14:paraId="6FCE341A"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 </w:t>
            </w:r>
          </w:p>
          <w:p w14:paraId="54B1B1BF" w14:textId="77777777" w:rsidR="004E37A1" w:rsidRPr="00E21B40" w:rsidRDefault="004E37A1" w:rsidP="009B3697">
            <w:pPr>
              <w:spacing w:after="160"/>
              <w:rPr>
                <w:rFonts w:ascii="Times New Roman" w:hAnsi="Times New Roman" w:cs="Times New Roman"/>
                <w:b/>
                <w:i w:val="0"/>
                <w:iCs w:val="0"/>
                <w:sz w:val="24"/>
                <w:szCs w:val="24"/>
              </w:rPr>
            </w:pPr>
          </w:p>
        </w:tc>
        <w:tc>
          <w:tcPr>
            <w:tcW w:w="1923" w:type="dxa"/>
          </w:tcPr>
          <w:p w14:paraId="3FFCC03B"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UDL applications </w:t>
            </w:r>
            <w:r w:rsidRPr="00E21B40">
              <w:rPr>
                <w:rFonts w:ascii="Times New Roman" w:hAnsi="Times New Roman" w:cs="Times New Roman"/>
                <w:b/>
                <w:bCs/>
                <w:sz w:val="24"/>
                <w:szCs w:val="24"/>
              </w:rPr>
              <w:t>are</w:t>
            </w:r>
            <w:r w:rsidRPr="00E21B40">
              <w:rPr>
                <w:rFonts w:ascii="Times New Roman" w:hAnsi="Times New Roman" w:cs="Times New Roman"/>
                <w:b/>
                <w:sz w:val="24"/>
                <w:szCs w:val="24"/>
              </w:rPr>
              <w:t xml:space="preserve"> planned for and embedded in the lesson AND accommodate for interest AND readiness level AND learning profile. made for interest or readiness level, UDL strategies AND activities that scaffold or accelerate learning, facilitating multiple levels of learning AND requiring higher order thinking for all students, differentiated for whole AND small group/ individual students (IEP) AND/OR (ENL).</w:t>
            </w:r>
          </w:p>
          <w:p w14:paraId="5E677B16"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*Candidate justifies selection of planned strategies that support the development of maintained, generalized </w:t>
            </w:r>
            <w:r w:rsidRPr="00E21B40">
              <w:rPr>
                <w:rFonts w:ascii="Times New Roman" w:hAnsi="Times New Roman" w:cs="Times New Roman"/>
                <w:b/>
                <w:bCs/>
                <w:sz w:val="24"/>
                <w:szCs w:val="24"/>
              </w:rPr>
              <w:t>AND/OR</w:t>
            </w:r>
            <w:r w:rsidRPr="00E21B40">
              <w:rPr>
                <w:rFonts w:ascii="Times New Roman" w:hAnsi="Times New Roman" w:cs="Times New Roman"/>
                <w:b/>
                <w:sz w:val="24"/>
                <w:szCs w:val="24"/>
              </w:rPr>
              <w:t xml:space="preserve"> self-directed use of knowledge and skills for all learners.</w:t>
            </w:r>
          </w:p>
          <w:p w14:paraId="42E9EB29" w14:textId="77777777" w:rsidR="004E37A1" w:rsidRPr="00E21B40" w:rsidRDefault="004E37A1" w:rsidP="009B3697">
            <w:pPr>
              <w:spacing w:after="160"/>
              <w:rPr>
                <w:rFonts w:ascii="Times New Roman" w:hAnsi="Times New Roman" w:cs="Times New Roman"/>
                <w:b/>
                <w:i w:val="0"/>
                <w:iCs w:val="0"/>
                <w:sz w:val="24"/>
                <w:szCs w:val="24"/>
              </w:rPr>
            </w:pPr>
          </w:p>
        </w:tc>
      </w:tr>
      <w:tr w:rsidR="004E37A1" w:rsidRPr="00E21B40" w14:paraId="5CCA3DAE" w14:textId="77777777" w:rsidTr="009B3697">
        <w:tc>
          <w:tcPr>
            <w:tcW w:w="2455" w:type="dxa"/>
          </w:tcPr>
          <w:p w14:paraId="53702C87"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Connecting Theory and Practice – Lesson Rationale: </w:t>
            </w:r>
          </w:p>
          <w:p w14:paraId="11692830"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AAQEP Standard </w:t>
            </w:r>
            <w:r>
              <w:rPr>
                <w:rFonts w:ascii="Times New Roman" w:hAnsi="Times New Roman" w:cs="Times New Roman"/>
                <w:b/>
                <w:sz w:val="24"/>
                <w:szCs w:val="24"/>
              </w:rPr>
              <w:t xml:space="preserve">1a, </w:t>
            </w:r>
            <w:r w:rsidRPr="00E21B40">
              <w:rPr>
                <w:rFonts w:ascii="Times New Roman" w:hAnsi="Times New Roman" w:cs="Times New Roman"/>
                <w:b/>
                <w:sz w:val="24"/>
                <w:szCs w:val="24"/>
              </w:rPr>
              <w:t>1</w:t>
            </w:r>
            <w:r>
              <w:rPr>
                <w:rFonts w:ascii="Times New Roman" w:hAnsi="Times New Roman" w:cs="Times New Roman"/>
                <w:b/>
                <w:sz w:val="24"/>
                <w:szCs w:val="24"/>
              </w:rPr>
              <w:t>b</w:t>
            </w:r>
            <w:r w:rsidRPr="00E21B40">
              <w:rPr>
                <w:rFonts w:ascii="Times New Roman" w:hAnsi="Times New Roman" w:cs="Times New Roman"/>
                <w:b/>
                <w:sz w:val="24"/>
                <w:szCs w:val="24"/>
              </w:rPr>
              <w:t>,</w:t>
            </w:r>
            <w:r>
              <w:rPr>
                <w:rFonts w:ascii="Times New Roman" w:hAnsi="Times New Roman" w:cs="Times New Roman"/>
                <w:b/>
                <w:sz w:val="24"/>
                <w:szCs w:val="24"/>
              </w:rPr>
              <w:t xml:space="preserve"> 1g, 2e; </w:t>
            </w:r>
          </w:p>
          <w:p w14:paraId="0A37778F"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Technology Standard 3, 5, 6, 7</w:t>
            </w:r>
            <w:r>
              <w:rPr>
                <w:rFonts w:ascii="Times New Roman" w:hAnsi="Times New Roman" w:cs="Times New Roman"/>
                <w:b/>
                <w:sz w:val="24"/>
                <w:szCs w:val="24"/>
              </w:rPr>
              <w:t>;</w:t>
            </w:r>
            <w:r w:rsidRPr="00E21B40">
              <w:rPr>
                <w:rFonts w:ascii="Times New Roman" w:hAnsi="Times New Roman" w:cs="Times New Roman"/>
                <w:b/>
                <w:sz w:val="24"/>
                <w:szCs w:val="24"/>
              </w:rPr>
              <w:t xml:space="preserve"> </w:t>
            </w:r>
          </w:p>
          <w:p w14:paraId="0CF24C52"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NYS Teaching Standard 1, 2, 3, 5</w:t>
            </w:r>
            <w:r>
              <w:rPr>
                <w:rFonts w:ascii="Times New Roman" w:hAnsi="Times New Roman" w:cs="Times New Roman"/>
                <w:b/>
                <w:sz w:val="24"/>
                <w:szCs w:val="24"/>
              </w:rPr>
              <w:t>;</w:t>
            </w:r>
          </w:p>
          <w:p w14:paraId="46668F13"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 </w:t>
            </w:r>
            <w:proofErr w:type="spellStart"/>
            <w:r w:rsidRPr="00E21B40">
              <w:rPr>
                <w:rFonts w:ascii="Times New Roman" w:hAnsi="Times New Roman" w:cs="Times New Roman"/>
                <w:b/>
                <w:sz w:val="24"/>
                <w:szCs w:val="24"/>
              </w:rPr>
              <w:t>InTASC</w:t>
            </w:r>
            <w:proofErr w:type="spellEnd"/>
            <w:r w:rsidRPr="00E21B40">
              <w:rPr>
                <w:rFonts w:ascii="Times New Roman" w:hAnsi="Times New Roman" w:cs="Times New Roman"/>
                <w:b/>
                <w:sz w:val="24"/>
                <w:szCs w:val="24"/>
              </w:rPr>
              <w:t xml:space="preserve"> Standard 2, 3, 4, 5, 7</w:t>
            </w:r>
          </w:p>
        </w:tc>
        <w:tc>
          <w:tcPr>
            <w:tcW w:w="2105" w:type="dxa"/>
          </w:tcPr>
          <w:p w14:paraId="678BA8F6"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Justification of instructional choices and support strategies is either missing OR represents an irrelevant or biased view of the focus learner(s)</w:t>
            </w:r>
          </w:p>
        </w:tc>
        <w:tc>
          <w:tcPr>
            <w:tcW w:w="2148" w:type="dxa"/>
          </w:tcPr>
          <w:p w14:paraId="73DDD622"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Justification of instructional choices and support strategies makes a general connection to the focus learner’s(s) needs OR vague/unclear connections to research and/or theory, and /or high-leverage practice</w:t>
            </w:r>
          </w:p>
        </w:tc>
        <w:tc>
          <w:tcPr>
            <w:tcW w:w="2259" w:type="dxa"/>
          </w:tcPr>
          <w:p w14:paraId="206CBE5B"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Justification of instructional choices and support strategies makes clear connections to the focus learner’s(s) needs AND research and/or theory, and/or high leverage practice</w:t>
            </w:r>
          </w:p>
        </w:tc>
        <w:tc>
          <w:tcPr>
            <w:tcW w:w="1923" w:type="dxa"/>
          </w:tcPr>
          <w:p w14:paraId="06CF6109"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Justification of instructional choices and support strategies </w:t>
            </w:r>
            <w:proofErr w:type="gramStart"/>
            <w:r w:rsidRPr="00E21B40">
              <w:rPr>
                <w:rFonts w:ascii="Times New Roman" w:hAnsi="Times New Roman" w:cs="Times New Roman"/>
                <w:b/>
                <w:sz w:val="24"/>
                <w:szCs w:val="24"/>
              </w:rPr>
              <w:t>is makes</w:t>
            </w:r>
            <w:proofErr w:type="gramEnd"/>
            <w:r w:rsidRPr="00E21B40">
              <w:rPr>
                <w:rFonts w:ascii="Times New Roman" w:hAnsi="Times New Roman" w:cs="Times New Roman"/>
                <w:b/>
                <w:sz w:val="24"/>
                <w:szCs w:val="24"/>
              </w:rPr>
              <w:t xml:space="preserve"> clear connections to the focus learner’s needs AND research and/or theory, and/or high leverage practice. Candidate’s justification includes the development of maintained, generalized and/or self-directed use of knowledge and skills.</w:t>
            </w:r>
          </w:p>
        </w:tc>
      </w:tr>
      <w:tr w:rsidR="004E37A1" w:rsidRPr="00E21B40" w14:paraId="67C9DFA0" w14:textId="77777777" w:rsidTr="009B3697">
        <w:tc>
          <w:tcPr>
            <w:tcW w:w="2455" w:type="dxa"/>
          </w:tcPr>
          <w:p w14:paraId="55AD2AE1"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Introduction of New Materials (I Do) </w:t>
            </w:r>
          </w:p>
          <w:p w14:paraId="6F52DE70"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 </w:t>
            </w:r>
          </w:p>
          <w:p w14:paraId="592C73AF"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AAQEP Standard </w:t>
            </w:r>
            <w:r>
              <w:rPr>
                <w:rFonts w:ascii="Times New Roman" w:hAnsi="Times New Roman" w:cs="Times New Roman"/>
                <w:b/>
                <w:sz w:val="24"/>
                <w:szCs w:val="24"/>
              </w:rPr>
              <w:t>1a, 1b, 1c, 1g, 2b;</w:t>
            </w:r>
          </w:p>
          <w:p w14:paraId="195EEA4D"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Technology Standard 3, 5, 6, 7</w:t>
            </w:r>
            <w:r>
              <w:rPr>
                <w:rFonts w:ascii="Times New Roman" w:hAnsi="Times New Roman" w:cs="Times New Roman"/>
                <w:b/>
                <w:sz w:val="24"/>
                <w:szCs w:val="24"/>
              </w:rPr>
              <w:t>;</w:t>
            </w:r>
            <w:r w:rsidRPr="00E21B40">
              <w:rPr>
                <w:rFonts w:ascii="Times New Roman" w:hAnsi="Times New Roman" w:cs="Times New Roman"/>
                <w:b/>
                <w:sz w:val="24"/>
                <w:szCs w:val="24"/>
              </w:rPr>
              <w:t xml:space="preserve"> </w:t>
            </w:r>
          </w:p>
          <w:p w14:paraId="694F4AC3"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NYS Teaching Standard 1- 5</w:t>
            </w:r>
            <w:r>
              <w:rPr>
                <w:rFonts w:ascii="Times New Roman" w:hAnsi="Times New Roman" w:cs="Times New Roman"/>
                <w:b/>
                <w:sz w:val="24"/>
                <w:szCs w:val="24"/>
              </w:rPr>
              <w:t>;</w:t>
            </w:r>
          </w:p>
          <w:p w14:paraId="21F3FCEC"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 </w:t>
            </w:r>
            <w:proofErr w:type="spellStart"/>
            <w:r w:rsidRPr="00E21B40">
              <w:rPr>
                <w:rFonts w:ascii="Times New Roman" w:hAnsi="Times New Roman" w:cs="Times New Roman"/>
                <w:b/>
                <w:sz w:val="24"/>
                <w:szCs w:val="24"/>
              </w:rPr>
              <w:t>InTASC</w:t>
            </w:r>
            <w:proofErr w:type="spellEnd"/>
            <w:r w:rsidRPr="00E21B40">
              <w:rPr>
                <w:rFonts w:ascii="Times New Roman" w:hAnsi="Times New Roman" w:cs="Times New Roman"/>
                <w:b/>
                <w:sz w:val="24"/>
                <w:szCs w:val="24"/>
              </w:rPr>
              <w:t xml:space="preserve"> Standard 1, 2, 3, 4, 5, 6  </w:t>
            </w:r>
          </w:p>
        </w:tc>
        <w:tc>
          <w:tcPr>
            <w:tcW w:w="2105" w:type="dxa"/>
          </w:tcPr>
          <w:p w14:paraId="283ABAA9"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Procedures in this section do not align with stated learning objective.</w:t>
            </w:r>
          </w:p>
        </w:tc>
        <w:tc>
          <w:tcPr>
            <w:tcW w:w="2148" w:type="dxa"/>
          </w:tcPr>
          <w:p w14:paraId="70179F76"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Procedures in this section align with stated learning objective but do not consider classroom/school context</w:t>
            </w:r>
          </w:p>
        </w:tc>
        <w:tc>
          <w:tcPr>
            <w:tcW w:w="2259" w:type="dxa"/>
          </w:tcPr>
          <w:p w14:paraId="554D694D"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Procedures in this section align with stated learning objective AND consider classroom/school context.</w:t>
            </w:r>
          </w:p>
          <w:p w14:paraId="15CD9D7F" w14:textId="77777777" w:rsidR="004E37A1" w:rsidRPr="00E21B40" w:rsidRDefault="004E37A1" w:rsidP="009B3697">
            <w:pPr>
              <w:spacing w:after="160"/>
              <w:rPr>
                <w:rFonts w:ascii="Times New Roman" w:hAnsi="Times New Roman" w:cs="Times New Roman"/>
                <w:b/>
                <w:i w:val="0"/>
                <w:iCs w:val="0"/>
                <w:sz w:val="24"/>
                <w:szCs w:val="24"/>
              </w:rPr>
            </w:pPr>
          </w:p>
        </w:tc>
        <w:tc>
          <w:tcPr>
            <w:tcW w:w="1923" w:type="dxa"/>
          </w:tcPr>
          <w:p w14:paraId="0C1FC18B"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Procedures in this section align with stated learning objective AND consider classroom/school context AS WELL AS each individual students’ backgrounds.</w:t>
            </w:r>
          </w:p>
          <w:p w14:paraId="3950B203" w14:textId="77777777" w:rsidR="004E37A1" w:rsidRPr="00E21B40" w:rsidRDefault="004E37A1" w:rsidP="009B3697">
            <w:pPr>
              <w:spacing w:after="160"/>
              <w:rPr>
                <w:rFonts w:ascii="Times New Roman" w:hAnsi="Times New Roman" w:cs="Times New Roman"/>
                <w:b/>
                <w:i w:val="0"/>
                <w:iCs w:val="0"/>
                <w:sz w:val="24"/>
                <w:szCs w:val="24"/>
              </w:rPr>
            </w:pPr>
          </w:p>
        </w:tc>
      </w:tr>
      <w:tr w:rsidR="004E37A1" w:rsidRPr="00E21B40" w14:paraId="046F65DC" w14:textId="77777777" w:rsidTr="009B3697">
        <w:tc>
          <w:tcPr>
            <w:tcW w:w="2455" w:type="dxa"/>
          </w:tcPr>
          <w:p w14:paraId="4694E25A"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Guided Practice (We Do):                                                                                                                                </w:t>
            </w:r>
          </w:p>
          <w:p w14:paraId="58BC7FBE"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AAQEP Standard </w:t>
            </w:r>
            <w:r>
              <w:rPr>
                <w:rFonts w:ascii="Times New Roman" w:hAnsi="Times New Roman" w:cs="Times New Roman"/>
                <w:b/>
                <w:sz w:val="24"/>
                <w:szCs w:val="24"/>
              </w:rPr>
              <w:t>1a, 1b, 1c, 1d, 1e, 2b, 2e;</w:t>
            </w:r>
          </w:p>
          <w:p w14:paraId="527D8F30" w14:textId="77777777" w:rsidR="004E37A1" w:rsidRDefault="004E37A1" w:rsidP="009B3697">
            <w:pPr>
              <w:spacing w:after="160"/>
              <w:rPr>
                <w:rFonts w:ascii="Times New Roman" w:hAnsi="Times New Roman" w:cs="Times New Roman"/>
                <w:b/>
                <w:i w:val="0"/>
                <w:iCs w:val="0"/>
                <w:sz w:val="24"/>
                <w:szCs w:val="24"/>
              </w:rPr>
            </w:pPr>
            <w:r>
              <w:rPr>
                <w:rFonts w:ascii="Times New Roman" w:hAnsi="Times New Roman" w:cs="Times New Roman"/>
                <w:b/>
                <w:sz w:val="24"/>
                <w:szCs w:val="24"/>
              </w:rPr>
              <w:t xml:space="preserve"> </w:t>
            </w:r>
            <w:r w:rsidRPr="00E21B40">
              <w:rPr>
                <w:rFonts w:ascii="Times New Roman" w:hAnsi="Times New Roman" w:cs="Times New Roman"/>
                <w:b/>
                <w:sz w:val="24"/>
                <w:szCs w:val="24"/>
              </w:rPr>
              <w:t>Technology Standard 3, 5, 6, 7</w:t>
            </w:r>
            <w:r>
              <w:rPr>
                <w:rFonts w:ascii="Times New Roman" w:hAnsi="Times New Roman" w:cs="Times New Roman"/>
                <w:b/>
                <w:sz w:val="24"/>
                <w:szCs w:val="24"/>
              </w:rPr>
              <w:t>;</w:t>
            </w:r>
            <w:r w:rsidRPr="00E21B40">
              <w:rPr>
                <w:rFonts w:ascii="Times New Roman" w:hAnsi="Times New Roman" w:cs="Times New Roman"/>
                <w:b/>
                <w:sz w:val="24"/>
                <w:szCs w:val="24"/>
              </w:rPr>
              <w:t xml:space="preserve"> </w:t>
            </w:r>
          </w:p>
          <w:p w14:paraId="35EB053F"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NYS Teaching Standard 1- 5</w:t>
            </w:r>
            <w:r>
              <w:rPr>
                <w:rFonts w:ascii="Times New Roman" w:hAnsi="Times New Roman" w:cs="Times New Roman"/>
                <w:b/>
                <w:sz w:val="24"/>
                <w:szCs w:val="24"/>
              </w:rPr>
              <w:t>;</w:t>
            </w:r>
          </w:p>
          <w:p w14:paraId="14350F71"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 </w:t>
            </w:r>
            <w:proofErr w:type="spellStart"/>
            <w:r w:rsidRPr="00E21B40">
              <w:rPr>
                <w:rFonts w:ascii="Times New Roman" w:hAnsi="Times New Roman" w:cs="Times New Roman"/>
                <w:b/>
                <w:sz w:val="24"/>
                <w:szCs w:val="24"/>
              </w:rPr>
              <w:t>InTASC</w:t>
            </w:r>
            <w:proofErr w:type="spellEnd"/>
            <w:r w:rsidRPr="00E21B40">
              <w:rPr>
                <w:rFonts w:ascii="Times New Roman" w:hAnsi="Times New Roman" w:cs="Times New Roman"/>
                <w:b/>
                <w:sz w:val="24"/>
                <w:szCs w:val="24"/>
              </w:rPr>
              <w:t xml:space="preserve"> Standard 1, 2, 3, 4, 5, 6  </w:t>
            </w:r>
          </w:p>
        </w:tc>
        <w:tc>
          <w:tcPr>
            <w:tcW w:w="2105" w:type="dxa"/>
          </w:tcPr>
          <w:p w14:paraId="529E1573"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This section does not include a logical sequence of activities aligned to the learning objective.</w:t>
            </w:r>
          </w:p>
          <w:p w14:paraId="15A9CDD9" w14:textId="77777777" w:rsidR="004E37A1" w:rsidRPr="00E21B40" w:rsidRDefault="004E37A1" w:rsidP="009B3697">
            <w:pPr>
              <w:spacing w:after="160"/>
              <w:rPr>
                <w:rFonts w:ascii="Times New Roman" w:hAnsi="Times New Roman" w:cs="Times New Roman"/>
                <w:b/>
                <w:i w:val="0"/>
                <w:iCs w:val="0"/>
                <w:sz w:val="24"/>
                <w:szCs w:val="24"/>
              </w:rPr>
            </w:pPr>
          </w:p>
        </w:tc>
        <w:tc>
          <w:tcPr>
            <w:tcW w:w="2148" w:type="dxa"/>
          </w:tcPr>
          <w:p w14:paraId="2E4AB4FB"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This section includes a logical sequence of activities aligned to the learning objective.</w:t>
            </w:r>
          </w:p>
          <w:p w14:paraId="030DCF0A" w14:textId="77777777" w:rsidR="004E37A1" w:rsidRPr="00E21B40" w:rsidRDefault="004E37A1" w:rsidP="009B3697">
            <w:pPr>
              <w:spacing w:after="160"/>
              <w:rPr>
                <w:rFonts w:ascii="Times New Roman" w:hAnsi="Times New Roman" w:cs="Times New Roman"/>
                <w:b/>
                <w:i w:val="0"/>
                <w:iCs w:val="0"/>
                <w:sz w:val="24"/>
                <w:szCs w:val="24"/>
              </w:rPr>
            </w:pPr>
          </w:p>
        </w:tc>
        <w:tc>
          <w:tcPr>
            <w:tcW w:w="2259" w:type="dxa"/>
          </w:tcPr>
          <w:p w14:paraId="43CC5B8B"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This section includes a logical sequence of activities aligned to the learning objective AND provides differentiation strategies to meet students’ needs.</w:t>
            </w:r>
          </w:p>
          <w:p w14:paraId="11E0C416" w14:textId="77777777" w:rsidR="004E37A1" w:rsidRPr="00E21B40" w:rsidRDefault="004E37A1" w:rsidP="009B3697">
            <w:pPr>
              <w:spacing w:after="160"/>
              <w:rPr>
                <w:rFonts w:ascii="Times New Roman" w:hAnsi="Times New Roman" w:cs="Times New Roman"/>
                <w:b/>
                <w:i w:val="0"/>
                <w:iCs w:val="0"/>
                <w:sz w:val="24"/>
                <w:szCs w:val="24"/>
              </w:rPr>
            </w:pPr>
          </w:p>
        </w:tc>
        <w:tc>
          <w:tcPr>
            <w:tcW w:w="1923" w:type="dxa"/>
          </w:tcPr>
          <w:p w14:paraId="76CF2946"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This section includes a logical sequence of activities aligned to the learning objective AND provides differentiation strategies to meet students’ needs AND promotes higher order thinking OR self-regulation</w:t>
            </w:r>
          </w:p>
        </w:tc>
      </w:tr>
      <w:tr w:rsidR="004E37A1" w:rsidRPr="00E21B40" w14:paraId="261747B1" w14:textId="77777777" w:rsidTr="009B3697">
        <w:tc>
          <w:tcPr>
            <w:tcW w:w="2455" w:type="dxa"/>
          </w:tcPr>
          <w:p w14:paraId="40A34D1D"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Independent Practice (You Do):                                                                                                                     </w:t>
            </w:r>
          </w:p>
          <w:p w14:paraId="53D2211C"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AAQEP Standard 1</w:t>
            </w:r>
            <w:r>
              <w:rPr>
                <w:rFonts w:ascii="Times New Roman" w:hAnsi="Times New Roman" w:cs="Times New Roman"/>
                <w:b/>
                <w:sz w:val="24"/>
                <w:szCs w:val="24"/>
              </w:rPr>
              <w:t xml:space="preserve">b, 1c, 1g, 1e, 2b, 2e; </w:t>
            </w:r>
          </w:p>
          <w:p w14:paraId="3F4D0544"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Technology Standard 3, 5, 6</w:t>
            </w:r>
            <w:r>
              <w:rPr>
                <w:rFonts w:ascii="Times New Roman" w:hAnsi="Times New Roman" w:cs="Times New Roman"/>
                <w:b/>
                <w:sz w:val="24"/>
                <w:szCs w:val="24"/>
              </w:rPr>
              <w:t xml:space="preserve">; </w:t>
            </w:r>
            <w:r w:rsidRPr="00E21B40">
              <w:rPr>
                <w:rFonts w:ascii="Times New Roman" w:hAnsi="Times New Roman" w:cs="Times New Roman"/>
                <w:b/>
                <w:sz w:val="24"/>
                <w:szCs w:val="24"/>
              </w:rPr>
              <w:t xml:space="preserve"> </w:t>
            </w:r>
          </w:p>
          <w:p w14:paraId="08CFD03B"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NYS Teaching Standard 1- 5</w:t>
            </w:r>
            <w:r>
              <w:rPr>
                <w:rFonts w:ascii="Times New Roman" w:hAnsi="Times New Roman" w:cs="Times New Roman"/>
                <w:b/>
                <w:sz w:val="24"/>
                <w:szCs w:val="24"/>
              </w:rPr>
              <w:t>;</w:t>
            </w:r>
            <w:r w:rsidRPr="00E21B40">
              <w:rPr>
                <w:rFonts w:ascii="Times New Roman" w:hAnsi="Times New Roman" w:cs="Times New Roman"/>
                <w:b/>
                <w:sz w:val="24"/>
                <w:szCs w:val="24"/>
              </w:rPr>
              <w:t xml:space="preserve"> </w:t>
            </w:r>
          </w:p>
          <w:p w14:paraId="277428B3" w14:textId="77777777" w:rsidR="004E37A1" w:rsidRPr="00E21B40" w:rsidRDefault="004E37A1" w:rsidP="009B3697">
            <w:pPr>
              <w:spacing w:after="160"/>
              <w:rPr>
                <w:rFonts w:ascii="Times New Roman" w:hAnsi="Times New Roman" w:cs="Times New Roman"/>
                <w:b/>
                <w:i w:val="0"/>
                <w:iCs w:val="0"/>
                <w:sz w:val="24"/>
                <w:szCs w:val="24"/>
              </w:rPr>
            </w:pPr>
            <w:proofErr w:type="spellStart"/>
            <w:r w:rsidRPr="00E21B40">
              <w:rPr>
                <w:rFonts w:ascii="Times New Roman" w:hAnsi="Times New Roman" w:cs="Times New Roman"/>
                <w:b/>
                <w:sz w:val="24"/>
                <w:szCs w:val="24"/>
              </w:rPr>
              <w:t>InTASC</w:t>
            </w:r>
            <w:proofErr w:type="spellEnd"/>
            <w:r w:rsidRPr="00E21B40">
              <w:rPr>
                <w:rFonts w:ascii="Times New Roman" w:hAnsi="Times New Roman" w:cs="Times New Roman"/>
                <w:b/>
                <w:sz w:val="24"/>
                <w:szCs w:val="24"/>
              </w:rPr>
              <w:t xml:space="preserve"> Standard 1, 2, 3, 4, 5</w:t>
            </w:r>
          </w:p>
        </w:tc>
        <w:tc>
          <w:tcPr>
            <w:tcW w:w="2105" w:type="dxa"/>
          </w:tcPr>
          <w:p w14:paraId="2E4A1686"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This section does not include a logical sequence of independent activities. aligned to the learning objective.</w:t>
            </w:r>
          </w:p>
          <w:p w14:paraId="6B4ECEB2" w14:textId="77777777" w:rsidR="004E37A1" w:rsidRPr="00E21B40" w:rsidRDefault="004E37A1" w:rsidP="009B3697">
            <w:pPr>
              <w:spacing w:after="160"/>
              <w:rPr>
                <w:rFonts w:ascii="Times New Roman" w:hAnsi="Times New Roman" w:cs="Times New Roman"/>
                <w:b/>
                <w:i w:val="0"/>
                <w:iCs w:val="0"/>
                <w:sz w:val="24"/>
                <w:szCs w:val="24"/>
              </w:rPr>
            </w:pPr>
          </w:p>
        </w:tc>
        <w:tc>
          <w:tcPr>
            <w:tcW w:w="2148" w:type="dxa"/>
          </w:tcPr>
          <w:p w14:paraId="495C6F76"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This section includes a logical sequence of independent activities aligned to the learning objective.</w:t>
            </w:r>
          </w:p>
        </w:tc>
        <w:tc>
          <w:tcPr>
            <w:tcW w:w="2259" w:type="dxa"/>
          </w:tcPr>
          <w:p w14:paraId="7A2CD1D0"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This section includes a logical sequence of independent activities aligned to the learning objective AND provides differentiation strategies to meet students’ needs.</w:t>
            </w:r>
          </w:p>
          <w:p w14:paraId="247A1180" w14:textId="77777777" w:rsidR="004E37A1" w:rsidRPr="00E21B40" w:rsidRDefault="004E37A1" w:rsidP="009B3697">
            <w:pPr>
              <w:spacing w:after="160"/>
              <w:rPr>
                <w:rFonts w:ascii="Times New Roman" w:hAnsi="Times New Roman" w:cs="Times New Roman"/>
                <w:b/>
                <w:i w:val="0"/>
                <w:iCs w:val="0"/>
                <w:sz w:val="24"/>
                <w:szCs w:val="24"/>
              </w:rPr>
            </w:pPr>
          </w:p>
          <w:p w14:paraId="79FE1591" w14:textId="77777777" w:rsidR="004E37A1" w:rsidRPr="00E21B40" w:rsidRDefault="004E37A1" w:rsidP="009B3697">
            <w:pPr>
              <w:spacing w:after="160"/>
              <w:rPr>
                <w:rFonts w:ascii="Times New Roman" w:hAnsi="Times New Roman" w:cs="Times New Roman"/>
                <w:b/>
                <w:i w:val="0"/>
                <w:iCs w:val="0"/>
                <w:sz w:val="24"/>
                <w:szCs w:val="24"/>
              </w:rPr>
            </w:pPr>
          </w:p>
        </w:tc>
        <w:tc>
          <w:tcPr>
            <w:tcW w:w="1923" w:type="dxa"/>
          </w:tcPr>
          <w:p w14:paraId="238E531D"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This section includes a logical sequence of independent activities aligned to the learning objective AND provides differentiation strategies to meet students’ needs AND promotes higher order thinking OR self-regulation.</w:t>
            </w:r>
          </w:p>
        </w:tc>
      </w:tr>
      <w:tr w:rsidR="004E37A1" w:rsidRPr="00E21B40" w14:paraId="60CED0CD" w14:textId="77777777" w:rsidTr="009B3697">
        <w:tc>
          <w:tcPr>
            <w:tcW w:w="2455" w:type="dxa"/>
          </w:tcPr>
          <w:p w14:paraId="66262811"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Closing </w:t>
            </w:r>
          </w:p>
          <w:p w14:paraId="60DBFB0D"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AAQEP Standard </w:t>
            </w:r>
            <w:r>
              <w:rPr>
                <w:rFonts w:ascii="Times New Roman" w:hAnsi="Times New Roman" w:cs="Times New Roman"/>
                <w:b/>
                <w:sz w:val="24"/>
                <w:szCs w:val="24"/>
              </w:rPr>
              <w:t>1a, 1b, 1c, 1</w:t>
            </w:r>
            <w:proofErr w:type="gramStart"/>
            <w:r>
              <w:rPr>
                <w:rFonts w:ascii="Times New Roman" w:hAnsi="Times New Roman" w:cs="Times New Roman"/>
                <w:b/>
                <w:sz w:val="24"/>
                <w:szCs w:val="24"/>
              </w:rPr>
              <w:t>g,.</w:t>
            </w:r>
            <w:proofErr w:type="gramEnd"/>
            <w:r>
              <w:rPr>
                <w:rFonts w:ascii="Times New Roman" w:hAnsi="Times New Roman" w:cs="Times New Roman"/>
                <w:b/>
                <w:sz w:val="24"/>
                <w:szCs w:val="24"/>
              </w:rPr>
              <w:t xml:space="preserve"> 2b;</w:t>
            </w:r>
          </w:p>
          <w:p w14:paraId="723B0A9F" w14:textId="77777777" w:rsidR="004E37A1" w:rsidRDefault="004E37A1" w:rsidP="009B3697">
            <w:pPr>
              <w:spacing w:after="160"/>
              <w:rPr>
                <w:rFonts w:ascii="Times New Roman" w:hAnsi="Times New Roman" w:cs="Times New Roman"/>
                <w:b/>
                <w:i w:val="0"/>
                <w:iCs w:val="0"/>
                <w:sz w:val="24"/>
                <w:szCs w:val="24"/>
              </w:rPr>
            </w:pPr>
            <w:r>
              <w:rPr>
                <w:rFonts w:ascii="Times New Roman" w:hAnsi="Times New Roman" w:cs="Times New Roman"/>
                <w:b/>
                <w:sz w:val="24"/>
                <w:szCs w:val="24"/>
              </w:rPr>
              <w:t xml:space="preserve"> </w:t>
            </w:r>
            <w:r w:rsidRPr="00E21B40">
              <w:rPr>
                <w:rFonts w:ascii="Times New Roman" w:hAnsi="Times New Roman" w:cs="Times New Roman"/>
                <w:b/>
                <w:sz w:val="24"/>
                <w:szCs w:val="24"/>
              </w:rPr>
              <w:t>Technology Standard 3, 5, 6, 7</w:t>
            </w:r>
            <w:r>
              <w:rPr>
                <w:rFonts w:ascii="Times New Roman" w:hAnsi="Times New Roman" w:cs="Times New Roman"/>
                <w:b/>
                <w:sz w:val="24"/>
                <w:szCs w:val="24"/>
              </w:rPr>
              <w:t>;</w:t>
            </w:r>
            <w:r w:rsidRPr="00E21B40">
              <w:rPr>
                <w:rFonts w:ascii="Times New Roman" w:hAnsi="Times New Roman" w:cs="Times New Roman"/>
                <w:b/>
                <w:sz w:val="24"/>
                <w:szCs w:val="24"/>
              </w:rPr>
              <w:t xml:space="preserve"> </w:t>
            </w:r>
          </w:p>
          <w:p w14:paraId="5E135AFD"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NYS Teaching Standard 1- 5</w:t>
            </w:r>
            <w:r>
              <w:rPr>
                <w:rFonts w:ascii="Times New Roman" w:hAnsi="Times New Roman" w:cs="Times New Roman"/>
                <w:b/>
                <w:sz w:val="24"/>
                <w:szCs w:val="24"/>
              </w:rPr>
              <w:t>;</w:t>
            </w:r>
            <w:r w:rsidRPr="00E21B40">
              <w:rPr>
                <w:rFonts w:ascii="Times New Roman" w:hAnsi="Times New Roman" w:cs="Times New Roman"/>
                <w:b/>
                <w:sz w:val="24"/>
                <w:szCs w:val="24"/>
              </w:rPr>
              <w:t xml:space="preserve"> </w:t>
            </w:r>
          </w:p>
          <w:p w14:paraId="27968509" w14:textId="77777777" w:rsidR="004E37A1" w:rsidRPr="00E21B40" w:rsidRDefault="004E37A1" w:rsidP="009B3697">
            <w:pPr>
              <w:spacing w:after="160"/>
              <w:rPr>
                <w:rFonts w:ascii="Times New Roman" w:hAnsi="Times New Roman" w:cs="Times New Roman"/>
                <w:b/>
                <w:i w:val="0"/>
                <w:iCs w:val="0"/>
                <w:sz w:val="24"/>
                <w:szCs w:val="24"/>
              </w:rPr>
            </w:pPr>
            <w:proofErr w:type="spellStart"/>
            <w:r w:rsidRPr="00E21B40">
              <w:rPr>
                <w:rFonts w:ascii="Times New Roman" w:hAnsi="Times New Roman" w:cs="Times New Roman"/>
                <w:b/>
                <w:sz w:val="24"/>
                <w:szCs w:val="24"/>
              </w:rPr>
              <w:t>InTASC</w:t>
            </w:r>
            <w:proofErr w:type="spellEnd"/>
            <w:r w:rsidRPr="00E21B40">
              <w:rPr>
                <w:rFonts w:ascii="Times New Roman" w:hAnsi="Times New Roman" w:cs="Times New Roman"/>
                <w:b/>
                <w:sz w:val="24"/>
                <w:szCs w:val="24"/>
              </w:rPr>
              <w:t xml:space="preserve"> Standard 1, 2, 3, 4, 5, 6  </w:t>
            </w:r>
          </w:p>
        </w:tc>
        <w:tc>
          <w:tcPr>
            <w:tcW w:w="2105" w:type="dxa"/>
          </w:tcPr>
          <w:p w14:paraId="547A7E0A"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Closing activities focus solely on basic recall skills.</w:t>
            </w:r>
          </w:p>
          <w:p w14:paraId="7A422251" w14:textId="77777777" w:rsidR="004E37A1" w:rsidRPr="00E21B40" w:rsidRDefault="004E37A1" w:rsidP="009B3697">
            <w:pPr>
              <w:spacing w:after="160"/>
              <w:rPr>
                <w:rFonts w:ascii="Times New Roman" w:hAnsi="Times New Roman" w:cs="Times New Roman"/>
                <w:b/>
                <w:i w:val="0"/>
                <w:iCs w:val="0"/>
                <w:sz w:val="24"/>
                <w:szCs w:val="24"/>
              </w:rPr>
            </w:pPr>
          </w:p>
        </w:tc>
        <w:tc>
          <w:tcPr>
            <w:tcW w:w="2148" w:type="dxa"/>
          </w:tcPr>
          <w:p w14:paraId="562B71B7"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Closing activities target recall AND comprehension skills.</w:t>
            </w:r>
          </w:p>
          <w:p w14:paraId="5BB64FB9" w14:textId="77777777" w:rsidR="004E37A1" w:rsidRPr="00E21B40" w:rsidRDefault="004E37A1" w:rsidP="009B3697">
            <w:pPr>
              <w:spacing w:after="160"/>
              <w:rPr>
                <w:rFonts w:ascii="Times New Roman" w:hAnsi="Times New Roman" w:cs="Times New Roman"/>
                <w:b/>
                <w:i w:val="0"/>
                <w:iCs w:val="0"/>
                <w:sz w:val="24"/>
                <w:szCs w:val="24"/>
              </w:rPr>
            </w:pPr>
          </w:p>
        </w:tc>
        <w:tc>
          <w:tcPr>
            <w:tcW w:w="2259" w:type="dxa"/>
          </w:tcPr>
          <w:p w14:paraId="7C1D48AA"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Closing activities target recall and comprehension skills and promote higher order thinking skills OR transfer of learning.</w:t>
            </w:r>
          </w:p>
          <w:p w14:paraId="0A79A782" w14:textId="77777777" w:rsidR="004E37A1" w:rsidRPr="00E21B40" w:rsidRDefault="004E37A1" w:rsidP="009B3697">
            <w:pPr>
              <w:spacing w:after="160"/>
              <w:rPr>
                <w:rFonts w:ascii="Times New Roman" w:hAnsi="Times New Roman" w:cs="Times New Roman"/>
                <w:b/>
                <w:i w:val="0"/>
                <w:iCs w:val="0"/>
                <w:sz w:val="24"/>
                <w:szCs w:val="24"/>
              </w:rPr>
            </w:pPr>
          </w:p>
        </w:tc>
        <w:tc>
          <w:tcPr>
            <w:tcW w:w="1923" w:type="dxa"/>
          </w:tcPr>
          <w:p w14:paraId="781BE28A"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Closing activities promote higher order thinking skills OR transfer of learning AND self-regulation.</w:t>
            </w:r>
          </w:p>
        </w:tc>
      </w:tr>
      <w:tr w:rsidR="004E37A1" w:rsidRPr="00E21B40" w14:paraId="099BFB00" w14:textId="77777777" w:rsidTr="009B3697">
        <w:tc>
          <w:tcPr>
            <w:tcW w:w="2455" w:type="dxa"/>
          </w:tcPr>
          <w:p w14:paraId="792D2E4C" w14:textId="77777777" w:rsidR="004E37A1" w:rsidRDefault="004E37A1" w:rsidP="009B3697">
            <w:pPr>
              <w:spacing w:after="160"/>
              <w:rPr>
                <w:rFonts w:ascii="Times New Roman" w:hAnsi="Times New Roman" w:cs="Times New Roman"/>
                <w:b/>
                <w:i w:val="0"/>
                <w:iCs w:val="0"/>
                <w:sz w:val="24"/>
                <w:szCs w:val="24"/>
              </w:rPr>
            </w:pPr>
            <w:r>
              <w:rPr>
                <w:rFonts w:ascii="Times New Roman" w:hAnsi="Times New Roman" w:cs="Times New Roman"/>
                <w:b/>
                <w:sz w:val="24"/>
                <w:szCs w:val="24"/>
              </w:rPr>
              <w:t>Lesson Plan Extension</w:t>
            </w:r>
          </w:p>
          <w:p w14:paraId="5556140B" w14:textId="77777777" w:rsidR="004E37A1" w:rsidRDefault="004E37A1" w:rsidP="009B3697">
            <w:pPr>
              <w:spacing w:after="160"/>
              <w:rPr>
                <w:rFonts w:ascii="Times New Roman" w:hAnsi="Times New Roman" w:cs="Times New Roman"/>
                <w:b/>
                <w:i w:val="0"/>
                <w:iCs w:val="0"/>
                <w:sz w:val="24"/>
                <w:szCs w:val="24"/>
              </w:rPr>
            </w:pPr>
          </w:p>
          <w:p w14:paraId="624BBC57"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AAQEP Standard 1</w:t>
            </w:r>
            <w:r>
              <w:rPr>
                <w:rFonts w:ascii="Times New Roman" w:hAnsi="Times New Roman" w:cs="Times New Roman"/>
                <w:b/>
                <w:sz w:val="24"/>
                <w:szCs w:val="24"/>
              </w:rPr>
              <w:t>b</w:t>
            </w:r>
            <w:r w:rsidRPr="00E21B40">
              <w:rPr>
                <w:rFonts w:ascii="Times New Roman" w:hAnsi="Times New Roman" w:cs="Times New Roman"/>
                <w:b/>
                <w:sz w:val="24"/>
                <w:szCs w:val="24"/>
              </w:rPr>
              <w:t>,</w:t>
            </w:r>
            <w:r>
              <w:rPr>
                <w:rFonts w:ascii="Times New Roman" w:hAnsi="Times New Roman" w:cs="Times New Roman"/>
                <w:b/>
                <w:sz w:val="24"/>
                <w:szCs w:val="24"/>
              </w:rPr>
              <w:t xml:space="preserve"> 1c, 1g</w:t>
            </w:r>
            <w:r w:rsidRPr="00E21B40">
              <w:rPr>
                <w:rFonts w:ascii="Times New Roman" w:hAnsi="Times New Roman" w:cs="Times New Roman"/>
                <w:b/>
                <w:sz w:val="24"/>
                <w:szCs w:val="24"/>
              </w:rPr>
              <w:t>,</w:t>
            </w:r>
            <w:r>
              <w:rPr>
                <w:rFonts w:ascii="Times New Roman" w:hAnsi="Times New Roman" w:cs="Times New Roman"/>
                <w:b/>
                <w:sz w:val="24"/>
                <w:szCs w:val="24"/>
              </w:rPr>
              <w:t xml:space="preserve"> 2e;</w:t>
            </w:r>
            <w:r w:rsidRPr="00E21B40">
              <w:rPr>
                <w:rFonts w:ascii="Times New Roman" w:hAnsi="Times New Roman" w:cs="Times New Roman"/>
                <w:b/>
                <w:sz w:val="24"/>
                <w:szCs w:val="24"/>
              </w:rPr>
              <w:t xml:space="preserve"> </w:t>
            </w:r>
          </w:p>
          <w:p w14:paraId="0E85475A"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Technology Standard 3, 5, 6, </w:t>
            </w:r>
            <w:r>
              <w:rPr>
                <w:rFonts w:ascii="Times New Roman" w:hAnsi="Times New Roman" w:cs="Times New Roman"/>
                <w:b/>
                <w:sz w:val="24"/>
                <w:szCs w:val="24"/>
              </w:rPr>
              <w:t>7;</w:t>
            </w:r>
            <w:r w:rsidRPr="00E21B40">
              <w:rPr>
                <w:rFonts w:ascii="Times New Roman" w:hAnsi="Times New Roman" w:cs="Times New Roman"/>
                <w:b/>
                <w:sz w:val="24"/>
                <w:szCs w:val="24"/>
              </w:rPr>
              <w:t xml:space="preserve"> </w:t>
            </w:r>
          </w:p>
          <w:p w14:paraId="2A0EF0D5" w14:textId="77777777" w:rsidR="004E37A1"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NYS Teaching Standard 1, 2, 3</w:t>
            </w:r>
            <w:proofErr w:type="gramStart"/>
            <w:r w:rsidRPr="00E21B40">
              <w:rPr>
                <w:rFonts w:ascii="Times New Roman" w:hAnsi="Times New Roman" w:cs="Times New Roman"/>
                <w:b/>
                <w:sz w:val="24"/>
                <w:szCs w:val="24"/>
              </w:rPr>
              <w:t xml:space="preserve">, </w:t>
            </w:r>
            <w:r>
              <w:rPr>
                <w:rFonts w:ascii="Times New Roman" w:hAnsi="Times New Roman" w:cs="Times New Roman"/>
                <w:b/>
                <w:sz w:val="24"/>
                <w:szCs w:val="24"/>
              </w:rPr>
              <w:t>;</w:t>
            </w:r>
            <w:proofErr w:type="gramEnd"/>
            <w:r w:rsidRPr="00E21B40">
              <w:rPr>
                <w:rFonts w:ascii="Times New Roman" w:hAnsi="Times New Roman" w:cs="Times New Roman"/>
                <w:b/>
                <w:sz w:val="24"/>
                <w:szCs w:val="24"/>
              </w:rPr>
              <w:t xml:space="preserve">, </w:t>
            </w:r>
          </w:p>
          <w:p w14:paraId="1A39EA81" w14:textId="77777777" w:rsidR="004E37A1" w:rsidRPr="00E21B40" w:rsidRDefault="004E37A1" w:rsidP="009B3697">
            <w:pPr>
              <w:spacing w:after="160"/>
              <w:rPr>
                <w:rFonts w:ascii="Times New Roman" w:hAnsi="Times New Roman" w:cs="Times New Roman"/>
                <w:b/>
                <w:i w:val="0"/>
                <w:iCs w:val="0"/>
                <w:sz w:val="24"/>
                <w:szCs w:val="24"/>
              </w:rPr>
            </w:pPr>
            <w:proofErr w:type="spellStart"/>
            <w:r w:rsidRPr="00E21B40">
              <w:rPr>
                <w:rFonts w:ascii="Times New Roman" w:hAnsi="Times New Roman" w:cs="Times New Roman"/>
                <w:b/>
                <w:sz w:val="24"/>
                <w:szCs w:val="24"/>
              </w:rPr>
              <w:t>InTASC</w:t>
            </w:r>
            <w:proofErr w:type="spellEnd"/>
            <w:r w:rsidRPr="00E21B40">
              <w:rPr>
                <w:rFonts w:ascii="Times New Roman" w:hAnsi="Times New Roman" w:cs="Times New Roman"/>
                <w:b/>
                <w:sz w:val="24"/>
                <w:szCs w:val="24"/>
              </w:rPr>
              <w:t xml:space="preserve"> Standard </w:t>
            </w:r>
            <w:r>
              <w:rPr>
                <w:rFonts w:ascii="Times New Roman" w:hAnsi="Times New Roman" w:cs="Times New Roman"/>
                <w:b/>
                <w:sz w:val="24"/>
                <w:szCs w:val="24"/>
              </w:rPr>
              <w:t>1, 6, 8</w:t>
            </w:r>
          </w:p>
          <w:p w14:paraId="3AE62983" w14:textId="77777777" w:rsidR="004E37A1" w:rsidRPr="00E21B40" w:rsidRDefault="004E37A1" w:rsidP="009B3697">
            <w:pPr>
              <w:spacing w:after="160"/>
              <w:rPr>
                <w:rFonts w:ascii="Times New Roman" w:hAnsi="Times New Roman" w:cs="Times New Roman"/>
                <w:b/>
                <w:i w:val="0"/>
                <w:iCs w:val="0"/>
                <w:sz w:val="24"/>
                <w:szCs w:val="24"/>
              </w:rPr>
            </w:pPr>
          </w:p>
        </w:tc>
        <w:tc>
          <w:tcPr>
            <w:tcW w:w="2105" w:type="dxa"/>
          </w:tcPr>
          <w:p w14:paraId="2AD3477B"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 xml:space="preserve">The lesson plan includes an extension that reinforces remediation and enrichment.  </w:t>
            </w:r>
          </w:p>
        </w:tc>
        <w:tc>
          <w:tcPr>
            <w:tcW w:w="2148" w:type="dxa"/>
          </w:tcPr>
          <w:p w14:paraId="0669F8B4"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The lesson plan includes an extension that reinforces remediation and enrichment.  The teacher candidate describes one of the following: (1) support for students who do not meet the intended learner outcome; (2) new strategies to help the students who did not achieve mastery; and (3) ways to extend the learning for early finishers and accelerated learners.</w:t>
            </w:r>
          </w:p>
        </w:tc>
        <w:tc>
          <w:tcPr>
            <w:tcW w:w="2259" w:type="dxa"/>
          </w:tcPr>
          <w:p w14:paraId="2A76BBA7"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The lesson plan includes an extension that reinforces remediation and enrichment.  The teacher candidate describes two of the following: (1) support for students who do not meet the intended learner outcome; (2) new strategies to help the students who did not achieve mastery; and (3) ways to extend the learning for early finishers and accelerated learners.</w:t>
            </w:r>
          </w:p>
          <w:p w14:paraId="2809BA3B" w14:textId="77777777" w:rsidR="004E37A1" w:rsidRPr="00E21B40" w:rsidRDefault="004E37A1" w:rsidP="009B3697">
            <w:pPr>
              <w:spacing w:after="160"/>
              <w:rPr>
                <w:rFonts w:ascii="Times New Roman" w:hAnsi="Times New Roman" w:cs="Times New Roman"/>
                <w:b/>
                <w:i w:val="0"/>
                <w:iCs w:val="0"/>
                <w:sz w:val="24"/>
                <w:szCs w:val="24"/>
              </w:rPr>
            </w:pPr>
          </w:p>
        </w:tc>
        <w:tc>
          <w:tcPr>
            <w:tcW w:w="1923" w:type="dxa"/>
          </w:tcPr>
          <w:p w14:paraId="183A24A1" w14:textId="77777777" w:rsidR="004E37A1" w:rsidRPr="00E21B40" w:rsidRDefault="004E37A1" w:rsidP="009B3697">
            <w:pPr>
              <w:spacing w:after="160"/>
              <w:rPr>
                <w:rFonts w:ascii="Times New Roman" w:hAnsi="Times New Roman" w:cs="Times New Roman"/>
                <w:b/>
                <w:i w:val="0"/>
                <w:iCs w:val="0"/>
                <w:sz w:val="24"/>
                <w:szCs w:val="24"/>
              </w:rPr>
            </w:pPr>
            <w:r w:rsidRPr="00E21B40">
              <w:rPr>
                <w:rFonts w:ascii="Times New Roman" w:hAnsi="Times New Roman" w:cs="Times New Roman"/>
                <w:b/>
                <w:sz w:val="24"/>
                <w:szCs w:val="24"/>
              </w:rPr>
              <w:t>The lesson plan includes an extension that reinforces remediation and enrichment.  The teacher candidate describes all the following: (1) support for students who do not meet the intended learner outcome; (2) new strategies to help the students who did not achieve mastery; and (3) ways to extend the learning for early finishers and accelerated learners.</w:t>
            </w:r>
          </w:p>
        </w:tc>
      </w:tr>
    </w:tbl>
    <w:p w14:paraId="3FF8DF8E" w14:textId="77777777" w:rsidR="004E37A1" w:rsidRPr="00E21B40" w:rsidRDefault="004E37A1" w:rsidP="004E37A1">
      <w:pPr>
        <w:spacing w:line="240" w:lineRule="auto"/>
        <w:rPr>
          <w:rFonts w:ascii="Times New Roman" w:hAnsi="Times New Roman" w:cs="Times New Roman"/>
          <w:b/>
          <w:i w:val="0"/>
          <w:iCs w:val="0"/>
          <w:sz w:val="24"/>
          <w:szCs w:val="24"/>
        </w:rPr>
      </w:pPr>
    </w:p>
    <w:p w14:paraId="49A51909" w14:textId="77777777" w:rsidR="004E37A1" w:rsidRPr="00E21B40" w:rsidRDefault="004E37A1" w:rsidP="004E37A1">
      <w:pPr>
        <w:spacing w:line="240" w:lineRule="auto"/>
        <w:rPr>
          <w:rFonts w:ascii="Times New Roman" w:hAnsi="Times New Roman" w:cs="Times New Roman"/>
          <w:b/>
          <w:i w:val="0"/>
          <w:iCs w:val="0"/>
          <w:sz w:val="24"/>
          <w:szCs w:val="24"/>
        </w:rPr>
      </w:pPr>
    </w:p>
    <w:p w14:paraId="5DBE4EED" w14:textId="77777777" w:rsidR="004E37A1" w:rsidRPr="00E419F5" w:rsidRDefault="004E37A1" w:rsidP="004E37A1">
      <w:pPr>
        <w:spacing w:line="240" w:lineRule="auto"/>
        <w:rPr>
          <w:rFonts w:ascii="Times New Roman" w:hAnsi="Times New Roman" w:cs="Times New Roman"/>
        </w:rPr>
      </w:pPr>
    </w:p>
    <w:sectPr w:rsidR="004E37A1" w:rsidRPr="00E419F5" w:rsidSect="003E43F4">
      <w:headerReference w:type="default" r:id="rId5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72656" w14:textId="77777777" w:rsidR="00122828" w:rsidRDefault="00122828" w:rsidP="000F4A9D">
      <w:pPr>
        <w:spacing w:after="0" w:line="240" w:lineRule="auto"/>
      </w:pPr>
      <w:r>
        <w:separator/>
      </w:r>
    </w:p>
  </w:endnote>
  <w:endnote w:type="continuationSeparator" w:id="0">
    <w:p w14:paraId="1454EA59" w14:textId="77777777" w:rsidR="00122828" w:rsidRDefault="00122828" w:rsidP="000F4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auto"/>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E0AF5" w14:textId="77777777" w:rsidR="00122828" w:rsidRDefault="00122828" w:rsidP="000F4A9D">
      <w:pPr>
        <w:spacing w:after="0" w:line="240" w:lineRule="auto"/>
      </w:pPr>
      <w:r>
        <w:separator/>
      </w:r>
    </w:p>
  </w:footnote>
  <w:footnote w:type="continuationSeparator" w:id="0">
    <w:p w14:paraId="5E4F50C5" w14:textId="77777777" w:rsidR="00122828" w:rsidRDefault="00122828" w:rsidP="000F4A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2291998"/>
      <w:docPartObj>
        <w:docPartGallery w:val="Page Numbers (Top of Page)"/>
        <w:docPartUnique/>
      </w:docPartObj>
    </w:sdtPr>
    <w:sdtEndPr>
      <w:rPr>
        <w:noProof/>
      </w:rPr>
    </w:sdtEndPr>
    <w:sdtContent>
      <w:p w14:paraId="5BDB1381" w14:textId="63802FA1" w:rsidR="00C37839" w:rsidRDefault="00C37839">
        <w:pPr>
          <w:pStyle w:val="Header"/>
          <w:jc w:val="right"/>
        </w:pPr>
        <w:r>
          <w:fldChar w:fldCharType="begin"/>
        </w:r>
        <w:r>
          <w:instrText xml:space="preserve"> PAGE   \* MERGEFORMAT </w:instrText>
        </w:r>
        <w:r>
          <w:fldChar w:fldCharType="separate"/>
        </w:r>
        <w:r w:rsidR="004E37A1">
          <w:rPr>
            <w:noProof/>
          </w:rPr>
          <w:t>2</w:t>
        </w:r>
        <w:r>
          <w:rPr>
            <w:noProof/>
          </w:rPr>
          <w:fldChar w:fldCharType="end"/>
        </w:r>
      </w:p>
    </w:sdtContent>
  </w:sdt>
  <w:p w14:paraId="0CB2E99A" w14:textId="77777777" w:rsidR="000F4A9D" w:rsidRDefault="000F4A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E24"/>
    <w:multiLevelType w:val="multilevel"/>
    <w:tmpl w:val="96EEB7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29F3257"/>
    <w:multiLevelType w:val="hybridMultilevel"/>
    <w:tmpl w:val="032E747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F90B7A"/>
    <w:multiLevelType w:val="hybridMultilevel"/>
    <w:tmpl w:val="E5BC21EA"/>
    <w:lvl w:ilvl="0" w:tplc="764001EE">
      <w:start w:val="1"/>
      <w:numFmt w:val="bullet"/>
      <w:lvlText w:val="•"/>
      <w:lvlJc w:val="left"/>
      <w:pPr>
        <w:ind w:left="720" w:hanging="360"/>
      </w:pPr>
      <w:rPr>
        <w:rFonts w:ascii="Arial" w:eastAsia="Arial" w:hAnsi="Arial" w:cs="Arial"/>
      </w:rPr>
    </w:lvl>
    <w:lvl w:ilvl="1" w:tplc="88883E82">
      <w:start w:val="1"/>
      <w:numFmt w:val="bullet"/>
      <w:lvlText w:val="◦"/>
      <w:lvlJc w:val="left"/>
      <w:pPr>
        <w:ind w:left="1080" w:hanging="360"/>
      </w:pPr>
      <w:rPr>
        <w:rFonts w:ascii="Arial" w:eastAsia="Arial" w:hAnsi="Arial" w:cs="Arial"/>
      </w:rPr>
    </w:lvl>
    <w:lvl w:ilvl="2" w:tplc="87761A74">
      <w:numFmt w:val="decimal"/>
      <w:lvlText w:val=""/>
      <w:lvlJc w:val="left"/>
      <w:pPr>
        <w:ind w:left="0" w:firstLine="0"/>
      </w:pPr>
    </w:lvl>
    <w:lvl w:ilvl="3" w:tplc="1D48AD76">
      <w:numFmt w:val="decimal"/>
      <w:lvlText w:val=""/>
      <w:lvlJc w:val="left"/>
      <w:pPr>
        <w:ind w:left="0" w:firstLine="0"/>
      </w:pPr>
    </w:lvl>
    <w:lvl w:ilvl="4" w:tplc="2B1E98AC">
      <w:numFmt w:val="decimal"/>
      <w:lvlText w:val=""/>
      <w:lvlJc w:val="left"/>
      <w:pPr>
        <w:ind w:left="0" w:firstLine="0"/>
      </w:pPr>
    </w:lvl>
    <w:lvl w:ilvl="5" w:tplc="72EAD48A">
      <w:numFmt w:val="decimal"/>
      <w:lvlText w:val=""/>
      <w:lvlJc w:val="left"/>
      <w:pPr>
        <w:ind w:left="0" w:firstLine="0"/>
      </w:pPr>
    </w:lvl>
    <w:lvl w:ilvl="6" w:tplc="444ECC84">
      <w:numFmt w:val="decimal"/>
      <w:lvlText w:val=""/>
      <w:lvlJc w:val="left"/>
      <w:pPr>
        <w:ind w:left="0" w:firstLine="0"/>
      </w:pPr>
    </w:lvl>
    <w:lvl w:ilvl="7" w:tplc="A0CC4466">
      <w:numFmt w:val="decimal"/>
      <w:lvlText w:val=""/>
      <w:lvlJc w:val="left"/>
      <w:pPr>
        <w:ind w:left="0" w:firstLine="0"/>
      </w:pPr>
    </w:lvl>
    <w:lvl w:ilvl="8" w:tplc="8D207B7C">
      <w:numFmt w:val="decimal"/>
      <w:lvlText w:val=""/>
      <w:lvlJc w:val="left"/>
      <w:pPr>
        <w:ind w:left="0" w:firstLine="0"/>
      </w:pPr>
    </w:lvl>
  </w:abstractNum>
  <w:abstractNum w:abstractNumId="3" w15:restartNumberingAfterBreak="0">
    <w:nsid w:val="1BD314CC"/>
    <w:multiLevelType w:val="hybridMultilevel"/>
    <w:tmpl w:val="0F0CB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D11FD9"/>
    <w:multiLevelType w:val="hybridMultilevel"/>
    <w:tmpl w:val="CD40C68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22041A6"/>
    <w:multiLevelType w:val="multilevel"/>
    <w:tmpl w:val="842E4C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9DE4847"/>
    <w:multiLevelType w:val="hybridMultilevel"/>
    <w:tmpl w:val="090EA63A"/>
    <w:lvl w:ilvl="0" w:tplc="BA2CA5EE">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2013C1"/>
    <w:multiLevelType w:val="multilevel"/>
    <w:tmpl w:val="338032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3B614966"/>
    <w:multiLevelType w:val="multilevel"/>
    <w:tmpl w:val="23DACB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17F6A5D"/>
    <w:multiLevelType w:val="hybridMultilevel"/>
    <w:tmpl w:val="73108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710EE0"/>
    <w:multiLevelType w:val="hybridMultilevel"/>
    <w:tmpl w:val="AB22D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635841"/>
    <w:multiLevelType w:val="hybridMultilevel"/>
    <w:tmpl w:val="E600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C40297"/>
    <w:multiLevelType w:val="hybridMultilevel"/>
    <w:tmpl w:val="012E9B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0881425"/>
    <w:multiLevelType w:val="hybridMultilevel"/>
    <w:tmpl w:val="E97AA8B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0A31516"/>
    <w:multiLevelType w:val="multilevel"/>
    <w:tmpl w:val="5DFE2F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62925128"/>
    <w:multiLevelType w:val="hybridMultilevel"/>
    <w:tmpl w:val="6010D0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BC0901"/>
    <w:multiLevelType w:val="multilevel"/>
    <w:tmpl w:val="36466D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67224875"/>
    <w:multiLevelType w:val="hybridMultilevel"/>
    <w:tmpl w:val="F35C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B41B45"/>
    <w:multiLevelType w:val="multilevel"/>
    <w:tmpl w:val="BF7EE2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78B05BF3"/>
    <w:multiLevelType w:val="hybridMultilevel"/>
    <w:tmpl w:val="65E69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5808630">
    <w:abstractNumId w:val="14"/>
  </w:num>
  <w:num w:numId="2" w16cid:durableId="996687349">
    <w:abstractNumId w:val="7"/>
  </w:num>
  <w:num w:numId="3" w16cid:durableId="1458450637">
    <w:abstractNumId w:val="0"/>
  </w:num>
  <w:num w:numId="4" w16cid:durableId="2117286937">
    <w:abstractNumId w:val="11"/>
  </w:num>
  <w:num w:numId="5" w16cid:durableId="1736900952">
    <w:abstractNumId w:val="6"/>
  </w:num>
  <w:num w:numId="6" w16cid:durableId="2134981868">
    <w:abstractNumId w:val="1"/>
  </w:num>
  <w:num w:numId="7" w16cid:durableId="1234002302">
    <w:abstractNumId w:val="13"/>
  </w:num>
  <w:num w:numId="8" w16cid:durableId="1288044719">
    <w:abstractNumId w:val="15"/>
  </w:num>
  <w:num w:numId="9" w16cid:durableId="826240108">
    <w:abstractNumId w:val="9"/>
  </w:num>
  <w:num w:numId="10" w16cid:durableId="764882614">
    <w:abstractNumId w:val="4"/>
  </w:num>
  <w:num w:numId="11" w16cid:durableId="1927692814">
    <w:abstractNumId w:val="12"/>
  </w:num>
  <w:num w:numId="12" w16cid:durableId="1521237752">
    <w:abstractNumId w:val="17"/>
  </w:num>
  <w:num w:numId="13" w16cid:durableId="870990606">
    <w:abstractNumId w:val="16"/>
  </w:num>
  <w:num w:numId="14" w16cid:durableId="455569154">
    <w:abstractNumId w:val="19"/>
  </w:num>
  <w:num w:numId="15" w16cid:durableId="11928714">
    <w:abstractNumId w:val="5"/>
  </w:num>
  <w:num w:numId="16" w16cid:durableId="1068577782">
    <w:abstractNumId w:val="18"/>
  </w:num>
  <w:num w:numId="17" w16cid:durableId="889997901">
    <w:abstractNumId w:val="8"/>
  </w:num>
  <w:num w:numId="18" w16cid:durableId="1400321071">
    <w:abstractNumId w:val="3"/>
  </w:num>
  <w:num w:numId="19" w16cid:durableId="1592205647">
    <w:abstractNumId w:val="2"/>
    <w:lvlOverride w:ilvl="0"/>
    <w:lvlOverride w:ilvl="1"/>
    <w:lvlOverride w:ilvl="2"/>
    <w:lvlOverride w:ilvl="3"/>
    <w:lvlOverride w:ilvl="4"/>
    <w:lvlOverride w:ilvl="5"/>
    <w:lvlOverride w:ilvl="6"/>
    <w:lvlOverride w:ilvl="7"/>
    <w:lvlOverride w:ilvl="8"/>
  </w:num>
  <w:num w:numId="20" w16cid:durableId="19029079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9F3"/>
    <w:rsid w:val="000251BA"/>
    <w:rsid w:val="000814D4"/>
    <w:rsid w:val="00082C1F"/>
    <w:rsid w:val="00094633"/>
    <w:rsid w:val="000A0D63"/>
    <w:rsid w:val="000C00F6"/>
    <w:rsid w:val="000D44FD"/>
    <w:rsid w:val="000F2721"/>
    <w:rsid w:val="000F4A9D"/>
    <w:rsid w:val="00100444"/>
    <w:rsid w:val="0011631C"/>
    <w:rsid w:val="001218FF"/>
    <w:rsid w:val="00122828"/>
    <w:rsid w:val="00164397"/>
    <w:rsid w:val="00165B32"/>
    <w:rsid w:val="001738C4"/>
    <w:rsid w:val="00177229"/>
    <w:rsid w:val="00180762"/>
    <w:rsid w:val="001D107A"/>
    <w:rsid w:val="001E7E9B"/>
    <w:rsid w:val="00206B4B"/>
    <w:rsid w:val="00214ED4"/>
    <w:rsid w:val="0023034B"/>
    <w:rsid w:val="00244C09"/>
    <w:rsid w:val="002749B8"/>
    <w:rsid w:val="00293BA5"/>
    <w:rsid w:val="002A3033"/>
    <w:rsid w:val="002A51DA"/>
    <w:rsid w:val="002C62C2"/>
    <w:rsid w:val="002D233A"/>
    <w:rsid w:val="002E15B8"/>
    <w:rsid w:val="002E1847"/>
    <w:rsid w:val="002E29F3"/>
    <w:rsid w:val="002F07FA"/>
    <w:rsid w:val="002F52B4"/>
    <w:rsid w:val="002F6EFD"/>
    <w:rsid w:val="002F7C6B"/>
    <w:rsid w:val="00317357"/>
    <w:rsid w:val="003276A4"/>
    <w:rsid w:val="00334709"/>
    <w:rsid w:val="00336713"/>
    <w:rsid w:val="00353059"/>
    <w:rsid w:val="003A121A"/>
    <w:rsid w:val="003A29A1"/>
    <w:rsid w:val="003E43F4"/>
    <w:rsid w:val="003E5F7E"/>
    <w:rsid w:val="003E7592"/>
    <w:rsid w:val="003F18D5"/>
    <w:rsid w:val="003F7F0D"/>
    <w:rsid w:val="0040370F"/>
    <w:rsid w:val="0040424A"/>
    <w:rsid w:val="00404D30"/>
    <w:rsid w:val="00420E61"/>
    <w:rsid w:val="00424119"/>
    <w:rsid w:val="00435316"/>
    <w:rsid w:val="00443744"/>
    <w:rsid w:val="00457328"/>
    <w:rsid w:val="00473AAB"/>
    <w:rsid w:val="00477E8E"/>
    <w:rsid w:val="004858F4"/>
    <w:rsid w:val="0048781E"/>
    <w:rsid w:val="00495B66"/>
    <w:rsid w:val="004A1469"/>
    <w:rsid w:val="004A7855"/>
    <w:rsid w:val="004C144A"/>
    <w:rsid w:val="004C4B51"/>
    <w:rsid w:val="004E37A1"/>
    <w:rsid w:val="00502818"/>
    <w:rsid w:val="00512B31"/>
    <w:rsid w:val="00516C8F"/>
    <w:rsid w:val="005352C2"/>
    <w:rsid w:val="0056262C"/>
    <w:rsid w:val="00562D4A"/>
    <w:rsid w:val="00564A6C"/>
    <w:rsid w:val="00567062"/>
    <w:rsid w:val="00587D08"/>
    <w:rsid w:val="0059216B"/>
    <w:rsid w:val="00595903"/>
    <w:rsid w:val="005B2757"/>
    <w:rsid w:val="005B64FC"/>
    <w:rsid w:val="005D041A"/>
    <w:rsid w:val="005E12A7"/>
    <w:rsid w:val="005F124F"/>
    <w:rsid w:val="00603AFD"/>
    <w:rsid w:val="006050B1"/>
    <w:rsid w:val="00614C46"/>
    <w:rsid w:val="00645D98"/>
    <w:rsid w:val="00653A16"/>
    <w:rsid w:val="00662F84"/>
    <w:rsid w:val="006703CB"/>
    <w:rsid w:val="00670E85"/>
    <w:rsid w:val="006960F6"/>
    <w:rsid w:val="006B6C71"/>
    <w:rsid w:val="006C1BDB"/>
    <w:rsid w:val="006C3F16"/>
    <w:rsid w:val="006C6587"/>
    <w:rsid w:val="006D5275"/>
    <w:rsid w:val="006E253D"/>
    <w:rsid w:val="006F4483"/>
    <w:rsid w:val="006F4D3C"/>
    <w:rsid w:val="0071524D"/>
    <w:rsid w:val="007249BE"/>
    <w:rsid w:val="00736156"/>
    <w:rsid w:val="00740266"/>
    <w:rsid w:val="007462C8"/>
    <w:rsid w:val="00746C4E"/>
    <w:rsid w:val="007502FA"/>
    <w:rsid w:val="00777D38"/>
    <w:rsid w:val="0079473C"/>
    <w:rsid w:val="007A4185"/>
    <w:rsid w:val="007A5386"/>
    <w:rsid w:val="007B5361"/>
    <w:rsid w:val="007D357B"/>
    <w:rsid w:val="007E2A17"/>
    <w:rsid w:val="007E606C"/>
    <w:rsid w:val="007F3121"/>
    <w:rsid w:val="007F5AE6"/>
    <w:rsid w:val="00814958"/>
    <w:rsid w:val="008234CC"/>
    <w:rsid w:val="00836239"/>
    <w:rsid w:val="00860FCD"/>
    <w:rsid w:val="00891620"/>
    <w:rsid w:val="0089661A"/>
    <w:rsid w:val="008A06D9"/>
    <w:rsid w:val="008A0EB4"/>
    <w:rsid w:val="008A5913"/>
    <w:rsid w:val="008B50B4"/>
    <w:rsid w:val="008C0322"/>
    <w:rsid w:val="008C2DEC"/>
    <w:rsid w:val="008D2BF9"/>
    <w:rsid w:val="008D7823"/>
    <w:rsid w:val="008E75A4"/>
    <w:rsid w:val="008E7828"/>
    <w:rsid w:val="00935629"/>
    <w:rsid w:val="00936041"/>
    <w:rsid w:val="00954D84"/>
    <w:rsid w:val="00955EBA"/>
    <w:rsid w:val="00983B5F"/>
    <w:rsid w:val="00990218"/>
    <w:rsid w:val="0099125D"/>
    <w:rsid w:val="009C4E71"/>
    <w:rsid w:val="009C5D57"/>
    <w:rsid w:val="009D7573"/>
    <w:rsid w:val="00A03CC5"/>
    <w:rsid w:val="00A119CE"/>
    <w:rsid w:val="00A3751D"/>
    <w:rsid w:val="00A64CA2"/>
    <w:rsid w:val="00A676CB"/>
    <w:rsid w:val="00A91637"/>
    <w:rsid w:val="00A96151"/>
    <w:rsid w:val="00AA180D"/>
    <w:rsid w:val="00AB12E7"/>
    <w:rsid w:val="00AC3C62"/>
    <w:rsid w:val="00AD7EB2"/>
    <w:rsid w:val="00AF54CD"/>
    <w:rsid w:val="00B045EB"/>
    <w:rsid w:val="00B133AD"/>
    <w:rsid w:val="00B4764C"/>
    <w:rsid w:val="00B53A14"/>
    <w:rsid w:val="00B5654C"/>
    <w:rsid w:val="00B6035B"/>
    <w:rsid w:val="00B653FE"/>
    <w:rsid w:val="00B66B36"/>
    <w:rsid w:val="00B7275C"/>
    <w:rsid w:val="00B912FF"/>
    <w:rsid w:val="00B9434A"/>
    <w:rsid w:val="00BA1B43"/>
    <w:rsid w:val="00BD76BE"/>
    <w:rsid w:val="00BE68BD"/>
    <w:rsid w:val="00BF4687"/>
    <w:rsid w:val="00C21B89"/>
    <w:rsid w:val="00C26A7E"/>
    <w:rsid w:val="00C37839"/>
    <w:rsid w:val="00C4196D"/>
    <w:rsid w:val="00C42588"/>
    <w:rsid w:val="00C57A85"/>
    <w:rsid w:val="00C6101D"/>
    <w:rsid w:val="00C73620"/>
    <w:rsid w:val="00CB285F"/>
    <w:rsid w:val="00CB2FCC"/>
    <w:rsid w:val="00CB5C3C"/>
    <w:rsid w:val="00CD1258"/>
    <w:rsid w:val="00CD5D74"/>
    <w:rsid w:val="00CE17AB"/>
    <w:rsid w:val="00CE684A"/>
    <w:rsid w:val="00CF12C8"/>
    <w:rsid w:val="00CF1BD1"/>
    <w:rsid w:val="00D0305C"/>
    <w:rsid w:val="00D16FAE"/>
    <w:rsid w:val="00D17E5F"/>
    <w:rsid w:val="00D47AFB"/>
    <w:rsid w:val="00D56B96"/>
    <w:rsid w:val="00D60C93"/>
    <w:rsid w:val="00D6577A"/>
    <w:rsid w:val="00D6761E"/>
    <w:rsid w:val="00D8160C"/>
    <w:rsid w:val="00D857F5"/>
    <w:rsid w:val="00D85C95"/>
    <w:rsid w:val="00DA086E"/>
    <w:rsid w:val="00DC2F9C"/>
    <w:rsid w:val="00DE1339"/>
    <w:rsid w:val="00DF2873"/>
    <w:rsid w:val="00DF3BC2"/>
    <w:rsid w:val="00E0104E"/>
    <w:rsid w:val="00E04346"/>
    <w:rsid w:val="00E17B45"/>
    <w:rsid w:val="00E2161A"/>
    <w:rsid w:val="00E228D7"/>
    <w:rsid w:val="00E26D2C"/>
    <w:rsid w:val="00E57591"/>
    <w:rsid w:val="00E644C7"/>
    <w:rsid w:val="00E80928"/>
    <w:rsid w:val="00EA7B9A"/>
    <w:rsid w:val="00EB6839"/>
    <w:rsid w:val="00EC352C"/>
    <w:rsid w:val="00EC4086"/>
    <w:rsid w:val="00ED3B05"/>
    <w:rsid w:val="00ED7CD2"/>
    <w:rsid w:val="00F113BA"/>
    <w:rsid w:val="00F173AC"/>
    <w:rsid w:val="00F23E77"/>
    <w:rsid w:val="00F32953"/>
    <w:rsid w:val="00F70561"/>
    <w:rsid w:val="00FA3CA6"/>
    <w:rsid w:val="00FA695C"/>
    <w:rsid w:val="00FB1909"/>
    <w:rsid w:val="00FB1DE5"/>
    <w:rsid w:val="00FC21A5"/>
    <w:rsid w:val="00FC2E11"/>
    <w:rsid w:val="00FD49D4"/>
    <w:rsid w:val="00FF1FD1"/>
    <w:rsid w:val="00FF5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E47B4"/>
  <w15:chartTrackingRefBased/>
  <w15:docId w15:val="{3E238384-D3C4-0443-A0D0-CF2C6C74D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A9D"/>
    <w:rPr>
      <w:i/>
      <w:iCs/>
      <w:sz w:val="20"/>
      <w:szCs w:val="20"/>
    </w:rPr>
  </w:style>
  <w:style w:type="paragraph" w:styleId="Heading1">
    <w:name w:val="heading 1"/>
    <w:basedOn w:val="Normal"/>
    <w:next w:val="Normal"/>
    <w:link w:val="Heading1Char"/>
    <w:uiPriority w:val="9"/>
    <w:qFormat/>
    <w:rsid w:val="000F4A9D"/>
    <w:pPr>
      <w:pBdr>
        <w:top w:val="single" w:sz="8" w:space="0" w:color="009DD9" w:themeColor="accent2"/>
        <w:left w:val="single" w:sz="8" w:space="0" w:color="009DD9" w:themeColor="accent2"/>
        <w:bottom w:val="single" w:sz="8" w:space="0" w:color="009DD9" w:themeColor="accent2"/>
        <w:right w:val="single" w:sz="8" w:space="0" w:color="009DD9" w:themeColor="accent2"/>
      </w:pBdr>
      <w:shd w:val="clear" w:color="auto" w:fill="C4EEFF" w:themeFill="accent2" w:themeFillTint="33"/>
      <w:spacing w:before="480" w:after="100" w:line="269" w:lineRule="auto"/>
      <w:contextualSpacing/>
      <w:outlineLvl w:val="0"/>
    </w:pPr>
    <w:rPr>
      <w:rFonts w:asciiTheme="majorHAnsi" w:eastAsiaTheme="majorEastAsia" w:hAnsiTheme="majorHAnsi" w:cstheme="majorBidi"/>
      <w:b/>
      <w:bCs/>
      <w:color w:val="004D6C" w:themeColor="accent2" w:themeShade="7F"/>
      <w:sz w:val="22"/>
      <w:szCs w:val="22"/>
    </w:rPr>
  </w:style>
  <w:style w:type="paragraph" w:styleId="Heading2">
    <w:name w:val="heading 2"/>
    <w:basedOn w:val="Normal"/>
    <w:next w:val="Normal"/>
    <w:link w:val="Heading2Char"/>
    <w:uiPriority w:val="9"/>
    <w:semiHidden/>
    <w:unhideWhenUsed/>
    <w:qFormat/>
    <w:rsid w:val="000F4A9D"/>
    <w:pPr>
      <w:pBdr>
        <w:top w:val="single" w:sz="4" w:space="0" w:color="009DD9" w:themeColor="accent2"/>
        <w:left w:val="single" w:sz="48" w:space="2" w:color="009DD9" w:themeColor="accent2"/>
        <w:bottom w:val="single" w:sz="4" w:space="0" w:color="009DD9" w:themeColor="accent2"/>
        <w:right w:val="single" w:sz="4" w:space="4" w:color="009DD9" w:themeColor="accent2"/>
      </w:pBdr>
      <w:spacing w:before="200" w:after="100" w:line="269" w:lineRule="auto"/>
      <w:ind w:left="144"/>
      <w:contextualSpacing/>
      <w:outlineLvl w:val="1"/>
    </w:pPr>
    <w:rPr>
      <w:rFonts w:asciiTheme="majorHAnsi" w:eastAsiaTheme="majorEastAsia" w:hAnsiTheme="majorHAnsi" w:cstheme="majorBidi"/>
      <w:b/>
      <w:bCs/>
      <w:color w:val="0075A2" w:themeColor="accent2" w:themeShade="BF"/>
      <w:sz w:val="22"/>
      <w:szCs w:val="22"/>
    </w:rPr>
  </w:style>
  <w:style w:type="paragraph" w:styleId="Heading3">
    <w:name w:val="heading 3"/>
    <w:basedOn w:val="Normal"/>
    <w:next w:val="Normal"/>
    <w:link w:val="Heading3Char"/>
    <w:uiPriority w:val="9"/>
    <w:semiHidden/>
    <w:unhideWhenUsed/>
    <w:qFormat/>
    <w:rsid w:val="000F4A9D"/>
    <w:pPr>
      <w:pBdr>
        <w:left w:val="single" w:sz="48" w:space="2" w:color="009DD9" w:themeColor="accent2"/>
        <w:bottom w:val="single" w:sz="4" w:space="0" w:color="009DD9" w:themeColor="accent2"/>
      </w:pBdr>
      <w:spacing w:before="200" w:after="100" w:line="240" w:lineRule="auto"/>
      <w:ind w:left="144"/>
      <w:contextualSpacing/>
      <w:outlineLvl w:val="2"/>
    </w:pPr>
    <w:rPr>
      <w:rFonts w:asciiTheme="majorHAnsi" w:eastAsiaTheme="majorEastAsia" w:hAnsiTheme="majorHAnsi" w:cstheme="majorBidi"/>
      <w:b/>
      <w:bCs/>
      <w:color w:val="0075A2" w:themeColor="accent2" w:themeShade="BF"/>
      <w:sz w:val="22"/>
      <w:szCs w:val="22"/>
    </w:rPr>
  </w:style>
  <w:style w:type="paragraph" w:styleId="Heading4">
    <w:name w:val="heading 4"/>
    <w:basedOn w:val="Normal"/>
    <w:next w:val="Normal"/>
    <w:link w:val="Heading4Char"/>
    <w:uiPriority w:val="9"/>
    <w:semiHidden/>
    <w:unhideWhenUsed/>
    <w:qFormat/>
    <w:rsid w:val="000F4A9D"/>
    <w:pPr>
      <w:pBdr>
        <w:left w:val="single" w:sz="4" w:space="2" w:color="009DD9" w:themeColor="accent2"/>
        <w:bottom w:val="single" w:sz="4" w:space="2" w:color="009DD9" w:themeColor="accent2"/>
      </w:pBdr>
      <w:spacing w:before="200" w:after="100" w:line="240" w:lineRule="auto"/>
      <w:ind w:left="86"/>
      <w:contextualSpacing/>
      <w:outlineLvl w:val="3"/>
    </w:pPr>
    <w:rPr>
      <w:rFonts w:asciiTheme="majorHAnsi" w:eastAsiaTheme="majorEastAsia" w:hAnsiTheme="majorHAnsi" w:cstheme="majorBidi"/>
      <w:b/>
      <w:bCs/>
      <w:color w:val="0075A2" w:themeColor="accent2" w:themeShade="BF"/>
      <w:sz w:val="22"/>
      <w:szCs w:val="22"/>
    </w:rPr>
  </w:style>
  <w:style w:type="paragraph" w:styleId="Heading5">
    <w:name w:val="heading 5"/>
    <w:basedOn w:val="Normal"/>
    <w:next w:val="Normal"/>
    <w:link w:val="Heading5Char"/>
    <w:uiPriority w:val="9"/>
    <w:semiHidden/>
    <w:unhideWhenUsed/>
    <w:qFormat/>
    <w:rsid w:val="000F4A9D"/>
    <w:pPr>
      <w:pBdr>
        <w:left w:val="dotted" w:sz="4" w:space="2" w:color="009DD9" w:themeColor="accent2"/>
        <w:bottom w:val="dotted" w:sz="4" w:space="2" w:color="009DD9" w:themeColor="accent2"/>
      </w:pBdr>
      <w:spacing w:before="200" w:after="100" w:line="240" w:lineRule="auto"/>
      <w:ind w:left="86"/>
      <w:contextualSpacing/>
      <w:outlineLvl w:val="4"/>
    </w:pPr>
    <w:rPr>
      <w:rFonts w:asciiTheme="majorHAnsi" w:eastAsiaTheme="majorEastAsia" w:hAnsiTheme="majorHAnsi" w:cstheme="majorBidi"/>
      <w:b/>
      <w:bCs/>
      <w:color w:val="0075A2" w:themeColor="accent2" w:themeShade="BF"/>
      <w:sz w:val="22"/>
      <w:szCs w:val="22"/>
    </w:rPr>
  </w:style>
  <w:style w:type="paragraph" w:styleId="Heading6">
    <w:name w:val="heading 6"/>
    <w:basedOn w:val="Normal"/>
    <w:next w:val="Normal"/>
    <w:link w:val="Heading6Char"/>
    <w:uiPriority w:val="9"/>
    <w:semiHidden/>
    <w:unhideWhenUsed/>
    <w:qFormat/>
    <w:rsid w:val="000F4A9D"/>
    <w:pPr>
      <w:pBdr>
        <w:bottom w:val="single" w:sz="4" w:space="2" w:color="89DEFF" w:themeColor="accent2" w:themeTint="66"/>
      </w:pBdr>
      <w:spacing w:before="200" w:after="100" w:line="240" w:lineRule="auto"/>
      <w:contextualSpacing/>
      <w:outlineLvl w:val="5"/>
    </w:pPr>
    <w:rPr>
      <w:rFonts w:asciiTheme="majorHAnsi" w:eastAsiaTheme="majorEastAsia" w:hAnsiTheme="majorHAnsi" w:cstheme="majorBidi"/>
      <w:color w:val="0075A2" w:themeColor="accent2" w:themeShade="BF"/>
      <w:sz w:val="22"/>
      <w:szCs w:val="22"/>
    </w:rPr>
  </w:style>
  <w:style w:type="paragraph" w:styleId="Heading7">
    <w:name w:val="heading 7"/>
    <w:basedOn w:val="Normal"/>
    <w:next w:val="Normal"/>
    <w:link w:val="Heading7Char"/>
    <w:uiPriority w:val="9"/>
    <w:semiHidden/>
    <w:unhideWhenUsed/>
    <w:qFormat/>
    <w:rsid w:val="000F4A9D"/>
    <w:pPr>
      <w:pBdr>
        <w:bottom w:val="dotted" w:sz="4" w:space="2" w:color="4FCDFF" w:themeColor="accent2" w:themeTint="99"/>
      </w:pBdr>
      <w:spacing w:before="200" w:after="100" w:line="240" w:lineRule="auto"/>
      <w:contextualSpacing/>
      <w:outlineLvl w:val="6"/>
    </w:pPr>
    <w:rPr>
      <w:rFonts w:asciiTheme="majorHAnsi" w:eastAsiaTheme="majorEastAsia" w:hAnsiTheme="majorHAnsi" w:cstheme="majorBidi"/>
      <w:color w:val="0075A2" w:themeColor="accent2" w:themeShade="BF"/>
      <w:sz w:val="22"/>
      <w:szCs w:val="22"/>
    </w:rPr>
  </w:style>
  <w:style w:type="paragraph" w:styleId="Heading8">
    <w:name w:val="heading 8"/>
    <w:basedOn w:val="Normal"/>
    <w:next w:val="Normal"/>
    <w:link w:val="Heading8Char"/>
    <w:uiPriority w:val="9"/>
    <w:semiHidden/>
    <w:unhideWhenUsed/>
    <w:qFormat/>
    <w:rsid w:val="000F4A9D"/>
    <w:pPr>
      <w:spacing w:before="200" w:after="100" w:line="240" w:lineRule="auto"/>
      <w:contextualSpacing/>
      <w:outlineLvl w:val="7"/>
    </w:pPr>
    <w:rPr>
      <w:rFonts w:asciiTheme="majorHAnsi" w:eastAsiaTheme="majorEastAsia" w:hAnsiTheme="majorHAnsi" w:cstheme="majorBidi"/>
      <w:color w:val="009DD9" w:themeColor="accent2"/>
      <w:sz w:val="22"/>
      <w:szCs w:val="22"/>
    </w:rPr>
  </w:style>
  <w:style w:type="paragraph" w:styleId="Heading9">
    <w:name w:val="heading 9"/>
    <w:basedOn w:val="Normal"/>
    <w:next w:val="Normal"/>
    <w:link w:val="Heading9Char"/>
    <w:uiPriority w:val="9"/>
    <w:semiHidden/>
    <w:unhideWhenUsed/>
    <w:qFormat/>
    <w:rsid w:val="000F4A9D"/>
    <w:pPr>
      <w:spacing w:before="200" w:after="100" w:line="240" w:lineRule="auto"/>
      <w:contextualSpacing/>
      <w:outlineLvl w:val="8"/>
    </w:pPr>
    <w:rPr>
      <w:rFonts w:asciiTheme="majorHAnsi" w:eastAsiaTheme="majorEastAsia" w:hAnsiTheme="majorHAnsi" w:cstheme="majorBidi"/>
      <w:color w:val="009DD9" w:themeColor="accen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A9D"/>
    <w:pPr>
      <w:ind w:left="720"/>
      <w:contextualSpacing/>
    </w:pPr>
  </w:style>
  <w:style w:type="character" w:styleId="Hyperlink">
    <w:name w:val="Hyperlink"/>
    <w:basedOn w:val="DefaultParagraphFont"/>
    <w:uiPriority w:val="99"/>
    <w:unhideWhenUsed/>
    <w:rsid w:val="008A0EB4"/>
    <w:rPr>
      <w:color w:val="F49100" w:themeColor="hyperlink"/>
      <w:u w:val="single"/>
    </w:rPr>
  </w:style>
  <w:style w:type="character" w:customStyle="1" w:styleId="UnresolvedMention1">
    <w:name w:val="Unresolved Mention1"/>
    <w:basedOn w:val="DefaultParagraphFont"/>
    <w:uiPriority w:val="99"/>
    <w:semiHidden/>
    <w:unhideWhenUsed/>
    <w:rsid w:val="008A0EB4"/>
    <w:rPr>
      <w:color w:val="605E5C"/>
      <w:shd w:val="clear" w:color="auto" w:fill="E1DFDD"/>
    </w:rPr>
  </w:style>
  <w:style w:type="character" w:styleId="FollowedHyperlink">
    <w:name w:val="FollowedHyperlink"/>
    <w:basedOn w:val="DefaultParagraphFont"/>
    <w:uiPriority w:val="99"/>
    <w:semiHidden/>
    <w:unhideWhenUsed/>
    <w:rsid w:val="00746C4E"/>
    <w:rPr>
      <w:color w:val="85DFD0" w:themeColor="followedHyperlink"/>
      <w:u w:val="single"/>
    </w:rPr>
  </w:style>
  <w:style w:type="character" w:styleId="Emphasis">
    <w:name w:val="Emphasis"/>
    <w:uiPriority w:val="20"/>
    <w:qFormat/>
    <w:rsid w:val="000F4A9D"/>
    <w:rPr>
      <w:rFonts w:asciiTheme="majorHAnsi" w:eastAsiaTheme="majorEastAsia" w:hAnsiTheme="majorHAnsi" w:cstheme="majorBidi"/>
      <w:b/>
      <w:bCs/>
      <w:i/>
      <w:iCs/>
      <w:color w:val="009DD9" w:themeColor="accent2"/>
      <w:bdr w:val="single" w:sz="18" w:space="0" w:color="C4EEFF" w:themeColor="accent2" w:themeTint="33"/>
      <w:shd w:val="clear" w:color="auto" w:fill="C4EEFF" w:themeFill="accent2" w:themeFillTint="33"/>
    </w:rPr>
  </w:style>
  <w:style w:type="character" w:customStyle="1" w:styleId="hgkelc">
    <w:name w:val="hgkelc"/>
    <w:basedOn w:val="DefaultParagraphFont"/>
    <w:rsid w:val="005B2757"/>
  </w:style>
  <w:style w:type="character" w:customStyle="1" w:styleId="kx21rb">
    <w:name w:val="kx21rb"/>
    <w:basedOn w:val="DefaultParagraphFont"/>
    <w:rsid w:val="005B2757"/>
  </w:style>
  <w:style w:type="paragraph" w:styleId="Header">
    <w:name w:val="header"/>
    <w:basedOn w:val="Normal"/>
    <w:link w:val="HeaderChar"/>
    <w:uiPriority w:val="99"/>
    <w:unhideWhenUsed/>
    <w:rsid w:val="000F4A9D"/>
    <w:pPr>
      <w:tabs>
        <w:tab w:val="center" w:pos="4680"/>
        <w:tab w:val="right" w:pos="9360"/>
      </w:tabs>
    </w:pPr>
  </w:style>
  <w:style w:type="character" w:customStyle="1" w:styleId="HeaderChar">
    <w:name w:val="Header Char"/>
    <w:basedOn w:val="DefaultParagraphFont"/>
    <w:link w:val="Header"/>
    <w:uiPriority w:val="99"/>
    <w:rsid w:val="000F4A9D"/>
    <w:rPr>
      <w:rFonts w:ascii="Verdana" w:eastAsia="Cambria" w:hAnsi="Verdana" w:cs="Times New Roman"/>
      <w:sz w:val="22"/>
    </w:rPr>
  </w:style>
  <w:style w:type="paragraph" w:styleId="Footer">
    <w:name w:val="footer"/>
    <w:basedOn w:val="Normal"/>
    <w:link w:val="FooterChar"/>
    <w:uiPriority w:val="99"/>
    <w:unhideWhenUsed/>
    <w:rsid w:val="000F4A9D"/>
    <w:pPr>
      <w:tabs>
        <w:tab w:val="center" w:pos="4680"/>
        <w:tab w:val="right" w:pos="9360"/>
      </w:tabs>
    </w:pPr>
  </w:style>
  <w:style w:type="character" w:customStyle="1" w:styleId="FooterChar">
    <w:name w:val="Footer Char"/>
    <w:basedOn w:val="DefaultParagraphFont"/>
    <w:link w:val="Footer"/>
    <w:uiPriority w:val="99"/>
    <w:rsid w:val="000F4A9D"/>
    <w:rPr>
      <w:rFonts w:ascii="Verdana" w:eastAsia="Cambria" w:hAnsi="Verdana" w:cs="Times New Roman"/>
      <w:sz w:val="22"/>
    </w:rPr>
  </w:style>
  <w:style w:type="character" w:customStyle="1" w:styleId="Heading1Char">
    <w:name w:val="Heading 1 Char"/>
    <w:basedOn w:val="DefaultParagraphFont"/>
    <w:link w:val="Heading1"/>
    <w:uiPriority w:val="9"/>
    <w:rsid w:val="000F4A9D"/>
    <w:rPr>
      <w:rFonts w:asciiTheme="majorHAnsi" w:eastAsiaTheme="majorEastAsia" w:hAnsiTheme="majorHAnsi" w:cstheme="majorBidi"/>
      <w:b/>
      <w:bCs/>
      <w:i/>
      <w:iCs/>
      <w:color w:val="004D6C" w:themeColor="accent2" w:themeShade="7F"/>
      <w:shd w:val="clear" w:color="auto" w:fill="C4EEFF" w:themeFill="accent2" w:themeFillTint="33"/>
    </w:rPr>
  </w:style>
  <w:style w:type="character" w:customStyle="1" w:styleId="Heading2Char">
    <w:name w:val="Heading 2 Char"/>
    <w:basedOn w:val="DefaultParagraphFont"/>
    <w:link w:val="Heading2"/>
    <w:uiPriority w:val="9"/>
    <w:semiHidden/>
    <w:rsid w:val="000F4A9D"/>
    <w:rPr>
      <w:rFonts w:asciiTheme="majorHAnsi" w:eastAsiaTheme="majorEastAsia" w:hAnsiTheme="majorHAnsi" w:cstheme="majorBidi"/>
      <w:b/>
      <w:bCs/>
      <w:i/>
      <w:iCs/>
      <w:color w:val="0075A2" w:themeColor="accent2" w:themeShade="BF"/>
    </w:rPr>
  </w:style>
  <w:style w:type="character" w:customStyle="1" w:styleId="Heading3Char">
    <w:name w:val="Heading 3 Char"/>
    <w:basedOn w:val="DefaultParagraphFont"/>
    <w:link w:val="Heading3"/>
    <w:uiPriority w:val="9"/>
    <w:semiHidden/>
    <w:rsid w:val="000F4A9D"/>
    <w:rPr>
      <w:rFonts w:asciiTheme="majorHAnsi" w:eastAsiaTheme="majorEastAsia" w:hAnsiTheme="majorHAnsi" w:cstheme="majorBidi"/>
      <w:b/>
      <w:bCs/>
      <w:i/>
      <w:iCs/>
      <w:color w:val="0075A2" w:themeColor="accent2" w:themeShade="BF"/>
    </w:rPr>
  </w:style>
  <w:style w:type="character" w:customStyle="1" w:styleId="Heading4Char">
    <w:name w:val="Heading 4 Char"/>
    <w:basedOn w:val="DefaultParagraphFont"/>
    <w:link w:val="Heading4"/>
    <w:uiPriority w:val="9"/>
    <w:semiHidden/>
    <w:rsid w:val="000F4A9D"/>
    <w:rPr>
      <w:rFonts w:asciiTheme="majorHAnsi" w:eastAsiaTheme="majorEastAsia" w:hAnsiTheme="majorHAnsi" w:cstheme="majorBidi"/>
      <w:b/>
      <w:bCs/>
      <w:i/>
      <w:iCs/>
      <w:color w:val="0075A2" w:themeColor="accent2" w:themeShade="BF"/>
    </w:rPr>
  </w:style>
  <w:style w:type="character" w:customStyle="1" w:styleId="Heading5Char">
    <w:name w:val="Heading 5 Char"/>
    <w:basedOn w:val="DefaultParagraphFont"/>
    <w:link w:val="Heading5"/>
    <w:uiPriority w:val="9"/>
    <w:semiHidden/>
    <w:rsid w:val="000F4A9D"/>
    <w:rPr>
      <w:rFonts w:asciiTheme="majorHAnsi" w:eastAsiaTheme="majorEastAsia" w:hAnsiTheme="majorHAnsi" w:cstheme="majorBidi"/>
      <w:b/>
      <w:bCs/>
      <w:i/>
      <w:iCs/>
      <w:color w:val="0075A2" w:themeColor="accent2" w:themeShade="BF"/>
    </w:rPr>
  </w:style>
  <w:style w:type="character" w:customStyle="1" w:styleId="Heading6Char">
    <w:name w:val="Heading 6 Char"/>
    <w:basedOn w:val="DefaultParagraphFont"/>
    <w:link w:val="Heading6"/>
    <w:uiPriority w:val="9"/>
    <w:semiHidden/>
    <w:rsid w:val="000F4A9D"/>
    <w:rPr>
      <w:rFonts w:asciiTheme="majorHAnsi" w:eastAsiaTheme="majorEastAsia" w:hAnsiTheme="majorHAnsi" w:cstheme="majorBidi"/>
      <w:i/>
      <w:iCs/>
      <w:color w:val="0075A2" w:themeColor="accent2" w:themeShade="BF"/>
    </w:rPr>
  </w:style>
  <w:style w:type="character" w:customStyle="1" w:styleId="Heading7Char">
    <w:name w:val="Heading 7 Char"/>
    <w:basedOn w:val="DefaultParagraphFont"/>
    <w:link w:val="Heading7"/>
    <w:uiPriority w:val="9"/>
    <w:semiHidden/>
    <w:rsid w:val="000F4A9D"/>
    <w:rPr>
      <w:rFonts w:asciiTheme="majorHAnsi" w:eastAsiaTheme="majorEastAsia" w:hAnsiTheme="majorHAnsi" w:cstheme="majorBidi"/>
      <w:i/>
      <w:iCs/>
      <w:color w:val="0075A2" w:themeColor="accent2" w:themeShade="BF"/>
    </w:rPr>
  </w:style>
  <w:style w:type="character" w:customStyle="1" w:styleId="Heading8Char">
    <w:name w:val="Heading 8 Char"/>
    <w:basedOn w:val="DefaultParagraphFont"/>
    <w:link w:val="Heading8"/>
    <w:uiPriority w:val="9"/>
    <w:semiHidden/>
    <w:rsid w:val="000F4A9D"/>
    <w:rPr>
      <w:rFonts w:asciiTheme="majorHAnsi" w:eastAsiaTheme="majorEastAsia" w:hAnsiTheme="majorHAnsi" w:cstheme="majorBidi"/>
      <w:i/>
      <w:iCs/>
      <w:color w:val="009DD9" w:themeColor="accent2"/>
    </w:rPr>
  </w:style>
  <w:style w:type="character" w:customStyle="1" w:styleId="Heading9Char">
    <w:name w:val="Heading 9 Char"/>
    <w:basedOn w:val="DefaultParagraphFont"/>
    <w:link w:val="Heading9"/>
    <w:uiPriority w:val="9"/>
    <w:semiHidden/>
    <w:rsid w:val="000F4A9D"/>
    <w:rPr>
      <w:rFonts w:asciiTheme="majorHAnsi" w:eastAsiaTheme="majorEastAsia" w:hAnsiTheme="majorHAnsi" w:cstheme="majorBidi"/>
      <w:i/>
      <w:iCs/>
      <w:color w:val="009DD9" w:themeColor="accent2"/>
      <w:sz w:val="20"/>
      <w:szCs w:val="20"/>
    </w:rPr>
  </w:style>
  <w:style w:type="paragraph" w:styleId="Caption">
    <w:name w:val="caption"/>
    <w:basedOn w:val="Normal"/>
    <w:next w:val="Normal"/>
    <w:uiPriority w:val="35"/>
    <w:semiHidden/>
    <w:unhideWhenUsed/>
    <w:qFormat/>
    <w:rsid w:val="000F4A9D"/>
    <w:rPr>
      <w:b/>
      <w:bCs/>
      <w:color w:val="0075A2" w:themeColor="accent2" w:themeShade="BF"/>
      <w:sz w:val="18"/>
      <w:szCs w:val="18"/>
    </w:rPr>
  </w:style>
  <w:style w:type="paragraph" w:styleId="Title">
    <w:name w:val="Title"/>
    <w:basedOn w:val="Normal"/>
    <w:next w:val="Normal"/>
    <w:link w:val="TitleChar"/>
    <w:uiPriority w:val="10"/>
    <w:qFormat/>
    <w:rsid w:val="000F4A9D"/>
    <w:pPr>
      <w:pBdr>
        <w:top w:val="single" w:sz="48" w:space="0" w:color="009DD9" w:themeColor="accent2"/>
        <w:bottom w:val="single" w:sz="48" w:space="0" w:color="009DD9" w:themeColor="accent2"/>
      </w:pBdr>
      <w:shd w:val="clear" w:color="auto" w:fill="009DD9"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0F4A9D"/>
    <w:rPr>
      <w:rFonts w:asciiTheme="majorHAnsi" w:eastAsiaTheme="majorEastAsia" w:hAnsiTheme="majorHAnsi" w:cstheme="majorBidi"/>
      <w:i/>
      <w:iCs/>
      <w:color w:val="FFFFFF" w:themeColor="background1"/>
      <w:spacing w:val="10"/>
      <w:sz w:val="48"/>
      <w:szCs w:val="48"/>
      <w:shd w:val="clear" w:color="auto" w:fill="009DD9" w:themeFill="accent2"/>
    </w:rPr>
  </w:style>
  <w:style w:type="paragraph" w:styleId="Subtitle">
    <w:name w:val="Subtitle"/>
    <w:basedOn w:val="Normal"/>
    <w:next w:val="Normal"/>
    <w:link w:val="SubtitleChar"/>
    <w:uiPriority w:val="11"/>
    <w:qFormat/>
    <w:rsid w:val="000F4A9D"/>
    <w:pPr>
      <w:pBdr>
        <w:bottom w:val="dotted" w:sz="8" w:space="10" w:color="009DD9" w:themeColor="accent2"/>
      </w:pBdr>
      <w:spacing w:before="200" w:after="900" w:line="240" w:lineRule="auto"/>
      <w:jc w:val="center"/>
    </w:pPr>
    <w:rPr>
      <w:rFonts w:asciiTheme="majorHAnsi" w:eastAsiaTheme="majorEastAsia" w:hAnsiTheme="majorHAnsi" w:cstheme="majorBidi"/>
      <w:color w:val="004D6C" w:themeColor="accent2" w:themeShade="7F"/>
      <w:sz w:val="24"/>
      <w:szCs w:val="24"/>
    </w:rPr>
  </w:style>
  <w:style w:type="character" w:customStyle="1" w:styleId="SubtitleChar">
    <w:name w:val="Subtitle Char"/>
    <w:basedOn w:val="DefaultParagraphFont"/>
    <w:link w:val="Subtitle"/>
    <w:uiPriority w:val="11"/>
    <w:rsid w:val="000F4A9D"/>
    <w:rPr>
      <w:rFonts w:asciiTheme="majorHAnsi" w:eastAsiaTheme="majorEastAsia" w:hAnsiTheme="majorHAnsi" w:cstheme="majorBidi"/>
      <w:i/>
      <w:iCs/>
      <w:color w:val="004D6C" w:themeColor="accent2" w:themeShade="7F"/>
      <w:sz w:val="24"/>
      <w:szCs w:val="24"/>
    </w:rPr>
  </w:style>
  <w:style w:type="character" w:styleId="Strong">
    <w:name w:val="Strong"/>
    <w:uiPriority w:val="22"/>
    <w:qFormat/>
    <w:rsid w:val="000F4A9D"/>
    <w:rPr>
      <w:b/>
      <w:bCs/>
      <w:spacing w:val="0"/>
    </w:rPr>
  </w:style>
  <w:style w:type="paragraph" w:styleId="NoSpacing">
    <w:name w:val="No Spacing"/>
    <w:basedOn w:val="Normal"/>
    <w:uiPriority w:val="1"/>
    <w:qFormat/>
    <w:rsid w:val="000F4A9D"/>
    <w:pPr>
      <w:spacing w:after="0" w:line="240" w:lineRule="auto"/>
    </w:pPr>
  </w:style>
  <w:style w:type="paragraph" w:styleId="Quote">
    <w:name w:val="Quote"/>
    <w:basedOn w:val="Normal"/>
    <w:next w:val="Normal"/>
    <w:link w:val="QuoteChar"/>
    <w:uiPriority w:val="29"/>
    <w:qFormat/>
    <w:rsid w:val="000F4A9D"/>
    <w:rPr>
      <w:i w:val="0"/>
      <w:iCs w:val="0"/>
      <w:color w:val="0075A2" w:themeColor="accent2" w:themeShade="BF"/>
    </w:rPr>
  </w:style>
  <w:style w:type="character" w:customStyle="1" w:styleId="QuoteChar">
    <w:name w:val="Quote Char"/>
    <w:basedOn w:val="DefaultParagraphFont"/>
    <w:link w:val="Quote"/>
    <w:uiPriority w:val="29"/>
    <w:rsid w:val="000F4A9D"/>
    <w:rPr>
      <w:color w:val="0075A2" w:themeColor="accent2" w:themeShade="BF"/>
      <w:sz w:val="20"/>
      <w:szCs w:val="20"/>
    </w:rPr>
  </w:style>
  <w:style w:type="paragraph" w:styleId="IntenseQuote">
    <w:name w:val="Intense Quote"/>
    <w:basedOn w:val="Normal"/>
    <w:next w:val="Normal"/>
    <w:link w:val="IntenseQuoteChar"/>
    <w:uiPriority w:val="30"/>
    <w:qFormat/>
    <w:rsid w:val="000F4A9D"/>
    <w:pPr>
      <w:pBdr>
        <w:top w:val="dotted" w:sz="8" w:space="10" w:color="009DD9" w:themeColor="accent2"/>
        <w:bottom w:val="dotted" w:sz="8" w:space="10" w:color="009DD9" w:themeColor="accent2"/>
      </w:pBdr>
      <w:spacing w:line="300" w:lineRule="auto"/>
      <w:ind w:left="2160" w:right="2160"/>
      <w:jc w:val="center"/>
    </w:pPr>
    <w:rPr>
      <w:rFonts w:asciiTheme="majorHAnsi" w:eastAsiaTheme="majorEastAsia" w:hAnsiTheme="majorHAnsi" w:cstheme="majorBidi"/>
      <w:b/>
      <w:bCs/>
      <w:color w:val="009DD9" w:themeColor="accent2"/>
    </w:rPr>
  </w:style>
  <w:style w:type="character" w:customStyle="1" w:styleId="IntenseQuoteChar">
    <w:name w:val="Intense Quote Char"/>
    <w:basedOn w:val="DefaultParagraphFont"/>
    <w:link w:val="IntenseQuote"/>
    <w:uiPriority w:val="30"/>
    <w:rsid w:val="000F4A9D"/>
    <w:rPr>
      <w:rFonts w:asciiTheme="majorHAnsi" w:eastAsiaTheme="majorEastAsia" w:hAnsiTheme="majorHAnsi" w:cstheme="majorBidi"/>
      <w:b/>
      <w:bCs/>
      <w:i/>
      <w:iCs/>
      <w:color w:val="009DD9" w:themeColor="accent2"/>
      <w:sz w:val="20"/>
      <w:szCs w:val="20"/>
    </w:rPr>
  </w:style>
  <w:style w:type="character" w:styleId="SubtleEmphasis">
    <w:name w:val="Subtle Emphasis"/>
    <w:uiPriority w:val="19"/>
    <w:qFormat/>
    <w:rsid w:val="000F4A9D"/>
    <w:rPr>
      <w:rFonts w:asciiTheme="majorHAnsi" w:eastAsiaTheme="majorEastAsia" w:hAnsiTheme="majorHAnsi" w:cstheme="majorBidi"/>
      <w:i/>
      <w:iCs/>
      <w:color w:val="009DD9" w:themeColor="accent2"/>
    </w:rPr>
  </w:style>
  <w:style w:type="character" w:styleId="IntenseEmphasis">
    <w:name w:val="Intense Emphasis"/>
    <w:uiPriority w:val="21"/>
    <w:qFormat/>
    <w:rsid w:val="000F4A9D"/>
    <w:rPr>
      <w:rFonts w:asciiTheme="majorHAnsi" w:eastAsiaTheme="majorEastAsia" w:hAnsiTheme="majorHAnsi" w:cstheme="majorBidi"/>
      <w:b/>
      <w:bCs/>
      <w:i/>
      <w:iCs/>
      <w:dstrike w:val="0"/>
      <w:color w:val="FFFFFF" w:themeColor="background1"/>
      <w:bdr w:val="single" w:sz="18" w:space="0" w:color="009DD9" w:themeColor="accent2"/>
      <w:shd w:val="clear" w:color="auto" w:fill="009DD9" w:themeFill="accent2"/>
      <w:vertAlign w:val="baseline"/>
    </w:rPr>
  </w:style>
  <w:style w:type="character" w:styleId="SubtleReference">
    <w:name w:val="Subtle Reference"/>
    <w:uiPriority w:val="31"/>
    <w:qFormat/>
    <w:rsid w:val="000F4A9D"/>
    <w:rPr>
      <w:i/>
      <w:iCs/>
      <w:smallCaps/>
      <w:color w:val="009DD9" w:themeColor="accent2"/>
      <w:u w:color="009DD9" w:themeColor="accent2"/>
    </w:rPr>
  </w:style>
  <w:style w:type="character" w:styleId="IntenseReference">
    <w:name w:val="Intense Reference"/>
    <w:uiPriority w:val="32"/>
    <w:qFormat/>
    <w:rsid w:val="000F4A9D"/>
    <w:rPr>
      <w:b/>
      <w:bCs/>
      <w:i/>
      <w:iCs/>
      <w:smallCaps/>
      <w:color w:val="009DD9" w:themeColor="accent2"/>
      <w:u w:color="009DD9" w:themeColor="accent2"/>
    </w:rPr>
  </w:style>
  <w:style w:type="character" w:styleId="BookTitle">
    <w:name w:val="Book Title"/>
    <w:uiPriority w:val="33"/>
    <w:qFormat/>
    <w:rsid w:val="000F4A9D"/>
    <w:rPr>
      <w:rFonts w:asciiTheme="majorHAnsi" w:eastAsiaTheme="majorEastAsia" w:hAnsiTheme="majorHAnsi" w:cstheme="majorBidi"/>
      <w:b/>
      <w:bCs/>
      <w:i/>
      <w:iCs/>
      <w:smallCaps/>
      <w:color w:val="0075A2" w:themeColor="accent2" w:themeShade="BF"/>
      <w:u w:val="single"/>
    </w:rPr>
  </w:style>
  <w:style w:type="paragraph" w:styleId="TOCHeading">
    <w:name w:val="TOC Heading"/>
    <w:basedOn w:val="Heading1"/>
    <w:next w:val="Normal"/>
    <w:uiPriority w:val="39"/>
    <w:semiHidden/>
    <w:unhideWhenUsed/>
    <w:qFormat/>
    <w:rsid w:val="000F4A9D"/>
    <w:pPr>
      <w:outlineLvl w:val="9"/>
    </w:pPr>
  </w:style>
  <w:style w:type="paragraph" w:styleId="NormalWeb">
    <w:name w:val="Normal (Web)"/>
    <w:basedOn w:val="Normal"/>
    <w:uiPriority w:val="99"/>
    <w:semiHidden/>
    <w:unhideWhenUsed/>
    <w:rsid w:val="008E75A4"/>
    <w:pPr>
      <w:spacing w:before="100" w:beforeAutospacing="1" w:after="100" w:afterAutospacing="1" w:line="240" w:lineRule="auto"/>
    </w:pPr>
    <w:rPr>
      <w:rFonts w:ascii="Times New Roman" w:eastAsia="Times New Roman" w:hAnsi="Times New Roman" w:cs="Times New Roman"/>
      <w:i w:val="0"/>
      <w:iCs w:val="0"/>
      <w:sz w:val="24"/>
      <w:szCs w:val="24"/>
    </w:rPr>
  </w:style>
  <w:style w:type="paragraph" w:styleId="Revision">
    <w:name w:val="Revision"/>
    <w:hidden/>
    <w:uiPriority w:val="99"/>
    <w:semiHidden/>
    <w:rsid w:val="00C42588"/>
    <w:pPr>
      <w:spacing w:after="0" w:line="240" w:lineRule="auto"/>
    </w:pPr>
    <w:rPr>
      <w:i/>
      <w:iCs/>
      <w:sz w:val="20"/>
      <w:szCs w:val="20"/>
    </w:rPr>
  </w:style>
  <w:style w:type="character" w:styleId="CommentReference">
    <w:name w:val="annotation reference"/>
    <w:basedOn w:val="DefaultParagraphFont"/>
    <w:uiPriority w:val="99"/>
    <w:semiHidden/>
    <w:unhideWhenUsed/>
    <w:rsid w:val="00C42588"/>
    <w:rPr>
      <w:sz w:val="16"/>
      <w:szCs w:val="16"/>
    </w:rPr>
  </w:style>
  <w:style w:type="paragraph" w:styleId="CommentText">
    <w:name w:val="annotation text"/>
    <w:basedOn w:val="Normal"/>
    <w:link w:val="CommentTextChar"/>
    <w:uiPriority w:val="99"/>
    <w:unhideWhenUsed/>
    <w:rsid w:val="00C42588"/>
    <w:pPr>
      <w:spacing w:line="240" w:lineRule="auto"/>
    </w:pPr>
  </w:style>
  <w:style w:type="character" w:customStyle="1" w:styleId="CommentTextChar">
    <w:name w:val="Comment Text Char"/>
    <w:basedOn w:val="DefaultParagraphFont"/>
    <w:link w:val="CommentText"/>
    <w:uiPriority w:val="99"/>
    <w:rsid w:val="00C42588"/>
    <w:rPr>
      <w:i/>
      <w:iCs/>
      <w:sz w:val="20"/>
      <w:szCs w:val="20"/>
    </w:rPr>
  </w:style>
  <w:style w:type="paragraph" w:styleId="CommentSubject">
    <w:name w:val="annotation subject"/>
    <w:basedOn w:val="CommentText"/>
    <w:next w:val="CommentText"/>
    <w:link w:val="CommentSubjectChar"/>
    <w:uiPriority w:val="99"/>
    <w:semiHidden/>
    <w:unhideWhenUsed/>
    <w:rsid w:val="00C42588"/>
    <w:rPr>
      <w:b/>
      <w:bCs/>
    </w:rPr>
  </w:style>
  <w:style w:type="character" w:customStyle="1" w:styleId="CommentSubjectChar">
    <w:name w:val="Comment Subject Char"/>
    <w:basedOn w:val="CommentTextChar"/>
    <w:link w:val="CommentSubject"/>
    <w:uiPriority w:val="99"/>
    <w:semiHidden/>
    <w:rsid w:val="00C42588"/>
    <w:rPr>
      <w:b/>
      <w:bCs/>
      <w:i/>
      <w:iCs/>
      <w:sz w:val="20"/>
      <w:szCs w:val="20"/>
    </w:rPr>
  </w:style>
  <w:style w:type="paragraph" w:styleId="BalloonText">
    <w:name w:val="Balloon Text"/>
    <w:basedOn w:val="Normal"/>
    <w:link w:val="BalloonTextChar"/>
    <w:uiPriority w:val="99"/>
    <w:semiHidden/>
    <w:unhideWhenUsed/>
    <w:rsid w:val="00293BA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93BA5"/>
    <w:rPr>
      <w:rFonts w:ascii="Times New Roman" w:hAnsi="Times New Roman" w:cs="Times New Roman"/>
      <w:i/>
      <w:iCs/>
      <w:sz w:val="18"/>
      <w:szCs w:val="18"/>
    </w:rPr>
  </w:style>
  <w:style w:type="table" w:styleId="TableGrid">
    <w:name w:val="Table Grid"/>
    <w:basedOn w:val="TableNormal"/>
    <w:uiPriority w:val="39"/>
    <w:rsid w:val="00B653FE"/>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97173">
      <w:bodyDiv w:val="1"/>
      <w:marLeft w:val="0"/>
      <w:marRight w:val="0"/>
      <w:marTop w:val="0"/>
      <w:marBottom w:val="0"/>
      <w:divBdr>
        <w:top w:val="none" w:sz="0" w:space="0" w:color="auto"/>
        <w:left w:val="none" w:sz="0" w:space="0" w:color="auto"/>
        <w:bottom w:val="none" w:sz="0" w:space="0" w:color="auto"/>
        <w:right w:val="none" w:sz="0" w:space="0" w:color="auto"/>
      </w:divBdr>
      <w:divsChild>
        <w:div w:id="727848644">
          <w:marLeft w:val="0"/>
          <w:marRight w:val="0"/>
          <w:marTop w:val="0"/>
          <w:marBottom w:val="0"/>
          <w:divBdr>
            <w:top w:val="none" w:sz="0" w:space="0" w:color="auto"/>
            <w:left w:val="none" w:sz="0" w:space="0" w:color="auto"/>
            <w:bottom w:val="none" w:sz="0" w:space="0" w:color="auto"/>
            <w:right w:val="none" w:sz="0" w:space="0" w:color="auto"/>
          </w:divBdr>
        </w:div>
        <w:div w:id="1810244434">
          <w:marLeft w:val="0"/>
          <w:marRight w:val="0"/>
          <w:marTop w:val="0"/>
          <w:marBottom w:val="0"/>
          <w:divBdr>
            <w:top w:val="none" w:sz="0" w:space="0" w:color="auto"/>
            <w:left w:val="none" w:sz="0" w:space="0" w:color="auto"/>
            <w:bottom w:val="none" w:sz="0" w:space="0" w:color="auto"/>
            <w:right w:val="none" w:sz="0" w:space="0" w:color="auto"/>
          </w:divBdr>
          <w:divsChild>
            <w:div w:id="150366401">
              <w:marLeft w:val="0"/>
              <w:marRight w:val="0"/>
              <w:marTop w:val="0"/>
              <w:marBottom w:val="0"/>
              <w:divBdr>
                <w:top w:val="none" w:sz="0" w:space="0" w:color="auto"/>
                <w:left w:val="none" w:sz="0" w:space="0" w:color="auto"/>
                <w:bottom w:val="none" w:sz="0" w:space="0" w:color="auto"/>
                <w:right w:val="none" w:sz="0" w:space="0" w:color="auto"/>
              </w:divBdr>
              <w:divsChild>
                <w:div w:id="1106391137">
                  <w:marLeft w:val="0"/>
                  <w:marRight w:val="0"/>
                  <w:marTop w:val="0"/>
                  <w:marBottom w:val="0"/>
                  <w:divBdr>
                    <w:top w:val="none" w:sz="0" w:space="0" w:color="auto"/>
                    <w:left w:val="none" w:sz="0" w:space="0" w:color="auto"/>
                    <w:bottom w:val="none" w:sz="0" w:space="0" w:color="auto"/>
                    <w:right w:val="none" w:sz="0" w:space="0" w:color="auto"/>
                  </w:divBdr>
                  <w:divsChild>
                    <w:div w:id="129052654">
                      <w:marLeft w:val="0"/>
                      <w:marRight w:val="0"/>
                      <w:marTop w:val="0"/>
                      <w:marBottom w:val="0"/>
                      <w:divBdr>
                        <w:top w:val="none" w:sz="0" w:space="0" w:color="auto"/>
                        <w:left w:val="none" w:sz="0" w:space="0" w:color="auto"/>
                        <w:bottom w:val="none" w:sz="0" w:space="0" w:color="auto"/>
                        <w:right w:val="none" w:sz="0" w:space="0" w:color="auto"/>
                      </w:divBdr>
                      <w:divsChild>
                        <w:div w:id="970357892">
                          <w:marLeft w:val="0"/>
                          <w:marRight w:val="0"/>
                          <w:marTop w:val="0"/>
                          <w:marBottom w:val="0"/>
                          <w:divBdr>
                            <w:top w:val="none" w:sz="0" w:space="0" w:color="auto"/>
                            <w:left w:val="none" w:sz="0" w:space="0" w:color="auto"/>
                            <w:bottom w:val="none" w:sz="0" w:space="0" w:color="auto"/>
                            <w:right w:val="none" w:sz="0" w:space="0" w:color="auto"/>
                          </w:divBdr>
                          <w:divsChild>
                            <w:div w:id="19436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5654122">
      <w:bodyDiv w:val="1"/>
      <w:marLeft w:val="0"/>
      <w:marRight w:val="0"/>
      <w:marTop w:val="0"/>
      <w:marBottom w:val="0"/>
      <w:divBdr>
        <w:top w:val="none" w:sz="0" w:space="0" w:color="auto"/>
        <w:left w:val="none" w:sz="0" w:space="0" w:color="auto"/>
        <w:bottom w:val="none" w:sz="0" w:space="0" w:color="auto"/>
        <w:right w:val="none" w:sz="0" w:space="0" w:color="auto"/>
      </w:divBdr>
    </w:div>
    <w:div w:id="974216267">
      <w:bodyDiv w:val="1"/>
      <w:marLeft w:val="0"/>
      <w:marRight w:val="0"/>
      <w:marTop w:val="0"/>
      <w:marBottom w:val="0"/>
      <w:divBdr>
        <w:top w:val="none" w:sz="0" w:space="0" w:color="auto"/>
        <w:left w:val="none" w:sz="0" w:space="0" w:color="auto"/>
        <w:bottom w:val="none" w:sz="0" w:space="0" w:color="auto"/>
        <w:right w:val="none" w:sz="0" w:space="0" w:color="auto"/>
      </w:divBdr>
      <w:divsChild>
        <w:div w:id="451019456">
          <w:marLeft w:val="0"/>
          <w:marRight w:val="0"/>
          <w:marTop w:val="0"/>
          <w:marBottom w:val="0"/>
          <w:divBdr>
            <w:top w:val="none" w:sz="0" w:space="0" w:color="auto"/>
            <w:left w:val="none" w:sz="0" w:space="0" w:color="auto"/>
            <w:bottom w:val="none" w:sz="0" w:space="0" w:color="auto"/>
            <w:right w:val="none" w:sz="0" w:space="0" w:color="auto"/>
          </w:divBdr>
        </w:div>
        <w:div w:id="1390035610">
          <w:marLeft w:val="0"/>
          <w:marRight w:val="0"/>
          <w:marTop w:val="0"/>
          <w:marBottom w:val="0"/>
          <w:divBdr>
            <w:top w:val="none" w:sz="0" w:space="0" w:color="auto"/>
            <w:left w:val="none" w:sz="0" w:space="0" w:color="auto"/>
            <w:bottom w:val="none" w:sz="0" w:space="0" w:color="auto"/>
            <w:right w:val="none" w:sz="0" w:space="0" w:color="auto"/>
          </w:divBdr>
          <w:divsChild>
            <w:div w:id="1419251411">
              <w:marLeft w:val="0"/>
              <w:marRight w:val="0"/>
              <w:marTop w:val="0"/>
              <w:marBottom w:val="0"/>
              <w:divBdr>
                <w:top w:val="none" w:sz="0" w:space="0" w:color="auto"/>
                <w:left w:val="none" w:sz="0" w:space="0" w:color="auto"/>
                <w:bottom w:val="none" w:sz="0" w:space="0" w:color="auto"/>
                <w:right w:val="none" w:sz="0" w:space="0" w:color="auto"/>
              </w:divBdr>
              <w:divsChild>
                <w:div w:id="199172217">
                  <w:marLeft w:val="0"/>
                  <w:marRight w:val="0"/>
                  <w:marTop w:val="0"/>
                  <w:marBottom w:val="0"/>
                  <w:divBdr>
                    <w:top w:val="none" w:sz="0" w:space="0" w:color="auto"/>
                    <w:left w:val="none" w:sz="0" w:space="0" w:color="auto"/>
                    <w:bottom w:val="none" w:sz="0" w:space="0" w:color="auto"/>
                    <w:right w:val="none" w:sz="0" w:space="0" w:color="auto"/>
                  </w:divBdr>
                  <w:divsChild>
                    <w:div w:id="204102442">
                      <w:marLeft w:val="0"/>
                      <w:marRight w:val="0"/>
                      <w:marTop w:val="0"/>
                      <w:marBottom w:val="0"/>
                      <w:divBdr>
                        <w:top w:val="none" w:sz="0" w:space="0" w:color="auto"/>
                        <w:left w:val="none" w:sz="0" w:space="0" w:color="auto"/>
                        <w:bottom w:val="none" w:sz="0" w:space="0" w:color="auto"/>
                        <w:right w:val="none" w:sz="0" w:space="0" w:color="auto"/>
                      </w:divBdr>
                      <w:divsChild>
                        <w:div w:id="1875456781">
                          <w:marLeft w:val="0"/>
                          <w:marRight w:val="0"/>
                          <w:marTop w:val="0"/>
                          <w:marBottom w:val="0"/>
                          <w:divBdr>
                            <w:top w:val="none" w:sz="0" w:space="0" w:color="auto"/>
                            <w:left w:val="none" w:sz="0" w:space="0" w:color="auto"/>
                            <w:bottom w:val="none" w:sz="0" w:space="0" w:color="auto"/>
                            <w:right w:val="none" w:sz="0" w:space="0" w:color="auto"/>
                          </w:divBdr>
                          <w:divsChild>
                            <w:div w:id="31565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9526">
      <w:bodyDiv w:val="1"/>
      <w:marLeft w:val="0"/>
      <w:marRight w:val="0"/>
      <w:marTop w:val="0"/>
      <w:marBottom w:val="0"/>
      <w:divBdr>
        <w:top w:val="none" w:sz="0" w:space="0" w:color="auto"/>
        <w:left w:val="none" w:sz="0" w:space="0" w:color="auto"/>
        <w:bottom w:val="none" w:sz="0" w:space="0" w:color="auto"/>
        <w:right w:val="none" w:sz="0" w:space="0" w:color="auto"/>
      </w:divBdr>
      <w:divsChild>
        <w:div w:id="808978823">
          <w:marLeft w:val="0"/>
          <w:marRight w:val="0"/>
          <w:marTop w:val="0"/>
          <w:marBottom w:val="0"/>
          <w:divBdr>
            <w:top w:val="single" w:sz="12" w:space="0" w:color="auto"/>
            <w:left w:val="single" w:sz="12" w:space="0" w:color="auto"/>
            <w:bottom w:val="single" w:sz="12" w:space="0" w:color="auto"/>
            <w:right w:val="single" w:sz="12" w:space="0" w:color="auto"/>
          </w:divBdr>
        </w:div>
        <w:div w:id="551814693">
          <w:marLeft w:val="0"/>
          <w:marRight w:val="0"/>
          <w:marTop w:val="0"/>
          <w:marBottom w:val="0"/>
          <w:divBdr>
            <w:top w:val="single" w:sz="2" w:space="0" w:color="auto"/>
            <w:left w:val="single" w:sz="2" w:space="0" w:color="auto"/>
            <w:bottom w:val="single" w:sz="2" w:space="0" w:color="auto"/>
            <w:right w:val="single" w:sz="2" w:space="0" w:color="auto"/>
          </w:divBdr>
          <w:divsChild>
            <w:div w:id="1048529853">
              <w:marLeft w:val="0"/>
              <w:marRight w:val="0"/>
              <w:marTop w:val="0"/>
              <w:marBottom w:val="0"/>
              <w:divBdr>
                <w:top w:val="single" w:sz="2" w:space="0" w:color="auto"/>
                <w:left w:val="single" w:sz="2" w:space="0" w:color="auto"/>
                <w:bottom w:val="single" w:sz="2" w:space="0" w:color="auto"/>
                <w:right w:val="single" w:sz="2" w:space="0" w:color="auto"/>
              </w:divBdr>
              <w:divsChild>
                <w:div w:id="1216233762">
                  <w:marLeft w:val="0"/>
                  <w:marRight w:val="0"/>
                  <w:marTop w:val="0"/>
                  <w:marBottom w:val="0"/>
                  <w:divBdr>
                    <w:top w:val="single" w:sz="2" w:space="0" w:color="auto"/>
                    <w:left w:val="single" w:sz="2" w:space="0" w:color="auto"/>
                    <w:bottom w:val="single" w:sz="2" w:space="0" w:color="auto"/>
                    <w:right w:val="single" w:sz="2" w:space="0" w:color="auto"/>
                  </w:divBdr>
                </w:div>
                <w:div w:id="1768229860">
                  <w:marLeft w:val="0"/>
                  <w:marRight w:val="0"/>
                  <w:marTop w:val="0"/>
                  <w:marBottom w:val="0"/>
                  <w:divBdr>
                    <w:top w:val="single" w:sz="2" w:space="0" w:color="auto"/>
                    <w:left w:val="single" w:sz="2" w:space="0" w:color="auto"/>
                    <w:bottom w:val="single" w:sz="2" w:space="0" w:color="auto"/>
                    <w:right w:val="single" w:sz="2" w:space="0" w:color="auto"/>
                  </w:divBdr>
                </w:div>
                <w:div w:id="13194599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35848997">
          <w:marLeft w:val="0"/>
          <w:marRight w:val="0"/>
          <w:marTop w:val="0"/>
          <w:marBottom w:val="0"/>
          <w:divBdr>
            <w:top w:val="single" w:sz="2" w:space="0" w:color="auto"/>
            <w:left w:val="single" w:sz="2" w:space="0" w:color="auto"/>
            <w:bottom w:val="single" w:sz="2" w:space="0" w:color="auto"/>
            <w:right w:val="single" w:sz="2" w:space="0" w:color="auto"/>
          </w:divBdr>
          <w:divsChild>
            <w:div w:id="1791708895">
              <w:marLeft w:val="0"/>
              <w:marRight w:val="0"/>
              <w:marTop w:val="0"/>
              <w:marBottom w:val="0"/>
              <w:divBdr>
                <w:top w:val="single" w:sz="2" w:space="0" w:color="auto"/>
                <w:left w:val="single" w:sz="2" w:space="0" w:color="auto"/>
                <w:bottom w:val="single" w:sz="6" w:space="0" w:color="auto"/>
                <w:right w:val="single" w:sz="2" w:space="0" w:color="auto"/>
              </w:divBdr>
              <w:divsChild>
                <w:div w:id="949703816">
                  <w:marLeft w:val="0"/>
                  <w:marRight w:val="0"/>
                  <w:marTop w:val="0"/>
                  <w:marBottom w:val="0"/>
                  <w:divBdr>
                    <w:top w:val="single" w:sz="2" w:space="0" w:color="auto"/>
                    <w:left w:val="single" w:sz="2" w:space="0" w:color="auto"/>
                    <w:bottom w:val="single" w:sz="2" w:space="0" w:color="auto"/>
                    <w:right w:val="single" w:sz="2" w:space="0" w:color="auto"/>
                  </w:divBdr>
                </w:div>
                <w:div w:id="1982033479">
                  <w:marLeft w:val="0"/>
                  <w:marRight w:val="0"/>
                  <w:marTop w:val="0"/>
                  <w:marBottom w:val="0"/>
                  <w:divBdr>
                    <w:top w:val="single" w:sz="2" w:space="0" w:color="auto"/>
                    <w:left w:val="single" w:sz="2" w:space="0" w:color="auto"/>
                    <w:bottom w:val="single" w:sz="2" w:space="0" w:color="auto"/>
                    <w:right w:val="single" w:sz="2" w:space="0" w:color="auto"/>
                  </w:divBdr>
                </w:div>
                <w:div w:id="880092151">
                  <w:marLeft w:val="0"/>
                  <w:marRight w:val="0"/>
                  <w:marTop w:val="0"/>
                  <w:marBottom w:val="0"/>
                  <w:divBdr>
                    <w:top w:val="single" w:sz="2" w:space="0" w:color="auto"/>
                    <w:left w:val="single" w:sz="2" w:space="0" w:color="auto"/>
                    <w:bottom w:val="single" w:sz="2" w:space="0" w:color="auto"/>
                    <w:right w:val="single" w:sz="2" w:space="0" w:color="auto"/>
                  </w:divBdr>
                </w:div>
                <w:div w:id="1251544872">
                  <w:marLeft w:val="0"/>
                  <w:marRight w:val="0"/>
                  <w:marTop w:val="0"/>
                  <w:marBottom w:val="0"/>
                  <w:divBdr>
                    <w:top w:val="single" w:sz="2" w:space="0" w:color="auto"/>
                    <w:left w:val="single" w:sz="2" w:space="0" w:color="auto"/>
                    <w:bottom w:val="single" w:sz="2" w:space="0" w:color="auto"/>
                    <w:right w:val="single" w:sz="2" w:space="0" w:color="auto"/>
                  </w:divBdr>
                </w:div>
              </w:divsChild>
            </w:div>
            <w:div w:id="1105921210">
              <w:marLeft w:val="0"/>
              <w:marRight w:val="0"/>
              <w:marTop w:val="0"/>
              <w:marBottom w:val="0"/>
              <w:divBdr>
                <w:top w:val="single" w:sz="2" w:space="0" w:color="auto"/>
                <w:left w:val="single" w:sz="2" w:space="0" w:color="auto"/>
                <w:bottom w:val="single" w:sz="2" w:space="0" w:color="auto"/>
                <w:right w:val="single" w:sz="2" w:space="0" w:color="auto"/>
              </w:divBdr>
              <w:divsChild>
                <w:div w:id="1348020258">
                  <w:marLeft w:val="0"/>
                  <w:marRight w:val="0"/>
                  <w:marTop w:val="0"/>
                  <w:marBottom w:val="0"/>
                  <w:divBdr>
                    <w:top w:val="single" w:sz="2" w:space="0" w:color="auto"/>
                    <w:left w:val="single" w:sz="2" w:space="0" w:color="auto"/>
                    <w:bottom w:val="single" w:sz="2" w:space="0" w:color="auto"/>
                    <w:right w:val="single" w:sz="2" w:space="0" w:color="auto"/>
                  </w:divBdr>
                </w:div>
                <w:div w:id="1079867035">
                  <w:marLeft w:val="0"/>
                  <w:marRight w:val="0"/>
                  <w:marTop w:val="0"/>
                  <w:marBottom w:val="0"/>
                  <w:divBdr>
                    <w:top w:val="single" w:sz="2" w:space="0" w:color="auto"/>
                    <w:left w:val="single" w:sz="2" w:space="0" w:color="auto"/>
                    <w:bottom w:val="single" w:sz="2" w:space="0" w:color="auto"/>
                    <w:right w:val="single" w:sz="2" w:space="0" w:color="auto"/>
                  </w:divBdr>
                </w:div>
              </w:divsChild>
            </w:div>
            <w:div w:id="1610117205">
              <w:marLeft w:val="0"/>
              <w:marRight w:val="0"/>
              <w:marTop w:val="0"/>
              <w:marBottom w:val="0"/>
              <w:divBdr>
                <w:top w:val="single" w:sz="2" w:space="0" w:color="auto"/>
                <w:left w:val="single" w:sz="2" w:space="0" w:color="auto"/>
                <w:bottom w:val="single" w:sz="2" w:space="0" w:color="auto"/>
                <w:right w:val="single" w:sz="2" w:space="0" w:color="auto"/>
              </w:divBdr>
            </w:div>
          </w:divsChild>
        </w:div>
        <w:div w:id="2124378375">
          <w:marLeft w:val="0"/>
          <w:marRight w:val="0"/>
          <w:marTop w:val="0"/>
          <w:marBottom w:val="0"/>
          <w:divBdr>
            <w:top w:val="single" w:sz="2" w:space="0" w:color="auto"/>
            <w:left w:val="single" w:sz="2" w:space="0" w:color="auto"/>
            <w:bottom w:val="single" w:sz="2" w:space="0" w:color="auto"/>
            <w:right w:val="single" w:sz="2" w:space="0" w:color="auto"/>
          </w:divBdr>
        </w:div>
      </w:divsChild>
    </w:div>
    <w:div w:id="1518351214">
      <w:bodyDiv w:val="1"/>
      <w:marLeft w:val="0"/>
      <w:marRight w:val="0"/>
      <w:marTop w:val="0"/>
      <w:marBottom w:val="0"/>
      <w:divBdr>
        <w:top w:val="none" w:sz="0" w:space="0" w:color="auto"/>
        <w:left w:val="none" w:sz="0" w:space="0" w:color="auto"/>
        <w:bottom w:val="none" w:sz="0" w:space="0" w:color="auto"/>
        <w:right w:val="none" w:sz="0" w:space="0" w:color="auto"/>
      </w:divBdr>
    </w:div>
    <w:div w:id="1632396999">
      <w:bodyDiv w:val="1"/>
      <w:marLeft w:val="0"/>
      <w:marRight w:val="0"/>
      <w:marTop w:val="0"/>
      <w:marBottom w:val="0"/>
      <w:divBdr>
        <w:top w:val="none" w:sz="0" w:space="0" w:color="auto"/>
        <w:left w:val="none" w:sz="0" w:space="0" w:color="auto"/>
        <w:bottom w:val="none" w:sz="0" w:space="0" w:color="auto"/>
        <w:right w:val="none" w:sz="0" w:space="0" w:color="auto"/>
      </w:divBdr>
      <w:divsChild>
        <w:div w:id="933629295">
          <w:marLeft w:val="0"/>
          <w:marRight w:val="0"/>
          <w:marTop w:val="0"/>
          <w:marBottom w:val="0"/>
          <w:divBdr>
            <w:top w:val="none" w:sz="0" w:space="0" w:color="auto"/>
            <w:left w:val="none" w:sz="0" w:space="0" w:color="auto"/>
            <w:bottom w:val="none" w:sz="0" w:space="0" w:color="auto"/>
            <w:right w:val="none" w:sz="0" w:space="0" w:color="auto"/>
          </w:divBdr>
        </w:div>
        <w:div w:id="1567763154">
          <w:marLeft w:val="0"/>
          <w:marRight w:val="0"/>
          <w:marTop w:val="0"/>
          <w:marBottom w:val="0"/>
          <w:divBdr>
            <w:top w:val="none" w:sz="0" w:space="0" w:color="auto"/>
            <w:left w:val="none" w:sz="0" w:space="0" w:color="auto"/>
            <w:bottom w:val="none" w:sz="0" w:space="0" w:color="auto"/>
            <w:right w:val="none" w:sz="0" w:space="0" w:color="auto"/>
          </w:divBdr>
          <w:divsChild>
            <w:div w:id="1905752422">
              <w:marLeft w:val="0"/>
              <w:marRight w:val="0"/>
              <w:marTop w:val="0"/>
              <w:marBottom w:val="0"/>
              <w:divBdr>
                <w:top w:val="none" w:sz="0" w:space="0" w:color="auto"/>
                <w:left w:val="none" w:sz="0" w:space="0" w:color="auto"/>
                <w:bottom w:val="none" w:sz="0" w:space="0" w:color="auto"/>
                <w:right w:val="none" w:sz="0" w:space="0" w:color="auto"/>
              </w:divBdr>
              <w:divsChild>
                <w:div w:id="1587569657">
                  <w:marLeft w:val="0"/>
                  <w:marRight w:val="0"/>
                  <w:marTop w:val="0"/>
                  <w:marBottom w:val="0"/>
                  <w:divBdr>
                    <w:top w:val="none" w:sz="0" w:space="0" w:color="auto"/>
                    <w:left w:val="none" w:sz="0" w:space="0" w:color="auto"/>
                    <w:bottom w:val="none" w:sz="0" w:space="0" w:color="auto"/>
                    <w:right w:val="none" w:sz="0" w:space="0" w:color="auto"/>
                  </w:divBdr>
                  <w:divsChild>
                    <w:div w:id="780416199">
                      <w:marLeft w:val="0"/>
                      <w:marRight w:val="0"/>
                      <w:marTop w:val="0"/>
                      <w:marBottom w:val="0"/>
                      <w:divBdr>
                        <w:top w:val="none" w:sz="0" w:space="0" w:color="auto"/>
                        <w:left w:val="none" w:sz="0" w:space="0" w:color="auto"/>
                        <w:bottom w:val="none" w:sz="0" w:space="0" w:color="auto"/>
                        <w:right w:val="none" w:sz="0" w:space="0" w:color="auto"/>
                      </w:divBdr>
                      <w:divsChild>
                        <w:div w:id="1122188654">
                          <w:marLeft w:val="0"/>
                          <w:marRight w:val="0"/>
                          <w:marTop w:val="0"/>
                          <w:marBottom w:val="0"/>
                          <w:divBdr>
                            <w:top w:val="none" w:sz="0" w:space="0" w:color="auto"/>
                            <w:left w:val="none" w:sz="0" w:space="0" w:color="auto"/>
                            <w:bottom w:val="none" w:sz="0" w:space="0" w:color="auto"/>
                            <w:right w:val="none" w:sz="0" w:space="0" w:color="auto"/>
                          </w:divBdr>
                          <w:divsChild>
                            <w:div w:id="182577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alamis.com/hub/blooms-taxonomy" TargetMode="External"/><Relationship Id="rId18" Type="http://schemas.openxmlformats.org/officeDocument/2006/relationships/hyperlink" Target="https://www.handyhandouts.com/viewHandout.aspx?hh_number=427" TargetMode="External"/><Relationship Id="rId26" Type="http://schemas.openxmlformats.org/officeDocument/2006/relationships/hyperlink" Target="https://www.understood.org/en/articles/the-difference-between-accommodations-and-modifications" TargetMode="External"/><Relationship Id="rId39" Type="http://schemas.openxmlformats.org/officeDocument/2006/relationships/hyperlink" Target="https://www.teachhub.com/classroom-management/2021/06/tools-to-promote-student-ownership-of-learning/" TargetMode="External"/><Relationship Id="rId21" Type="http://schemas.openxmlformats.org/officeDocument/2006/relationships/hyperlink" Target="https://www.ascd.org/el/articles/what-is-a-good-guiding-question" TargetMode="External"/><Relationship Id="rId34" Type="http://schemas.openxmlformats.org/officeDocument/2006/relationships/hyperlink" Target="chrome-extension://efaidnbmnnnibpcajpcglclefindmkaj/http:/bb.plsweb.com/PDEcourses/300_Setting_Expectations_for_Learning/Handouts/300SettingExpectationsforLearning.pdf" TargetMode="External"/><Relationship Id="rId42" Type="http://schemas.openxmlformats.org/officeDocument/2006/relationships/hyperlink" Target="https://www.prodigygame.com/main-en/blog/student-engagement-strategies/" TargetMode="External"/><Relationship Id="rId47" Type="http://schemas.openxmlformats.org/officeDocument/2006/relationships/hyperlink" Target="https://highleveragepractices.org/hlp-17-use-flexible-grouping" TargetMode="External"/><Relationship Id="rId50" Type="http://schemas.openxmlformats.org/officeDocument/2006/relationships/hyperlink" Target="https://wowzers.com/blog/exploring-webbs-depth-of-knowledge/" TargetMode="External"/><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modelteaching.com/education-articles/lesson-curriculum-planning/how-to-write-learning-objectives" TargetMode="External"/><Relationship Id="rId17" Type="http://schemas.openxmlformats.org/officeDocument/2006/relationships/hyperlink" Target="https://www.assessmentnetwork.net/2015/07/pre-assessment-where-teaching-and-learning-begins/" TargetMode="External"/><Relationship Id="rId25" Type="http://schemas.openxmlformats.org/officeDocument/2006/relationships/hyperlink" Target="https://www.understood.org/en/articles/the-difference-between-accommodations-and-modifications" TargetMode="External"/><Relationship Id="rId33" Type="http://schemas.openxmlformats.org/officeDocument/2006/relationships/hyperlink" Target="https://www.teachthought.com/pedagogy/gradual-release-responsibility/" TargetMode="External"/><Relationship Id="rId38" Type="http://schemas.openxmlformats.org/officeDocument/2006/relationships/hyperlink" Target="chrome-extension://efaidnbmnnnibpcajpcglclefindmkaj/https:/global-uploads.webflow.com/5b97ca09a5d9b67fc13c7667/601c5ec19ab8355cfaed7c53_McTighe%20Instructional%20Chart.pdf" TargetMode="External"/><Relationship Id="rId46" Type="http://schemas.openxmlformats.org/officeDocument/2006/relationships/hyperlink" Target="https://highleveragepractices.org/hlp-16-use-explicit-instruction" TargetMode="External"/><Relationship Id="rId2" Type="http://schemas.openxmlformats.org/officeDocument/2006/relationships/numbering" Target="numbering.xml"/><Relationship Id="rId16" Type="http://schemas.openxmlformats.org/officeDocument/2006/relationships/hyperlink" Target="https://www.multibriefs.com/briefs/exclusive/learning_objectives_targets_goals.html" TargetMode="External"/><Relationship Id="rId20" Type="http://schemas.openxmlformats.org/officeDocument/2006/relationships/hyperlink" Target="https://thesecondprinciple.com/essential-teaching-skills/essential-questions/" TargetMode="External"/><Relationship Id="rId29" Type="http://schemas.openxmlformats.org/officeDocument/2006/relationships/hyperlink" Target="https://udlguidelines.cast.org/binaries/content/assets/common/publications/articles/cast-udl-planningq-a11y.pdf" TargetMode="External"/><Relationship Id="rId41" Type="http://schemas.openxmlformats.org/officeDocument/2006/relationships/hyperlink" Target="https://www.nwea.org/blog/2022/what-you-need-to-know-when-establishing-success-criteria-in-the-classroom/" TargetMode="External"/><Relationship Id="rId54"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ysed.gov/next-generation-learning-standards" TargetMode="External"/><Relationship Id="rId24" Type="http://schemas.openxmlformats.org/officeDocument/2006/relationships/hyperlink" Target="https://www.readingrockets.org/article/what-differentiated-instruction" TargetMode="External"/><Relationship Id="rId32" Type="http://schemas.openxmlformats.org/officeDocument/2006/relationships/hyperlink" Target="https://apaformat.org/apa-reference-page/" TargetMode="External"/><Relationship Id="rId37" Type="http://schemas.openxmlformats.org/officeDocument/2006/relationships/hyperlink" Target="https://pz.harvard.edu/projects/visible-thinking" TargetMode="External"/><Relationship Id="rId40" Type="http://schemas.openxmlformats.org/officeDocument/2006/relationships/hyperlink" Target="https://www.edweek.org/education/opinion-unwrapping-the-standards-a-simple-way-to-deconstruct-learning-outcomes/2015/03" TargetMode="External"/><Relationship Id="rId45" Type="http://schemas.openxmlformats.org/officeDocument/2006/relationships/hyperlink" Target="https://exemplars.com/blog/day-1-how-unpack-problem-solving-task" TargetMode="External"/><Relationship Id="rId53"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https://kern.org/instructional-services/wp-content/blogs.dir/4/files/sites/22/2020/09/Freedom-Middle-School-Hesss-DOK-Cognitive-Rigor-Matrix-by-Subject.pdf" TargetMode="External"/><Relationship Id="rId23" Type="http://schemas.openxmlformats.org/officeDocument/2006/relationships/hyperlink" Target="https://blog.prepscholar.com/vygotsky-scaffolding-zone-of-proximal-development" TargetMode="External"/><Relationship Id="rId28" Type="http://schemas.openxmlformats.org/officeDocument/2006/relationships/hyperlink" Target="https://fivestartech.com/when-student-struggles-are-more-than-meets-the-eye/" TargetMode="External"/><Relationship Id="rId36" Type="http://schemas.openxmlformats.org/officeDocument/2006/relationships/hyperlink" Target="chrome-extension://efaidnbmnnnibpcajpcglclefindmkaj/https:/www.wallingford.k12.ct.us/uploaded/Curriculum/SOCIAL_STUDIES_K-12/SS_K-12_EUs_&amp;_EQs.pdf" TargetMode="External"/><Relationship Id="rId49" Type="http://schemas.openxmlformats.org/officeDocument/2006/relationships/hyperlink" Target="https://www.mesacc.edu/employees/course-management/curriculum/resources/blooms-higher-level-verbs" TargetMode="External"/><Relationship Id="rId57" Type="http://schemas.openxmlformats.org/officeDocument/2006/relationships/theme" Target="theme/theme1.xml"/><Relationship Id="rId10" Type="http://schemas.openxmlformats.org/officeDocument/2006/relationships/hyperlink" Target="https://nycteachingfellows.zendesk.com/hc/en-us/articles/360054365131-SETSS-Special-Education-Teacher-Support-Services-aka-resource-room" TargetMode="External"/><Relationship Id="rId19" Type="http://schemas.openxmlformats.org/officeDocument/2006/relationships/hyperlink" Target="https://www.iste.org/standards/iste-standards-for-students" TargetMode="External"/><Relationship Id="rId31" Type="http://schemas.openxmlformats.org/officeDocument/2006/relationships/hyperlink" Target="https://owl.purdue.edu/owl/research_and_citation/apa_style/apa_formatting_and_style_guide/general_format.html" TargetMode="External"/><Relationship Id="rId44" Type="http://schemas.openxmlformats.org/officeDocument/2006/relationships/hyperlink" Target="https://www.youtube.com/watch?v=UmhLgsBD1-I&amp;t=3s" TargetMode="External"/><Relationship Id="rId52" Type="http://schemas.openxmlformats.org/officeDocument/2006/relationships/hyperlink" Target="https://www.teachhub.com/professional-development/2020/08/guided-vs-independent-practice/" TargetMode="External"/><Relationship Id="rId4" Type="http://schemas.openxmlformats.org/officeDocument/2006/relationships/settings" Target="settings.xml"/><Relationship Id="rId9" Type="http://schemas.openxmlformats.org/officeDocument/2006/relationships/hyperlink" Target="https://nycteachingfellows.zendesk.com/hc/en-us/articles/360054364611-ICT-Integrated-Co-Teaching-Position-" TargetMode="External"/><Relationship Id="rId14" Type="http://schemas.openxmlformats.org/officeDocument/2006/relationships/hyperlink" Target="https://www.state.nj.us/education/AchieveNJ/teacher/DOKWheelAndDOKRigorChartAndChecklist.pdf" TargetMode="External"/><Relationship Id="rId22" Type="http://schemas.openxmlformats.org/officeDocument/2006/relationships/hyperlink" Target="https://udlguidelines.cast.org/" TargetMode="External"/><Relationship Id="rId27" Type="http://schemas.openxmlformats.org/officeDocument/2006/relationships/hyperlink" Target="https://www.cast.org/impact/universal-design-for-learning-udl" TargetMode="External"/><Relationship Id="rId30" Type="http://schemas.openxmlformats.org/officeDocument/2006/relationships/hyperlink" Target="https://www.educationcorner.com/learning-theories-in-education/" TargetMode="External"/><Relationship Id="rId35" Type="http://schemas.openxmlformats.org/officeDocument/2006/relationships/hyperlink" Target="chrome-extension://efaidnbmnnnibpcajpcglclefindmkaj/https:/www.wallingford.k12.ct.us/uploaded/Curriculum/SOCIAL_STUDIES_K-12/SS_K-12_EUs_&amp;_EQs.pdf" TargetMode="External"/><Relationship Id="rId43" Type="http://schemas.openxmlformats.org/officeDocument/2006/relationships/hyperlink" Target="https://teaching.vt.edu/teachingresources/adjustinginstruction/priorknowledge.html" TargetMode="External"/><Relationship Id="rId48" Type="http://schemas.openxmlformats.org/officeDocument/2006/relationships/hyperlink" Target="https://www.mesacc.edu/employees/course-management/curriculum/resources/blooms-higher-level-verbs" TargetMode="External"/><Relationship Id="rId56" Type="http://schemas.openxmlformats.org/officeDocument/2006/relationships/fontTable" Target="fontTable.xml"/><Relationship Id="rId8" Type="http://schemas.openxmlformats.org/officeDocument/2006/relationships/hyperlink" Target="https://nycteachingfellows.zendesk.com/hc/en-us/articles/360054127711-What-is-a-high-need-district-" TargetMode="External"/><Relationship Id="rId51" Type="http://schemas.openxmlformats.org/officeDocument/2006/relationships/hyperlink" Target="https://www.karin-hess.com/cognitive-rigor-and-dok"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D3B8E-08FF-40A5-A211-2057A5003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8797</Words>
  <Characters>50143</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xyz</cp:lastModifiedBy>
  <cp:revision>2</cp:revision>
  <cp:lastPrinted>2022-10-20T14:22:00Z</cp:lastPrinted>
  <dcterms:created xsi:type="dcterms:W3CDTF">2026-05-04T04:30:00Z</dcterms:created>
  <dcterms:modified xsi:type="dcterms:W3CDTF">2026-05-04T04:30:00Z</dcterms:modified>
</cp:coreProperties>
</file>