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3DC0" w14:textId="77777777" w:rsidR="00BC4EAC" w:rsidRDefault="00BC4EAC" w:rsidP="00F75486">
      <w:pPr>
        <w:jc w:val="center"/>
        <w:rPr>
          <w:rFonts w:ascii="Times New Roman" w:hAnsi="Times New Roman" w:cs="Times New Roman"/>
          <w:b/>
          <w:bCs/>
          <w:sz w:val="24"/>
          <w:szCs w:val="24"/>
        </w:rPr>
      </w:pPr>
    </w:p>
    <w:p w14:paraId="05A26E64" w14:textId="77777777" w:rsidR="00BC4EAC" w:rsidRDefault="00BC4EAC" w:rsidP="00F75486">
      <w:pPr>
        <w:jc w:val="center"/>
        <w:rPr>
          <w:rFonts w:ascii="Times New Roman" w:hAnsi="Times New Roman" w:cs="Times New Roman"/>
          <w:b/>
          <w:bCs/>
          <w:sz w:val="24"/>
          <w:szCs w:val="24"/>
        </w:rPr>
      </w:pPr>
    </w:p>
    <w:p w14:paraId="7A517D3D" w14:textId="77777777" w:rsidR="00BC4EAC" w:rsidRDefault="00BC4EAC" w:rsidP="00F75486">
      <w:pPr>
        <w:jc w:val="center"/>
        <w:rPr>
          <w:rFonts w:ascii="Times New Roman" w:hAnsi="Times New Roman" w:cs="Times New Roman"/>
          <w:b/>
          <w:bCs/>
          <w:sz w:val="24"/>
          <w:szCs w:val="24"/>
        </w:rPr>
      </w:pPr>
    </w:p>
    <w:p w14:paraId="2E8EBF77" w14:textId="77777777" w:rsidR="00BC4EAC" w:rsidRDefault="00BC4EAC" w:rsidP="00F75486">
      <w:pPr>
        <w:jc w:val="center"/>
        <w:rPr>
          <w:rFonts w:ascii="Times New Roman" w:hAnsi="Times New Roman" w:cs="Times New Roman"/>
          <w:b/>
          <w:bCs/>
          <w:sz w:val="24"/>
          <w:szCs w:val="24"/>
        </w:rPr>
      </w:pPr>
    </w:p>
    <w:p w14:paraId="75153068" w14:textId="77777777" w:rsidR="00BC4EAC" w:rsidRDefault="00BC4EAC" w:rsidP="00F75486">
      <w:pPr>
        <w:jc w:val="center"/>
        <w:rPr>
          <w:rFonts w:ascii="Times New Roman" w:hAnsi="Times New Roman" w:cs="Times New Roman"/>
          <w:b/>
          <w:bCs/>
          <w:sz w:val="24"/>
          <w:szCs w:val="24"/>
        </w:rPr>
      </w:pPr>
    </w:p>
    <w:p w14:paraId="04E77643" w14:textId="77777777" w:rsidR="00BC4EAC" w:rsidRDefault="00BC4EAC" w:rsidP="00F75486">
      <w:pPr>
        <w:jc w:val="center"/>
        <w:rPr>
          <w:rFonts w:ascii="Times New Roman" w:hAnsi="Times New Roman" w:cs="Times New Roman"/>
          <w:b/>
          <w:bCs/>
          <w:sz w:val="24"/>
          <w:szCs w:val="24"/>
        </w:rPr>
      </w:pPr>
    </w:p>
    <w:p w14:paraId="4CCC6FFD" w14:textId="07CE0020" w:rsidR="007B6058" w:rsidRDefault="00F75486" w:rsidP="00F75486">
      <w:pPr>
        <w:jc w:val="center"/>
        <w:rPr>
          <w:rFonts w:ascii="Times New Roman" w:hAnsi="Times New Roman" w:cs="Times New Roman"/>
          <w:b/>
          <w:bCs/>
          <w:sz w:val="24"/>
          <w:szCs w:val="24"/>
        </w:rPr>
      </w:pPr>
      <w:r w:rsidRPr="00BC4EAC">
        <w:rPr>
          <w:rFonts w:ascii="Times New Roman" w:hAnsi="Times New Roman" w:cs="Times New Roman"/>
          <w:b/>
          <w:bCs/>
          <w:sz w:val="24"/>
          <w:szCs w:val="24"/>
        </w:rPr>
        <w:t>Week 14 – Designing Cultural Competence: Your One-Hour Workshop</w:t>
      </w:r>
    </w:p>
    <w:p w14:paraId="1A5EBB31" w14:textId="77777777" w:rsidR="00BC4EAC" w:rsidRPr="00BC4EAC" w:rsidRDefault="00BC4EAC" w:rsidP="00F75486">
      <w:pPr>
        <w:jc w:val="center"/>
        <w:rPr>
          <w:rFonts w:ascii="Times New Roman" w:hAnsi="Times New Roman" w:cs="Times New Roman"/>
          <w:b/>
          <w:bCs/>
          <w:sz w:val="24"/>
          <w:szCs w:val="24"/>
        </w:rPr>
      </w:pPr>
    </w:p>
    <w:p w14:paraId="2A00F9E8" w14:textId="77777777" w:rsidR="006F5E1F" w:rsidRPr="00BC4EAC" w:rsidRDefault="006F5E1F" w:rsidP="006F5E1F">
      <w:pPr>
        <w:contextualSpacing/>
        <w:jc w:val="center"/>
        <w:rPr>
          <w:rFonts w:ascii="Times New Roman" w:hAnsi="Times New Roman" w:cs="Times New Roman"/>
          <w:sz w:val="24"/>
          <w:szCs w:val="24"/>
        </w:rPr>
      </w:pPr>
      <w:r w:rsidRPr="00BC4EAC">
        <w:rPr>
          <w:rFonts w:ascii="Times New Roman" w:hAnsi="Times New Roman" w:cs="Times New Roman"/>
          <w:sz w:val="24"/>
          <w:szCs w:val="24"/>
        </w:rPr>
        <w:t>Name</w:t>
      </w:r>
    </w:p>
    <w:p w14:paraId="02800CC1" w14:textId="77777777" w:rsidR="006F5E1F" w:rsidRPr="00BC4EAC" w:rsidRDefault="006F5E1F" w:rsidP="006F5E1F">
      <w:pPr>
        <w:contextualSpacing/>
        <w:jc w:val="center"/>
        <w:rPr>
          <w:rFonts w:ascii="Times New Roman" w:hAnsi="Times New Roman" w:cs="Times New Roman"/>
          <w:sz w:val="24"/>
          <w:szCs w:val="24"/>
        </w:rPr>
      </w:pPr>
      <w:r w:rsidRPr="00BC4EAC">
        <w:rPr>
          <w:rFonts w:ascii="Times New Roman" w:hAnsi="Times New Roman" w:cs="Times New Roman"/>
          <w:sz w:val="24"/>
          <w:szCs w:val="24"/>
        </w:rPr>
        <w:t>Department</w:t>
      </w:r>
    </w:p>
    <w:p w14:paraId="057608EE" w14:textId="77777777" w:rsidR="006F5E1F" w:rsidRPr="00BC4EAC" w:rsidRDefault="006F5E1F" w:rsidP="006F5E1F">
      <w:pPr>
        <w:contextualSpacing/>
        <w:jc w:val="center"/>
        <w:rPr>
          <w:rFonts w:ascii="Times New Roman" w:hAnsi="Times New Roman" w:cs="Times New Roman"/>
          <w:sz w:val="24"/>
          <w:szCs w:val="24"/>
        </w:rPr>
      </w:pPr>
      <w:r w:rsidRPr="00BC4EAC">
        <w:rPr>
          <w:rFonts w:ascii="Times New Roman" w:hAnsi="Times New Roman" w:cs="Times New Roman"/>
          <w:sz w:val="24"/>
          <w:szCs w:val="24"/>
        </w:rPr>
        <w:t>Instructor Name</w:t>
      </w:r>
    </w:p>
    <w:p w14:paraId="1C414A83" w14:textId="77777777" w:rsidR="006F5E1F" w:rsidRPr="00BC4EAC" w:rsidRDefault="006F5E1F" w:rsidP="006F5E1F">
      <w:pPr>
        <w:contextualSpacing/>
        <w:jc w:val="center"/>
        <w:rPr>
          <w:rFonts w:ascii="Times New Roman" w:hAnsi="Times New Roman" w:cs="Times New Roman"/>
          <w:sz w:val="24"/>
          <w:szCs w:val="24"/>
        </w:rPr>
      </w:pPr>
      <w:r w:rsidRPr="00BC4EAC">
        <w:rPr>
          <w:rFonts w:ascii="Times New Roman" w:hAnsi="Times New Roman" w:cs="Times New Roman"/>
          <w:sz w:val="24"/>
          <w:szCs w:val="24"/>
        </w:rPr>
        <w:t>Course Code</w:t>
      </w:r>
    </w:p>
    <w:p w14:paraId="0D30F3AD" w14:textId="0FD448F8" w:rsidR="006F5E1F" w:rsidRPr="00BC4EAC" w:rsidRDefault="006F5E1F" w:rsidP="006F5E1F">
      <w:pPr>
        <w:jc w:val="center"/>
        <w:rPr>
          <w:rFonts w:ascii="Times New Roman" w:hAnsi="Times New Roman" w:cs="Times New Roman"/>
          <w:sz w:val="24"/>
          <w:szCs w:val="24"/>
        </w:rPr>
      </w:pPr>
      <w:r w:rsidRPr="00BC4EAC">
        <w:rPr>
          <w:rFonts w:ascii="Times New Roman" w:hAnsi="Times New Roman" w:cs="Times New Roman"/>
          <w:sz w:val="24"/>
          <w:szCs w:val="24"/>
        </w:rPr>
        <w:t>Due date</w:t>
      </w:r>
    </w:p>
    <w:p w14:paraId="08F5CDB2" w14:textId="58E0D744" w:rsidR="006F5E1F" w:rsidRPr="00BC4EAC" w:rsidRDefault="006F5E1F">
      <w:pPr>
        <w:rPr>
          <w:rFonts w:ascii="Times New Roman" w:hAnsi="Times New Roman" w:cs="Times New Roman"/>
          <w:sz w:val="24"/>
          <w:szCs w:val="24"/>
        </w:rPr>
      </w:pPr>
      <w:r w:rsidRPr="00BC4EAC">
        <w:rPr>
          <w:rFonts w:ascii="Times New Roman" w:hAnsi="Times New Roman" w:cs="Times New Roman"/>
          <w:sz w:val="24"/>
          <w:szCs w:val="24"/>
        </w:rPr>
        <w:br w:type="page"/>
      </w:r>
    </w:p>
    <w:p w14:paraId="0FAA46E0" w14:textId="77777777" w:rsidR="006F5E1F" w:rsidRPr="00BC4EAC" w:rsidRDefault="006F5E1F" w:rsidP="006F5E1F">
      <w:pPr>
        <w:jc w:val="center"/>
        <w:rPr>
          <w:rFonts w:ascii="Times New Roman" w:hAnsi="Times New Roman" w:cs="Times New Roman"/>
          <w:b/>
          <w:bCs/>
          <w:sz w:val="24"/>
          <w:szCs w:val="24"/>
        </w:rPr>
      </w:pPr>
      <w:r w:rsidRPr="00BC4EAC">
        <w:rPr>
          <w:rFonts w:ascii="Times New Roman" w:hAnsi="Times New Roman" w:cs="Times New Roman"/>
          <w:b/>
          <w:bCs/>
          <w:sz w:val="24"/>
          <w:szCs w:val="24"/>
        </w:rPr>
        <w:lastRenderedPageBreak/>
        <w:t>Week 14 – Designing Cultural Competence: Your One-Hour Workshop</w:t>
      </w:r>
    </w:p>
    <w:p w14:paraId="014D62C2" w14:textId="1C9057AC" w:rsidR="00BC4EAC" w:rsidRPr="00BC4EAC" w:rsidRDefault="00BC4EAC" w:rsidP="00BC4EAC">
      <w:pPr>
        <w:ind w:firstLine="720"/>
        <w:rPr>
          <w:rFonts w:ascii="Times New Roman" w:hAnsi="Times New Roman" w:cs="Times New Roman"/>
          <w:sz w:val="24"/>
          <w:szCs w:val="24"/>
          <w:lang w:val="en-GB"/>
        </w:rPr>
      </w:pPr>
      <w:r w:rsidRPr="00BC4EAC">
        <w:rPr>
          <w:rFonts w:ascii="Times New Roman" w:hAnsi="Times New Roman" w:cs="Times New Roman"/>
          <w:sz w:val="24"/>
          <w:szCs w:val="24"/>
          <w:lang w:val="en-GB"/>
        </w:rPr>
        <w:t xml:space="preserve">To prepare new firefighter/paramedic providers for culturally responsive care in urgent encounters, a one-hour workshop should prioritize actionable skills. The first step is to have the participants go through a rapid cultural assessment drill: the participants practise brief questions that are designed to elicit the perspective and priorities of the patient, and this correlates with the emphasis on listening and the use of structured prompts, such as the 4 C’s (Galanti, 2015, p. 262). This practice minimizes stereotyping as the decisions are grounded </w:t>
      </w:r>
      <w:r>
        <w:rPr>
          <w:rFonts w:ascii="Times New Roman" w:hAnsi="Times New Roman" w:cs="Times New Roman"/>
          <w:sz w:val="24"/>
          <w:szCs w:val="24"/>
          <w:lang w:val="en-GB"/>
        </w:rPr>
        <w:t>in</w:t>
      </w:r>
      <w:r w:rsidRPr="00BC4EAC">
        <w:rPr>
          <w:rFonts w:ascii="Times New Roman" w:hAnsi="Times New Roman" w:cs="Times New Roman"/>
          <w:sz w:val="24"/>
          <w:szCs w:val="24"/>
          <w:lang w:val="en-GB"/>
        </w:rPr>
        <w:t xml:space="preserve"> the story of the individual</w:t>
      </w:r>
      <w:r>
        <w:rPr>
          <w:rFonts w:ascii="Times New Roman" w:hAnsi="Times New Roman" w:cs="Times New Roman"/>
          <w:sz w:val="24"/>
          <w:szCs w:val="24"/>
          <w:lang w:val="en-GB"/>
        </w:rPr>
        <w:t>,</w:t>
      </w:r>
      <w:r w:rsidRPr="00BC4EAC">
        <w:rPr>
          <w:rFonts w:ascii="Times New Roman" w:hAnsi="Times New Roman" w:cs="Times New Roman"/>
          <w:sz w:val="24"/>
          <w:szCs w:val="24"/>
          <w:lang w:val="en-GB"/>
        </w:rPr>
        <w:t xml:space="preserve"> and the debrief contains a reflection on how listening avoids misunderstanding.</w:t>
      </w:r>
    </w:p>
    <w:p w14:paraId="10D25072" w14:textId="06B4BDD4" w:rsidR="00BC4EAC" w:rsidRPr="00BC4EAC" w:rsidRDefault="00BC4EAC" w:rsidP="00BC4EAC">
      <w:pPr>
        <w:ind w:firstLine="720"/>
        <w:rPr>
          <w:rFonts w:ascii="Times New Roman" w:hAnsi="Times New Roman" w:cs="Times New Roman"/>
          <w:sz w:val="24"/>
          <w:szCs w:val="24"/>
          <w:lang w:val="en-GB"/>
        </w:rPr>
      </w:pPr>
      <w:r w:rsidRPr="00BC4EAC">
        <w:rPr>
          <w:rFonts w:ascii="Times New Roman" w:hAnsi="Times New Roman" w:cs="Times New Roman"/>
          <w:sz w:val="24"/>
          <w:szCs w:val="24"/>
          <w:lang w:val="en-GB"/>
        </w:rPr>
        <w:t>Then, students take turns at a language access scenario station. Chapter 14 emphasizes that errors are minimized and compliance is enhanced by trained language services and using interpreter-competent bilingual personnel (Galanti, 2015, pp. 262–263). The station concludes by producing an ambulance checklist that converts policy into routine practice. A short demonstration explains how to record interpreter use when handing off to EDs at all times.</w:t>
      </w:r>
    </w:p>
    <w:p w14:paraId="6F64E015" w14:textId="217F7D79" w:rsidR="00BC4EAC" w:rsidRPr="00BC4EAC" w:rsidRDefault="00BC4EAC" w:rsidP="00BC4EAC">
      <w:pPr>
        <w:ind w:firstLine="720"/>
        <w:rPr>
          <w:rFonts w:ascii="Times New Roman" w:hAnsi="Times New Roman" w:cs="Times New Roman"/>
          <w:sz w:val="24"/>
          <w:szCs w:val="24"/>
          <w:lang w:val="en-GB"/>
        </w:rPr>
      </w:pPr>
      <w:r w:rsidRPr="00BC4EAC">
        <w:rPr>
          <w:rFonts w:ascii="Times New Roman" w:hAnsi="Times New Roman" w:cs="Times New Roman"/>
          <w:sz w:val="24"/>
          <w:szCs w:val="24"/>
          <w:lang w:val="en-GB"/>
        </w:rPr>
        <w:t>Lastly, an enabled case discussion arises concerning family appearance, modesty, and religion at the scene. Since Galanti connects flexible visitation, focus on modesty, and a means of better satisfaction and attention</w:t>
      </w:r>
      <w:r>
        <w:rPr>
          <w:rFonts w:ascii="Times New Roman" w:hAnsi="Times New Roman" w:cs="Times New Roman"/>
          <w:sz w:val="24"/>
          <w:szCs w:val="24"/>
          <w:lang w:val="en-GB"/>
        </w:rPr>
        <w:t>,</w:t>
      </w:r>
      <w:r w:rsidRPr="00BC4EAC">
        <w:rPr>
          <w:rFonts w:ascii="Times New Roman" w:hAnsi="Times New Roman" w:cs="Times New Roman"/>
          <w:sz w:val="24"/>
          <w:szCs w:val="24"/>
          <w:lang w:val="en-GB"/>
        </w:rPr>
        <w:t xml:space="preserve"> learners play situational roles to negotiate family roles, establish privacy, and address urgent spiritual urges</w:t>
      </w:r>
      <w:r>
        <w:rPr>
          <w:rFonts w:ascii="Times New Roman" w:hAnsi="Times New Roman" w:cs="Times New Roman"/>
          <w:sz w:val="24"/>
          <w:szCs w:val="24"/>
          <w:lang w:val="en-GB"/>
        </w:rPr>
        <w:t xml:space="preserve"> </w:t>
      </w:r>
      <w:r w:rsidRPr="00BC4EAC">
        <w:rPr>
          <w:rFonts w:ascii="Times New Roman" w:hAnsi="Times New Roman" w:cs="Times New Roman"/>
          <w:sz w:val="24"/>
          <w:szCs w:val="24"/>
          <w:lang w:val="en-GB"/>
        </w:rPr>
        <w:t xml:space="preserve">(Galanti, 2015, pp. 265-269). The case concludes </w:t>
      </w:r>
      <w:r>
        <w:rPr>
          <w:rFonts w:ascii="Times New Roman" w:hAnsi="Times New Roman" w:cs="Times New Roman"/>
          <w:sz w:val="24"/>
          <w:szCs w:val="24"/>
          <w:lang w:val="en-GB"/>
        </w:rPr>
        <w:t>with</w:t>
      </w:r>
      <w:r w:rsidRPr="00BC4EAC">
        <w:rPr>
          <w:rFonts w:ascii="Times New Roman" w:hAnsi="Times New Roman" w:cs="Times New Roman"/>
          <w:sz w:val="24"/>
          <w:szCs w:val="24"/>
          <w:lang w:val="en-GB"/>
        </w:rPr>
        <w:t xml:space="preserve"> a brainstorming session on small changes that can be made to the system to effectively improve it and make </w:t>
      </w:r>
      <w:r>
        <w:rPr>
          <w:rFonts w:ascii="Times New Roman" w:hAnsi="Times New Roman" w:cs="Times New Roman"/>
          <w:sz w:val="24"/>
          <w:szCs w:val="24"/>
          <w:lang w:val="en-GB"/>
        </w:rPr>
        <w:t>it effective</w:t>
      </w:r>
    </w:p>
    <w:p w14:paraId="1C5B99AC" w14:textId="52D5B33B" w:rsidR="00BC4EAC" w:rsidRPr="00BC4EAC" w:rsidRDefault="00BC4EAC" w:rsidP="00BC4EAC">
      <w:pPr>
        <w:ind w:firstLine="720"/>
        <w:rPr>
          <w:rFonts w:ascii="Times New Roman" w:hAnsi="Times New Roman" w:cs="Times New Roman"/>
          <w:sz w:val="24"/>
          <w:szCs w:val="24"/>
          <w:lang w:val="en-GB"/>
        </w:rPr>
      </w:pPr>
      <w:r w:rsidRPr="00BC4EAC">
        <w:rPr>
          <w:rFonts w:ascii="Times New Roman" w:hAnsi="Times New Roman" w:cs="Times New Roman"/>
          <w:sz w:val="24"/>
          <w:szCs w:val="24"/>
          <w:lang w:val="en-GB"/>
        </w:rPr>
        <w:t xml:space="preserve">To involve multi-cultural participants, facilitation will establish norms of </w:t>
      </w:r>
      <w:r>
        <w:rPr>
          <w:rFonts w:ascii="Times New Roman" w:hAnsi="Times New Roman" w:cs="Times New Roman"/>
          <w:sz w:val="24"/>
          <w:szCs w:val="24"/>
          <w:lang w:val="en-GB"/>
        </w:rPr>
        <w:t>psychological safety</w:t>
      </w:r>
      <w:r w:rsidRPr="00BC4EAC">
        <w:rPr>
          <w:rFonts w:ascii="Times New Roman" w:hAnsi="Times New Roman" w:cs="Times New Roman"/>
          <w:sz w:val="24"/>
          <w:szCs w:val="24"/>
          <w:lang w:val="en-GB"/>
        </w:rPr>
        <w:t xml:space="preserve">, multiple modes of participation (silent writing, small groups, anonymous polling), and the use of varied cases so </w:t>
      </w:r>
      <w:r>
        <w:rPr>
          <w:rFonts w:ascii="Times New Roman" w:hAnsi="Times New Roman" w:cs="Times New Roman"/>
          <w:sz w:val="24"/>
          <w:szCs w:val="24"/>
          <w:lang w:val="en-GB"/>
        </w:rPr>
        <w:t xml:space="preserve">that </w:t>
      </w:r>
      <w:r w:rsidRPr="00BC4EAC">
        <w:rPr>
          <w:rFonts w:ascii="Times New Roman" w:hAnsi="Times New Roman" w:cs="Times New Roman"/>
          <w:sz w:val="24"/>
          <w:szCs w:val="24"/>
          <w:lang w:val="en-GB"/>
        </w:rPr>
        <w:t xml:space="preserve">each </w:t>
      </w:r>
      <w:r>
        <w:rPr>
          <w:rFonts w:ascii="Times New Roman" w:hAnsi="Times New Roman" w:cs="Times New Roman"/>
          <w:sz w:val="24"/>
          <w:szCs w:val="24"/>
          <w:lang w:val="en-GB"/>
        </w:rPr>
        <w:t xml:space="preserve">participant </w:t>
      </w:r>
      <w:r w:rsidRPr="00BC4EAC">
        <w:rPr>
          <w:rFonts w:ascii="Times New Roman" w:hAnsi="Times New Roman" w:cs="Times New Roman"/>
          <w:sz w:val="24"/>
          <w:szCs w:val="24"/>
          <w:lang w:val="en-GB"/>
        </w:rPr>
        <w:t xml:space="preserve">is not a spokesperson </w:t>
      </w:r>
      <w:r>
        <w:rPr>
          <w:rFonts w:ascii="Times New Roman" w:hAnsi="Times New Roman" w:cs="Times New Roman"/>
          <w:sz w:val="24"/>
          <w:szCs w:val="24"/>
          <w:lang w:val="en-GB"/>
        </w:rPr>
        <w:t>for</w:t>
      </w:r>
      <w:r w:rsidRPr="00BC4EAC">
        <w:rPr>
          <w:rFonts w:ascii="Times New Roman" w:hAnsi="Times New Roman" w:cs="Times New Roman"/>
          <w:sz w:val="24"/>
          <w:szCs w:val="24"/>
          <w:lang w:val="en-GB"/>
        </w:rPr>
        <w:t xml:space="preserve"> a culture. In line with suggestions that staff members ought to be educated and motivated, </w:t>
      </w:r>
      <w:r w:rsidRPr="00BC4EAC">
        <w:rPr>
          <w:rFonts w:ascii="Times New Roman" w:hAnsi="Times New Roman" w:cs="Times New Roman"/>
          <w:sz w:val="24"/>
          <w:szCs w:val="24"/>
          <w:lang w:val="en-GB"/>
        </w:rPr>
        <w:lastRenderedPageBreak/>
        <w:t xml:space="preserve">it is recommended to have staff members write one practice commitment to write on their next shift, and rotating roles would provide </w:t>
      </w:r>
      <w:r w:rsidR="00CE10B7">
        <w:rPr>
          <w:rFonts w:ascii="Times New Roman" w:hAnsi="Times New Roman" w:cs="Times New Roman"/>
          <w:sz w:val="24"/>
          <w:szCs w:val="24"/>
          <w:lang w:val="en-GB"/>
        </w:rPr>
        <w:t xml:space="preserve">an </w:t>
      </w:r>
      <w:r w:rsidRPr="00BC4EAC">
        <w:rPr>
          <w:rFonts w:ascii="Times New Roman" w:hAnsi="Times New Roman" w:cs="Times New Roman"/>
          <w:sz w:val="24"/>
          <w:szCs w:val="24"/>
          <w:lang w:val="en-GB"/>
        </w:rPr>
        <w:t>equal voice.</w:t>
      </w:r>
    </w:p>
    <w:p w14:paraId="525F4238" w14:textId="77777777" w:rsidR="00BC4EAC" w:rsidRDefault="00BC4EA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3B434CC" w14:textId="77777777" w:rsidR="00BC4EAC" w:rsidRDefault="006F5E1F" w:rsidP="00BC4EAC">
      <w:pPr>
        <w:jc w:val="center"/>
        <w:rPr>
          <w:rFonts w:ascii="Times New Roman" w:hAnsi="Times New Roman" w:cs="Times New Roman"/>
          <w:b/>
          <w:bCs/>
          <w:sz w:val="24"/>
          <w:szCs w:val="24"/>
          <w:lang w:val="en-GB"/>
        </w:rPr>
      </w:pPr>
      <w:r w:rsidRPr="00BC4EAC">
        <w:rPr>
          <w:rFonts w:ascii="Times New Roman" w:hAnsi="Times New Roman" w:cs="Times New Roman"/>
          <w:b/>
          <w:bCs/>
          <w:sz w:val="24"/>
          <w:szCs w:val="24"/>
          <w:lang w:val="en-GB"/>
        </w:rPr>
        <w:lastRenderedPageBreak/>
        <w:t>References</w:t>
      </w:r>
    </w:p>
    <w:p w14:paraId="3A00468C" w14:textId="717AEBC7" w:rsidR="006F5E1F" w:rsidRPr="00BC4EAC" w:rsidRDefault="006F5E1F" w:rsidP="00BC4EAC">
      <w:pPr>
        <w:ind w:left="720" w:hanging="720"/>
        <w:rPr>
          <w:rFonts w:ascii="Times New Roman" w:hAnsi="Times New Roman" w:cs="Times New Roman"/>
          <w:sz w:val="24"/>
          <w:szCs w:val="24"/>
          <w:lang w:val="en-GB"/>
        </w:rPr>
      </w:pPr>
      <w:r w:rsidRPr="00BC4EAC">
        <w:rPr>
          <w:rFonts w:ascii="Times New Roman" w:hAnsi="Times New Roman" w:cs="Times New Roman"/>
          <w:sz w:val="24"/>
          <w:szCs w:val="24"/>
          <w:lang w:val="en-GB"/>
        </w:rPr>
        <w:t xml:space="preserve">Galanti, G.-A. (2015). </w:t>
      </w:r>
      <w:r w:rsidRPr="00BC4EAC">
        <w:rPr>
          <w:rFonts w:ascii="Times New Roman" w:hAnsi="Times New Roman" w:cs="Times New Roman"/>
          <w:i/>
          <w:iCs/>
          <w:sz w:val="24"/>
          <w:szCs w:val="24"/>
          <w:lang w:val="en-GB"/>
        </w:rPr>
        <w:t>Chapter 14: Making a difference</w:t>
      </w:r>
      <w:r w:rsidRPr="00BC4EAC">
        <w:rPr>
          <w:rFonts w:ascii="Times New Roman" w:hAnsi="Times New Roman" w:cs="Times New Roman"/>
          <w:sz w:val="24"/>
          <w:szCs w:val="24"/>
          <w:lang w:val="en-GB"/>
        </w:rPr>
        <w:t xml:space="preserve">. In </w:t>
      </w:r>
      <w:r w:rsidRPr="00BC4EAC">
        <w:rPr>
          <w:rFonts w:ascii="Times New Roman" w:hAnsi="Times New Roman" w:cs="Times New Roman"/>
          <w:i/>
          <w:iCs/>
          <w:sz w:val="24"/>
          <w:szCs w:val="24"/>
          <w:lang w:val="en-GB"/>
        </w:rPr>
        <w:t>Caring for patients from different cultures</w:t>
      </w:r>
      <w:r w:rsidRPr="00BC4EAC">
        <w:rPr>
          <w:rFonts w:ascii="Times New Roman" w:hAnsi="Times New Roman" w:cs="Times New Roman"/>
          <w:sz w:val="24"/>
          <w:szCs w:val="24"/>
          <w:lang w:val="en-GB"/>
        </w:rPr>
        <w:t xml:space="preserve"> (pp. 261–273). University of Pennsylvania Press.</w:t>
      </w:r>
    </w:p>
    <w:p w14:paraId="44AF2EFC" w14:textId="77777777" w:rsidR="006F5E1F" w:rsidRPr="00BC4EAC" w:rsidRDefault="006F5E1F" w:rsidP="006F5E1F">
      <w:pPr>
        <w:rPr>
          <w:rFonts w:ascii="Times New Roman" w:hAnsi="Times New Roman" w:cs="Times New Roman"/>
          <w:b/>
          <w:bCs/>
          <w:sz w:val="24"/>
          <w:szCs w:val="24"/>
        </w:rPr>
      </w:pPr>
    </w:p>
    <w:sectPr w:rsidR="006F5E1F" w:rsidRPr="00BC4EA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6DAC" w14:textId="77777777" w:rsidR="004F7E60" w:rsidRDefault="004F7E60" w:rsidP="00BA718C">
      <w:pPr>
        <w:spacing w:line="240" w:lineRule="auto"/>
      </w:pPr>
      <w:r>
        <w:separator/>
      </w:r>
    </w:p>
  </w:endnote>
  <w:endnote w:type="continuationSeparator" w:id="0">
    <w:p w14:paraId="0B3B7CB9" w14:textId="77777777" w:rsidR="004F7E60" w:rsidRDefault="004F7E60" w:rsidP="00BA7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4940" w14:textId="77777777" w:rsidR="004F7E60" w:rsidRDefault="004F7E60" w:rsidP="00BA718C">
      <w:pPr>
        <w:spacing w:line="240" w:lineRule="auto"/>
      </w:pPr>
      <w:r>
        <w:separator/>
      </w:r>
    </w:p>
  </w:footnote>
  <w:footnote w:type="continuationSeparator" w:id="0">
    <w:p w14:paraId="57ED23C4" w14:textId="77777777" w:rsidR="004F7E60" w:rsidRDefault="004F7E60" w:rsidP="00BA71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02906"/>
      <w:docPartObj>
        <w:docPartGallery w:val="Page Numbers (Top of Page)"/>
        <w:docPartUnique/>
      </w:docPartObj>
    </w:sdtPr>
    <w:sdtEndPr>
      <w:rPr>
        <w:rFonts w:ascii="Times New Roman" w:hAnsi="Times New Roman" w:cs="Times New Roman"/>
        <w:noProof/>
        <w:sz w:val="24"/>
        <w:szCs w:val="24"/>
      </w:rPr>
    </w:sdtEndPr>
    <w:sdtContent>
      <w:p w14:paraId="7600FC49" w14:textId="655AF63B" w:rsidR="00BA718C" w:rsidRPr="00BA718C" w:rsidRDefault="00BA718C">
        <w:pPr>
          <w:pStyle w:val="Header"/>
          <w:jc w:val="right"/>
          <w:rPr>
            <w:rFonts w:ascii="Times New Roman" w:hAnsi="Times New Roman" w:cs="Times New Roman"/>
            <w:sz w:val="24"/>
            <w:szCs w:val="24"/>
          </w:rPr>
        </w:pPr>
        <w:r w:rsidRPr="00BA718C">
          <w:rPr>
            <w:rFonts w:ascii="Times New Roman" w:hAnsi="Times New Roman" w:cs="Times New Roman"/>
            <w:sz w:val="24"/>
            <w:szCs w:val="24"/>
          </w:rPr>
          <w:fldChar w:fldCharType="begin"/>
        </w:r>
        <w:r w:rsidRPr="00BA718C">
          <w:rPr>
            <w:rFonts w:ascii="Times New Roman" w:hAnsi="Times New Roman" w:cs="Times New Roman"/>
            <w:sz w:val="24"/>
            <w:szCs w:val="24"/>
          </w:rPr>
          <w:instrText xml:space="preserve"> PAGE   \* MERGEFORMAT </w:instrText>
        </w:r>
        <w:r w:rsidRPr="00BA718C">
          <w:rPr>
            <w:rFonts w:ascii="Times New Roman" w:hAnsi="Times New Roman" w:cs="Times New Roman"/>
            <w:sz w:val="24"/>
            <w:szCs w:val="24"/>
          </w:rPr>
          <w:fldChar w:fldCharType="separate"/>
        </w:r>
        <w:r w:rsidRPr="00BA718C">
          <w:rPr>
            <w:rFonts w:ascii="Times New Roman" w:hAnsi="Times New Roman" w:cs="Times New Roman"/>
            <w:noProof/>
            <w:sz w:val="24"/>
            <w:szCs w:val="24"/>
          </w:rPr>
          <w:t>2</w:t>
        </w:r>
        <w:r w:rsidRPr="00BA718C">
          <w:rPr>
            <w:rFonts w:ascii="Times New Roman" w:hAnsi="Times New Roman" w:cs="Times New Roman"/>
            <w:noProof/>
            <w:sz w:val="24"/>
            <w:szCs w:val="24"/>
          </w:rPr>
          <w:fldChar w:fldCharType="end"/>
        </w:r>
      </w:p>
    </w:sdtContent>
  </w:sdt>
  <w:p w14:paraId="0EFE6B1A" w14:textId="77777777" w:rsidR="00BA718C" w:rsidRDefault="00BA7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8C"/>
    <w:rsid w:val="00037BB7"/>
    <w:rsid w:val="000405EB"/>
    <w:rsid w:val="0017501E"/>
    <w:rsid w:val="0025722A"/>
    <w:rsid w:val="002F39C0"/>
    <w:rsid w:val="00372CCA"/>
    <w:rsid w:val="004F7E60"/>
    <w:rsid w:val="00560123"/>
    <w:rsid w:val="006C2E58"/>
    <w:rsid w:val="006F5E1F"/>
    <w:rsid w:val="00720547"/>
    <w:rsid w:val="0072796B"/>
    <w:rsid w:val="007B1C30"/>
    <w:rsid w:val="007B6058"/>
    <w:rsid w:val="008666A8"/>
    <w:rsid w:val="00973C0B"/>
    <w:rsid w:val="009E3FBA"/>
    <w:rsid w:val="00A32E49"/>
    <w:rsid w:val="00AA0E0E"/>
    <w:rsid w:val="00BA718C"/>
    <w:rsid w:val="00BC4EAC"/>
    <w:rsid w:val="00CE10B7"/>
    <w:rsid w:val="00D82538"/>
    <w:rsid w:val="00EF2883"/>
    <w:rsid w:val="00F75486"/>
    <w:rsid w:val="00FA08EA"/>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1C69"/>
  <w15:chartTrackingRefBased/>
  <w15:docId w15:val="{C9D138C9-A64B-4DB5-864C-3247E1AD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1F"/>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BA718C"/>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BA718C"/>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A718C"/>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A71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A71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lang w:val="en-US"/>
    </w:rPr>
  </w:style>
  <w:style w:type="paragraph" w:styleId="ListParagraph">
    <w:name w:val="List Paragraph"/>
    <w:basedOn w:val="Normal"/>
    <w:uiPriority w:val="34"/>
    <w:qFormat/>
    <w:rsid w:val="00BA718C"/>
    <w:pPr>
      <w:ind w:left="720"/>
      <w:contextualSpacing/>
    </w:p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lang w:val="en-US"/>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paragraph" w:styleId="Header">
    <w:name w:val="header"/>
    <w:basedOn w:val="Normal"/>
    <w:link w:val="HeaderChar"/>
    <w:uiPriority w:val="99"/>
    <w:unhideWhenUsed/>
    <w:rsid w:val="00BA718C"/>
    <w:pPr>
      <w:tabs>
        <w:tab w:val="center" w:pos="4513"/>
        <w:tab w:val="right" w:pos="9026"/>
      </w:tabs>
      <w:spacing w:line="240" w:lineRule="auto"/>
    </w:pPr>
  </w:style>
  <w:style w:type="character" w:customStyle="1" w:styleId="HeaderChar">
    <w:name w:val="Header Char"/>
    <w:basedOn w:val="DefaultParagraphFont"/>
    <w:link w:val="Header"/>
    <w:uiPriority w:val="99"/>
    <w:rsid w:val="00BA718C"/>
    <w:rPr>
      <w:lang w:val="en-US"/>
    </w:rPr>
  </w:style>
  <w:style w:type="paragraph" w:styleId="Footer">
    <w:name w:val="footer"/>
    <w:basedOn w:val="Normal"/>
    <w:link w:val="FooterChar"/>
    <w:uiPriority w:val="99"/>
    <w:unhideWhenUsed/>
    <w:rsid w:val="00BA718C"/>
    <w:pPr>
      <w:tabs>
        <w:tab w:val="center" w:pos="4513"/>
        <w:tab w:val="right" w:pos="9026"/>
      </w:tabs>
      <w:spacing w:line="240" w:lineRule="auto"/>
    </w:pPr>
  </w:style>
  <w:style w:type="character" w:customStyle="1" w:styleId="FooterChar">
    <w:name w:val="Footer Char"/>
    <w:basedOn w:val="DefaultParagraphFont"/>
    <w:link w:val="Footer"/>
    <w:uiPriority w:val="99"/>
    <w:rsid w:val="00BA718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2026-05-03T07:49:00Z</dcterms:created>
  <dcterms:modified xsi:type="dcterms:W3CDTF">2026-05-03T08:01:00Z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2d906721-c224-4420-b306-fcb2d854f433</vt:lpwstr>
  </property>
</Properties>
</file>