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AED8" w14:textId="77777777" w:rsidR="00482202" w:rsidRPr="008C5015" w:rsidRDefault="00482202" w:rsidP="00482202">
      <w:pPr>
        <w:contextualSpacing/>
        <w:rPr>
          <w:rFonts w:ascii="Times New Roman" w:hAnsi="Times New Roman" w:cs="Times New Roman"/>
          <w:sz w:val="24"/>
          <w:szCs w:val="24"/>
        </w:rPr>
      </w:pPr>
      <w:r w:rsidRPr="008C5015">
        <w:rPr>
          <w:rFonts w:ascii="Times New Roman" w:hAnsi="Times New Roman" w:cs="Times New Roman"/>
          <w:sz w:val="24"/>
          <w:szCs w:val="24"/>
        </w:rPr>
        <w:t>Name</w:t>
      </w:r>
    </w:p>
    <w:p w14:paraId="5EE66E88" w14:textId="77777777" w:rsidR="00482202" w:rsidRPr="008C5015" w:rsidRDefault="00482202" w:rsidP="00482202">
      <w:pPr>
        <w:contextualSpacing/>
        <w:rPr>
          <w:rFonts w:ascii="Times New Roman" w:hAnsi="Times New Roman" w:cs="Times New Roman"/>
          <w:sz w:val="24"/>
          <w:szCs w:val="24"/>
        </w:rPr>
      </w:pPr>
      <w:r w:rsidRPr="008C5015">
        <w:rPr>
          <w:rFonts w:ascii="Times New Roman" w:hAnsi="Times New Roman" w:cs="Times New Roman"/>
          <w:sz w:val="24"/>
          <w:szCs w:val="24"/>
        </w:rPr>
        <w:t>Instructor Name</w:t>
      </w:r>
    </w:p>
    <w:p w14:paraId="492B3DFC" w14:textId="77777777" w:rsidR="00482202" w:rsidRPr="008C5015" w:rsidRDefault="00482202" w:rsidP="00482202">
      <w:pPr>
        <w:contextualSpacing/>
        <w:rPr>
          <w:rFonts w:ascii="Times New Roman" w:hAnsi="Times New Roman" w:cs="Times New Roman"/>
          <w:sz w:val="24"/>
          <w:szCs w:val="24"/>
        </w:rPr>
      </w:pPr>
      <w:r w:rsidRPr="008C5015">
        <w:rPr>
          <w:rFonts w:ascii="Times New Roman" w:hAnsi="Times New Roman" w:cs="Times New Roman"/>
          <w:sz w:val="24"/>
          <w:szCs w:val="24"/>
        </w:rPr>
        <w:t>Course Code</w:t>
      </w:r>
    </w:p>
    <w:p w14:paraId="3EED1F83" w14:textId="6E90A1A7" w:rsidR="00482202" w:rsidRDefault="00482202" w:rsidP="00482202">
      <w:pPr>
        <w:contextualSpacing/>
        <w:rPr>
          <w:rFonts w:ascii="Times New Roman" w:hAnsi="Times New Roman" w:cs="Times New Roman"/>
          <w:sz w:val="24"/>
          <w:szCs w:val="24"/>
        </w:rPr>
      </w:pPr>
      <w:r w:rsidRPr="008C5015">
        <w:rPr>
          <w:rFonts w:ascii="Times New Roman" w:hAnsi="Times New Roman" w:cs="Times New Roman"/>
          <w:sz w:val="24"/>
          <w:szCs w:val="24"/>
        </w:rPr>
        <w:t>Date</w:t>
      </w:r>
    </w:p>
    <w:p w14:paraId="0C5628C5" w14:textId="58BBFD31" w:rsidR="007F353C" w:rsidRPr="006B10A0" w:rsidRDefault="007F353C" w:rsidP="006B10A0">
      <w:pPr>
        <w:jc w:val="center"/>
        <w:rPr>
          <w:rFonts w:ascii="Times New Roman" w:hAnsi="Times New Roman" w:cs="Times New Roman"/>
          <w:sz w:val="24"/>
          <w:szCs w:val="24"/>
        </w:rPr>
      </w:pPr>
      <w:r w:rsidRPr="006B10A0">
        <w:rPr>
          <w:rFonts w:ascii="Times New Roman" w:hAnsi="Times New Roman" w:cs="Times New Roman"/>
          <w:sz w:val="24"/>
          <w:szCs w:val="24"/>
        </w:rPr>
        <w:t>Case Study: Jimmy Parker</w:t>
      </w:r>
      <w:r w:rsidR="006B10A0" w:rsidRPr="006B10A0">
        <w:rPr>
          <w:rFonts w:ascii="Times New Roman" w:hAnsi="Times New Roman" w:cs="Times New Roman"/>
          <w:sz w:val="24"/>
          <w:szCs w:val="24"/>
        </w:rPr>
        <w:t xml:space="preserve"> </w:t>
      </w:r>
      <w:r w:rsidRPr="006B10A0">
        <w:rPr>
          <w:rFonts w:ascii="Times New Roman" w:hAnsi="Times New Roman" w:cs="Times New Roman"/>
          <w:sz w:val="24"/>
          <w:szCs w:val="24"/>
        </w:rPr>
        <w:t>Counseling Skills in a Hospital Trauma Context</w:t>
      </w:r>
    </w:p>
    <w:p w14:paraId="694498EE" w14:textId="2F6ED4D8" w:rsidR="00D4327F" w:rsidRPr="006B10A0" w:rsidRDefault="00D4327F" w:rsidP="00D4327F">
      <w:pPr>
        <w:ind w:firstLine="720"/>
        <w:rPr>
          <w:rFonts w:ascii="Times New Roman" w:hAnsi="Times New Roman" w:cs="Times New Roman"/>
          <w:sz w:val="24"/>
          <w:szCs w:val="24"/>
        </w:rPr>
      </w:pPr>
      <w:r w:rsidRPr="006B10A0">
        <w:rPr>
          <w:rFonts w:ascii="Times New Roman" w:hAnsi="Times New Roman" w:cs="Times New Roman"/>
          <w:sz w:val="24"/>
          <w:szCs w:val="24"/>
        </w:rPr>
        <w:t xml:space="preserve">In </w:t>
      </w:r>
      <w:r w:rsidRPr="006B10A0">
        <w:rPr>
          <w:rFonts w:ascii="Times New Roman" w:hAnsi="Times New Roman" w:cs="Times New Roman"/>
          <w:i/>
          <w:iCs/>
          <w:sz w:val="24"/>
          <w:szCs w:val="24"/>
        </w:rPr>
        <w:t>Wrong Place, Wrong Time</w:t>
      </w:r>
      <w:r w:rsidRPr="006B10A0">
        <w:rPr>
          <w:rFonts w:ascii="Times New Roman" w:hAnsi="Times New Roman" w:cs="Times New Roman"/>
          <w:sz w:val="24"/>
          <w:szCs w:val="24"/>
        </w:rPr>
        <w:t xml:space="preserve">, John A. Rich’s bedside conversations with Jimmy Parker provide a case for identifying counseling skills in a violence-related trauma context. Even though Jimmy is taken into care as a teenager with several gunshot wounds, Rich treats the hospital visit as not solely a medical event: he also invites Jimmy to tell his story, he examines the meanings that Jimmy associates </w:t>
      </w:r>
      <w:r w:rsidRPr="006B10A0">
        <w:rPr>
          <w:rFonts w:ascii="Times New Roman" w:hAnsi="Times New Roman" w:cs="Times New Roman"/>
          <w:sz w:val="24"/>
          <w:szCs w:val="24"/>
        </w:rPr>
        <w:t>with</w:t>
      </w:r>
      <w:r w:rsidRPr="006B10A0">
        <w:rPr>
          <w:rFonts w:ascii="Times New Roman" w:hAnsi="Times New Roman" w:cs="Times New Roman"/>
          <w:sz w:val="24"/>
          <w:szCs w:val="24"/>
        </w:rPr>
        <w:t xml:space="preserve"> violence, and he pays attention to relationships that constitute risk. This case study examines the ways in which institutional discourses frame Jimmy, the way in which Rich applies counseling skills to Jimmy, and one more approach to counseling that I would use based on the same material </w:t>
      </w:r>
      <w:r w:rsidRPr="006B10A0">
        <w:rPr>
          <w:rFonts w:ascii="Times New Roman" w:hAnsi="Times New Roman" w:cs="Times New Roman"/>
          <w:sz w:val="24"/>
          <w:szCs w:val="24"/>
        </w:rPr>
        <w:t>as</w:t>
      </w:r>
      <w:r w:rsidRPr="006B10A0">
        <w:rPr>
          <w:rFonts w:ascii="Times New Roman" w:hAnsi="Times New Roman" w:cs="Times New Roman"/>
          <w:sz w:val="24"/>
          <w:szCs w:val="24"/>
        </w:rPr>
        <w:t xml:space="preserve"> the case.</w:t>
      </w:r>
    </w:p>
    <w:p w14:paraId="07ABD734" w14:textId="601C262C" w:rsidR="00D4327F" w:rsidRPr="006B10A0" w:rsidRDefault="00D4327F" w:rsidP="00D4327F">
      <w:pPr>
        <w:ind w:firstLine="720"/>
        <w:rPr>
          <w:rFonts w:ascii="Times New Roman" w:hAnsi="Times New Roman" w:cs="Times New Roman"/>
          <w:sz w:val="24"/>
          <w:szCs w:val="24"/>
        </w:rPr>
      </w:pPr>
      <w:r w:rsidRPr="006B10A0">
        <w:rPr>
          <w:rFonts w:ascii="Times New Roman" w:hAnsi="Times New Roman" w:cs="Times New Roman"/>
          <w:sz w:val="24"/>
          <w:szCs w:val="24"/>
        </w:rPr>
        <w:t xml:space="preserve">The presentation of the case begins with a civic storyline that can bridge the understanding of injured young men by </w:t>
      </w:r>
      <w:r w:rsidRPr="006B10A0">
        <w:rPr>
          <w:rFonts w:ascii="Times New Roman" w:hAnsi="Times New Roman" w:cs="Times New Roman"/>
          <w:sz w:val="24"/>
          <w:szCs w:val="24"/>
        </w:rPr>
        <w:t xml:space="preserve">their </w:t>
      </w:r>
      <w:r w:rsidRPr="006B10A0">
        <w:rPr>
          <w:rFonts w:ascii="Times New Roman" w:hAnsi="Times New Roman" w:cs="Times New Roman"/>
          <w:sz w:val="24"/>
          <w:szCs w:val="24"/>
        </w:rPr>
        <w:t xml:space="preserve">helpers. Rich reads a report that concludes with police investigations of whether the shooting was gang or </w:t>
      </w:r>
      <w:r w:rsidRPr="006B10A0">
        <w:rPr>
          <w:rFonts w:ascii="Times New Roman" w:hAnsi="Times New Roman" w:cs="Times New Roman"/>
          <w:sz w:val="24"/>
          <w:szCs w:val="24"/>
        </w:rPr>
        <w:t>drug-related,</w:t>
      </w:r>
      <w:r w:rsidRPr="006B10A0">
        <w:rPr>
          <w:rFonts w:ascii="Times New Roman" w:hAnsi="Times New Roman" w:cs="Times New Roman"/>
          <w:sz w:val="24"/>
          <w:szCs w:val="24"/>
        </w:rPr>
        <w:t xml:space="preserve"> and he notices how such disclaimers </w:t>
      </w:r>
      <w:r w:rsidRPr="006B10A0">
        <w:rPr>
          <w:rFonts w:ascii="Times New Roman" w:hAnsi="Times New Roman" w:cs="Times New Roman"/>
          <w:sz w:val="24"/>
          <w:szCs w:val="24"/>
        </w:rPr>
        <w:t>assert</w:t>
      </w:r>
      <w:r w:rsidRPr="006B10A0">
        <w:rPr>
          <w:rFonts w:ascii="Times New Roman" w:hAnsi="Times New Roman" w:cs="Times New Roman"/>
          <w:sz w:val="24"/>
          <w:szCs w:val="24"/>
        </w:rPr>
        <w:t xml:space="preserve"> that violence only happens to young men in gangs or sold drugs (Rich 39). At the pediatric ward, a nurse also makes assumptions about Jimmy being in a gang and makes semantically accurate predictions, such as, </w:t>
      </w:r>
      <w:r w:rsidR="006B10A0" w:rsidRPr="006B10A0">
        <w:rPr>
          <w:rFonts w:ascii="Times New Roman" w:hAnsi="Times New Roman" w:cs="Times New Roman"/>
          <w:sz w:val="24"/>
          <w:szCs w:val="24"/>
        </w:rPr>
        <w:t>we</w:t>
      </w:r>
      <w:r w:rsidRPr="006B10A0">
        <w:rPr>
          <w:rFonts w:ascii="Times New Roman" w:hAnsi="Times New Roman" w:cs="Times New Roman"/>
          <w:sz w:val="24"/>
          <w:szCs w:val="24"/>
        </w:rPr>
        <w:t xml:space="preserve"> will see him again (Rich 40). Since this assumption comes before any listening, counseling must first resist the certainty offered by the stereotypes so the patient can be heard on his own terms.</w:t>
      </w:r>
    </w:p>
    <w:p w14:paraId="666B9937" w14:textId="3E2D7E18" w:rsidR="00D4327F" w:rsidRPr="006B10A0" w:rsidRDefault="00D4327F" w:rsidP="006B10A0">
      <w:pPr>
        <w:ind w:firstLine="720"/>
        <w:rPr>
          <w:rFonts w:ascii="Times New Roman" w:hAnsi="Times New Roman" w:cs="Times New Roman"/>
          <w:sz w:val="24"/>
          <w:szCs w:val="24"/>
        </w:rPr>
      </w:pPr>
      <w:r w:rsidRPr="006B10A0">
        <w:rPr>
          <w:rFonts w:ascii="Times New Roman" w:hAnsi="Times New Roman" w:cs="Times New Roman"/>
          <w:sz w:val="24"/>
          <w:szCs w:val="24"/>
        </w:rPr>
        <w:t xml:space="preserve">Rich disagrees that framing </w:t>
      </w:r>
      <w:r w:rsidRPr="006B10A0">
        <w:rPr>
          <w:rFonts w:ascii="Times New Roman" w:hAnsi="Times New Roman" w:cs="Times New Roman"/>
          <w:sz w:val="24"/>
          <w:szCs w:val="24"/>
        </w:rPr>
        <w:t>involves</w:t>
      </w:r>
      <w:r w:rsidRPr="006B10A0">
        <w:rPr>
          <w:rFonts w:ascii="Times New Roman" w:hAnsi="Times New Roman" w:cs="Times New Roman"/>
          <w:sz w:val="24"/>
          <w:szCs w:val="24"/>
        </w:rPr>
        <w:t xml:space="preserve"> role clarity creation and inviting voluntary disclosure. He presents himself and reasons why he is not the surgeon but a primary care physician conversing with young men attempting to determine what it means to be shot (Rich 41). As Jimmy poses the question as to whether Rich is a reporter, Rich clarifies that what he </w:t>
      </w:r>
      <w:r w:rsidRPr="006B10A0">
        <w:rPr>
          <w:rFonts w:ascii="Times New Roman" w:hAnsi="Times New Roman" w:cs="Times New Roman"/>
          <w:sz w:val="24"/>
          <w:szCs w:val="24"/>
        </w:rPr>
        <w:lastRenderedPageBreak/>
        <w:t>seeks is to have Jimmy tell him his story</w:t>
      </w:r>
      <w:r w:rsidRPr="006B10A0">
        <w:rPr>
          <w:rFonts w:ascii="Times New Roman" w:hAnsi="Times New Roman" w:cs="Times New Roman"/>
          <w:sz w:val="24"/>
          <w:szCs w:val="24"/>
        </w:rPr>
        <w:t>;</w:t>
      </w:r>
      <w:r w:rsidRPr="006B10A0">
        <w:rPr>
          <w:rFonts w:ascii="Times New Roman" w:hAnsi="Times New Roman" w:cs="Times New Roman"/>
          <w:sz w:val="24"/>
          <w:szCs w:val="24"/>
        </w:rPr>
        <w:t xml:space="preserve"> he frames it further to encompass how his story will affect the family of Jimmy (Rich 42). By this transparent invitation, Rich employs the skills of engagement</w:t>
      </w:r>
      <w:r w:rsidRPr="006B10A0">
        <w:rPr>
          <w:rFonts w:ascii="Times New Roman" w:hAnsi="Times New Roman" w:cs="Times New Roman"/>
          <w:sz w:val="24"/>
          <w:szCs w:val="24"/>
        </w:rPr>
        <w:t>:</w:t>
      </w:r>
      <w:r w:rsidRPr="006B10A0">
        <w:rPr>
          <w:rFonts w:ascii="Times New Roman" w:hAnsi="Times New Roman" w:cs="Times New Roman"/>
          <w:sz w:val="24"/>
          <w:szCs w:val="24"/>
        </w:rPr>
        <w:t xml:space="preserve"> rapport-building, consent</w:t>
      </w:r>
      <w:r w:rsidRPr="006B10A0">
        <w:rPr>
          <w:rFonts w:ascii="Times New Roman" w:hAnsi="Times New Roman" w:cs="Times New Roman"/>
          <w:sz w:val="24"/>
          <w:szCs w:val="24"/>
        </w:rPr>
        <w:t>,</w:t>
      </w:r>
      <w:r w:rsidRPr="006B10A0">
        <w:rPr>
          <w:rFonts w:ascii="Times New Roman" w:hAnsi="Times New Roman" w:cs="Times New Roman"/>
          <w:sz w:val="24"/>
          <w:szCs w:val="24"/>
        </w:rPr>
        <w:t xml:space="preserve"> and respectful framing to minimize suspicion and encourage disclosure</w:t>
      </w:r>
      <w:r w:rsidRPr="006B10A0">
        <w:rPr>
          <w:rFonts w:ascii="Times New Roman" w:hAnsi="Times New Roman" w:cs="Times New Roman"/>
          <w:sz w:val="24"/>
          <w:szCs w:val="24"/>
        </w:rPr>
        <w:t>,</w:t>
      </w:r>
      <w:r w:rsidRPr="006B10A0">
        <w:rPr>
          <w:rFonts w:ascii="Times New Roman" w:hAnsi="Times New Roman" w:cs="Times New Roman"/>
          <w:sz w:val="24"/>
          <w:szCs w:val="24"/>
        </w:rPr>
        <w:t xml:space="preserve"> which is needed before any meaningful intervention can be credible.</w:t>
      </w:r>
    </w:p>
    <w:p w14:paraId="48E1BD14" w14:textId="215A1023" w:rsidR="00D4327F" w:rsidRPr="006B10A0" w:rsidRDefault="009949CD" w:rsidP="009949CD">
      <w:pPr>
        <w:ind w:firstLine="720"/>
        <w:rPr>
          <w:rFonts w:ascii="Times New Roman" w:hAnsi="Times New Roman" w:cs="Times New Roman"/>
          <w:sz w:val="24"/>
          <w:szCs w:val="24"/>
        </w:rPr>
      </w:pPr>
      <w:r w:rsidRPr="006B10A0">
        <w:rPr>
          <w:rFonts w:ascii="Times New Roman" w:hAnsi="Times New Roman" w:cs="Times New Roman"/>
          <w:sz w:val="24"/>
          <w:szCs w:val="24"/>
        </w:rPr>
        <w:t>Moreover, w</w:t>
      </w:r>
      <w:r w:rsidR="00D4327F" w:rsidRPr="006B10A0">
        <w:rPr>
          <w:rFonts w:ascii="Times New Roman" w:hAnsi="Times New Roman" w:cs="Times New Roman"/>
          <w:sz w:val="24"/>
          <w:szCs w:val="24"/>
        </w:rPr>
        <w:t xml:space="preserve">hen Jimmy gets openly emotional, Rich does not push her to know what is happening but does show empathic presence. Once Rich states that Jimmy has a family, Jimmy cries about his siblings and the fear of dying without seeing them again (Rich 42). Rich moves forward and lays his hand on the bandaged arm of Jimmy, simply a gesture of steadying, which matches the vulnerability of the moment (Rich 42). Later, Rich checks readiness, </w:t>
      </w:r>
      <w:proofErr w:type="gramStart"/>
      <w:r w:rsidR="00D4327F" w:rsidRPr="006B10A0">
        <w:rPr>
          <w:rFonts w:ascii="Times New Roman" w:hAnsi="Times New Roman" w:cs="Times New Roman"/>
          <w:sz w:val="24"/>
          <w:szCs w:val="24"/>
        </w:rPr>
        <w:t>Do</w:t>
      </w:r>
      <w:proofErr w:type="gramEnd"/>
      <w:r w:rsidR="00D4327F" w:rsidRPr="006B10A0">
        <w:rPr>
          <w:rFonts w:ascii="Times New Roman" w:hAnsi="Times New Roman" w:cs="Times New Roman"/>
          <w:sz w:val="24"/>
          <w:szCs w:val="24"/>
        </w:rPr>
        <w:t xml:space="preserve"> you feel like talking?</w:t>
      </w:r>
      <w:r w:rsidRPr="006B10A0">
        <w:rPr>
          <w:rFonts w:ascii="Times New Roman" w:hAnsi="Times New Roman" w:cs="Times New Roman"/>
          <w:sz w:val="24"/>
          <w:szCs w:val="24"/>
        </w:rPr>
        <w:t xml:space="preserve"> </w:t>
      </w:r>
      <w:r w:rsidR="00D4327F" w:rsidRPr="006B10A0">
        <w:rPr>
          <w:rFonts w:ascii="Times New Roman" w:hAnsi="Times New Roman" w:cs="Times New Roman"/>
          <w:sz w:val="24"/>
          <w:szCs w:val="24"/>
        </w:rPr>
        <w:t>and assures Jimmy that he can be understood even in case speech is affected by facial paralysis (Rich 43). These micro-skills, the pacing, permission, and nonjudgmental support, assist Jimmy to stay engaged and even regulated enough to continue.</w:t>
      </w:r>
    </w:p>
    <w:p w14:paraId="171F89E6" w14:textId="3DCA3131" w:rsidR="00D4327F" w:rsidRPr="006B10A0" w:rsidRDefault="00D4327F" w:rsidP="009949CD">
      <w:pPr>
        <w:ind w:firstLine="720"/>
        <w:rPr>
          <w:rFonts w:ascii="Times New Roman" w:hAnsi="Times New Roman" w:cs="Times New Roman"/>
          <w:sz w:val="24"/>
          <w:szCs w:val="24"/>
        </w:rPr>
      </w:pPr>
      <w:r w:rsidRPr="006B10A0">
        <w:rPr>
          <w:rFonts w:ascii="Times New Roman" w:hAnsi="Times New Roman" w:cs="Times New Roman"/>
          <w:sz w:val="24"/>
          <w:szCs w:val="24"/>
        </w:rPr>
        <w:t xml:space="preserve">Rich then employs open-ended inquiries and streamlined inquiries to recount the trauma narration in Jimmy without </w:t>
      </w:r>
      <w:proofErr w:type="gramStart"/>
      <w:r w:rsidRPr="006B10A0">
        <w:rPr>
          <w:rFonts w:ascii="Times New Roman" w:hAnsi="Times New Roman" w:cs="Times New Roman"/>
          <w:sz w:val="24"/>
          <w:szCs w:val="24"/>
        </w:rPr>
        <w:t>being moralizing</w:t>
      </w:r>
      <w:proofErr w:type="gramEnd"/>
      <w:r w:rsidRPr="006B10A0">
        <w:rPr>
          <w:rFonts w:ascii="Times New Roman" w:hAnsi="Times New Roman" w:cs="Times New Roman"/>
          <w:sz w:val="24"/>
          <w:szCs w:val="24"/>
        </w:rPr>
        <w:t>. Jimmy recounts that he was shot in the face and chased along a hall before being shot once more (Rich 44). Rich is followed by explaining questions--“how do you know who shot you?</w:t>
      </w:r>
      <w:r w:rsidR="009949CD" w:rsidRPr="006B10A0">
        <w:rPr>
          <w:rFonts w:ascii="Times New Roman" w:hAnsi="Times New Roman" w:cs="Times New Roman"/>
          <w:sz w:val="24"/>
          <w:szCs w:val="24"/>
        </w:rPr>
        <w:t xml:space="preserve"> </w:t>
      </w:r>
      <w:r w:rsidRPr="006B10A0">
        <w:rPr>
          <w:rFonts w:ascii="Times New Roman" w:hAnsi="Times New Roman" w:cs="Times New Roman"/>
          <w:sz w:val="24"/>
          <w:szCs w:val="24"/>
        </w:rPr>
        <w:t>over what?</w:t>
      </w:r>
      <w:r w:rsidR="009949CD" w:rsidRPr="006B10A0">
        <w:rPr>
          <w:rFonts w:ascii="Times New Roman" w:hAnsi="Times New Roman" w:cs="Times New Roman"/>
          <w:sz w:val="24"/>
          <w:szCs w:val="24"/>
        </w:rPr>
        <w:t xml:space="preserve"> </w:t>
      </w:r>
      <w:r w:rsidR="00482202">
        <w:rPr>
          <w:rFonts w:ascii="Times New Roman" w:hAnsi="Times New Roman" w:cs="Times New Roman"/>
          <w:sz w:val="24"/>
          <w:szCs w:val="24"/>
        </w:rPr>
        <w:t>The</w:t>
      </w:r>
      <w:r w:rsidRPr="006B10A0">
        <w:rPr>
          <w:rFonts w:ascii="Times New Roman" w:hAnsi="Times New Roman" w:cs="Times New Roman"/>
          <w:sz w:val="24"/>
          <w:szCs w:val="24"/>
        </w:rPr>
        <w:t xml:space="preserve"> main </w:t>
      </w:r>
      <w:r w:rsidR="00482202">
        <w:rPr>
          <w:rFonts w:ascii="Times New Roman" w:hAnsi="Times New Roman" w:cs="Times New Roman"/>
          <w:sz w:val="24"/>
          <w:szCs w:val="24"/>
        </w:rPr>
        <w:t>nature</w:t>
      </w:r>
      <w:r w:rsidRPr="006B10A0">
        <w:rPr>
          <w:rFonts w:ascii="Times New Roman" w:hAnsi="Times New Roman" w:cs="Times New Roman"/>
          <w:sz w:val="24"/>
          <w:szCs w:val="24"/>
        </w:rPr>
        <w:t xml:space="preserve"> of his doubts </w:t>
      </w:r>
      <w:r w:rsidR="00482202">
        <w:rPr>
          <w:rFonts w:ascii="Times New Roman" w:hAnsi="Times New Roman" w:cs="Times New Roman"/>
          <w:sz w:val="24"/>
          <w:szCs w:val="24"/>
        </w:rPr>
        <w:t>was</w:t>
      </w:r>
      <w:r w:rsidRPr="006B10A0">
        <w:rPr>
          <w:rFonts w:ascii="Times New Roman" w:hAnsi="Times New Roman" w:cs="Times New Roman"/>
          <w:sz w:val="24"/>
          <w:szCs w:val="24"/>
        </w:rPr>
        <w:t xml:space="preserve"> to know why the shooting should have happened (Rich 4445). Rich enables Jimmy to </w:t>
      </w:r>
      <w:proofErr w:type="gramStart"/>
      <w:r w:rsidR="009949CD" w:rsidRPr="006B10A0">
        <w:rPr>
          <w:rFonts w:ascii="Times New Roman" w:hAnsi="Times New Roman" w:cs="Times New Roman"/>
          <w:sz w:val="24"/>
          <w:szCs w:val="24"/>
        </w:rPr>
        <w:t>work</w:t>
      </w:r>
      <w:proofErr w:type="gramEnd"/>
      <w:r w:rsidRPr="006B10A0">
        <w:rPr>
          <w:rFonts w:ascii="Times New Roman" w:hAnsi="Times New Roman" w:cs="Times New Roman"/>
          <w:sz w:val="24"/>
          <w:szCs w:val="24"/>
        </w:rPr>
        <w:t xml:space="preserve"> the event by evoking sequence and meaning, instead of trying to argue over what Jimmy perceives.</w:t>
      </w:r>
    </w:p>
    <w:p w14:paraId="2FFA0A08" w14:textId="5EB407C7" w:rsidR="00D4327F" w:rsidRPr="006B10A0" w:rsidRDefault="00D4327F" w:rsidP="009949CD">
      <w:pPr>
        <w:ind w:firstLine="720"/>
        <w:rPr>
          <w:rFonts w:ascii="Times New Roman" w:hAnsi="Times New Roman" w:cs="Times New Roman"/>
          <w:sz w:val="24"/>
          <w:szCs w:val="24"/>
        </w:rPr>
      </w:pPr>
      <w:r w:rsidRPr="006B10A0">
        <w:rPr>
          <w:rFonts w:ascii="Times New Roman" w:hAnsi="Times New Roman" w:cs="Times New Roman"/>
          <w:sz w:val="24"/>
          <w:szCs w:val="24"/>
        </w:rPr>
        <w:t xml:space="preserve">More importantly, Rich continues the discussion beyond the incident about the social and institutional landscape that influenced </w:t>
      </w:r>
      <w:r w:rsidR="009949CD" w:rsidRPr="006B10A0">
        <w:rPr>
          <w:rFonts w:ascii="Times New Roman" w:hAnsi="Times New Roman" w:cs="Times New Roman"/>
          <w:sz w:val="24"/>
          <w:szCs w:val="24"/>
        </w:rPr>
        <w:t>Jimmy's</w:t>
      </w:r>
      <w:r w:rsidRPr="006B10A0">
        <w:rPr>
          <w:rFonts w:ascii="Times New Roman" w:hAnsi="Times New Roman" w:cs="Times New Roman"/>
          <w:sz w:val="24"/>
          <w:szCs w:val="24"/>
        </w:rPr>
        <w:t xml:space="preserve"> further choices. Jimmy describes recurring police inscriptions-</w:t>
      </w:r>
      <w:r w:rsidR="009949CD" w:rsidRPr="006B10A0">
        <w:rPr>
          <w:rFonts w:ascii="Times New Roman" w:hAnsi="Times New Roman" w:cs="Times New Roman"/>
          <w:sz w:val="24"/>
          <w:szCs w:val="24"/>
        </w:rPr>
        <w:t>" Who</w:t>
      </w:r>
      <w:r w:rsidRPr="006B10A0">
        <w:rPr>
          <w:rFonts w:ascii="Times New Roman" w:hAnsi="Times New Roman" w:cs="Times New Roman"/>
          <w:sz w:val="24"/>
          <w:szCs w:val="24"/>
        </w:rPr>
        <w:t xml:space="preserve"> shot you?</w:t>
      </w:r>
      <w:r w:rsidR="009949CD" w:rsidRPr="006B10A0">
        <w:rPr>
          <w:rFonts w:ascii="Times New Roman" w:hAnsi="Times New Roman" w:cs="Times New Roman"/>
          <w:sz w:val="24"/>
          <w:szCs w:val="24"/>
        </w:rPr>
        <w:t xml:space="preserve"> </w:t>
      </w:r>
      <w:r w:rsidRPr="006B10A0">
        <w:rPr>
          <w:rFonts w:ascii="Times New Roman" w:hAnsi="Times New Roman" w:cs="Times New Roman"/>
          <w:sz w:val="24"/>
          <w:szCs w:val="24"/>
        </w:rPr>
        <w:t xml:space="preserve">and </w:t>
      </w:r>
      <w:r w:rsidR="009949CD" w:rsidRPr="006B10A0">
        <w:rPr>
          <w:rFonts w:ascii="Times New Roman" w:hAnsi="Times New Roman" w:cs="Times New Roman"/>
          <w:sz w:val="24"/>
          <w:szCs w:val="24"/>
        </w:rPr>
        <w:t>even the threat</w:t>
      </w:r>
      <w:r w:rsidRPr="006B10A0">
        <w:rPr>
          <w:rFonts w:ascii="Times New Roman" w:hAnsi="Times New Roman" w:cs="Times New Roman"/>
          <w:sz w:val="24"/>
          <w:szCs w:val="24"/>
        </w:rPr>
        <w:t xml:space="preserve"> that </w:t>
      </w:r>
      <w:r w:rsidR="009949CD" w:rsidRPr="006B10A0">
        <w:rPr>
          <w:rFonts w:ascii="Times New Roman" w:hAnsi="Times New Roman" w:cs="Times New Roman"/>
          <w:sz w:val="24"/>
          <w:szCs w:val="24"/>
        </w:rPr>
        <w:t>“</w:t>
      </w:r>
      <w:r w:rsidRPr="006B10A0">
        <w:rPr>
          <w:rFonts w:ascii="Times New Roman" w:hAnsi="Times New Roman" w:cs="Times New Roman"/>
          <w:sz w:val="24"/>
          <w:szCs w:val="24"/>
        </w:rPr>
        <w:t>he is going to die</w:t>
      </w:r>
      <w:r w:rsidR="009949CD" w:rsidRPr="006B10A0">
        <w:rPr>
          <w:rFonts w:ascii="Times New Roman" w:hAnsi="Times New Roman" w:cs="Times New Roman"/>
          <w:sz w:val="24"/>
          <w:szCs w:val="24"/>
        </w:rPr>
        <w:t>”</w:t>
      </w:r>
      <w:r w:rsidRPr="006B10A0">
        <w:rPr>
          <w:rFonts w:ascii="Times New Roman" w:hAnsi="Times New Roman" w:cs="Times New Roman"/>
          <w:sz w:val="24"/>
          <w:szCs w:val="24"/>
        </w:rPr>
        <w:t xml:space="preserve">, as he insists he does not know (Rich 45346). Rich then immerses Jimmy </w:t>
      </w:r>
      <w:r w:rsidR="009949CD" w:rsidRPr="006B10A0">
        <w:rPr>
          <w:rFonts w:ascii="Times New Roman" w:hAnsi="Times New Roman" w:cs="Times New Roman"/>
          <w:sz w:val="24"/>
          <w:szCs w:val="24"/>
        </w:rPr>
        <w:t>in</w:t>
      </w:r>
      <w:r w:rsidRPr="006B10A0">
        <w:rPr>
          <w:rFonts w:ascii="Times New Roman" w:hAnsi="Times New Roman" w:cs="Times New Roman"/>
          <w:sz w:val="24"/>
          <w:szCs w:val="24"/>
        </w:rPr>
        <w:t xml:space="preserve"> a wider narrative by asking Jimmy about how he got to the hospital, how that was, etc. (Rich 45). Another aspect </w:t>
      </w:r>
      <w:r w:rsidRPr="006B10A0">
        <w:rPr>
          <w:rFonts w:ascii="Times New Roman" w:hAnsi="Times New Roman" w:cs="Times New Roman"/>
          <w:sz w:val="24"/>
          <w:szCs w:val="24"/>
        </w:rPr>
        <w:lastRenderedPageBreak/>
        <w:t xml:space="preserve">of a family mentality of retaliation </w:t>
      </w:r>
      <w:r w:rsidR="009949CD" w:rsidRPr="006B10A0">
        <w:rPr>
          <w:rFonts w:ascii="Times New Roman" w:hAnsi="Times New Roman" w:cs="Times New Roman"/>
          <w:sz w:val="24"/>
          <w:szCs w:val="24"/>
        </w:rPr>
        <w:t xml:space="preserve">is </w:t>
      </w:r>
      <w:r w:rsidRPr="006B10A0">
        <w:rPr>
          <w:rFonts w:ascii="Times New Roman" w:hAnsi="Times New Roman" w:cs="Times New Roman"/>
          <w:sz w:val="24"/>
          <w:szCs w:val="24"/>
        </w:rPr>
        <w:t>described by Jimmy and his own willingness to get back at someone who shoots his family (Rich 47). By asking clarifying questions and seeking permission before treating related themes which he has heard through other people (Rich 47). Practically, he is exercising cultural humility and collaboration</w:t>
      </w:r>
      <w:r w:rsidR="009949CD" w:rsidRPr="006B10A0">
        <w:rPr>
          <w:rFonts w:ascii="Times New Roman" w:hAnsi="Times New Roman" w:cs="Times New Roman"/>
          <w:sz w:val="24"/>
          <w:szCs w:val="24"/>
        </w:rPr>
        <w:t>,</w:t>
      </w:r>
      <w:r w:rsidRPr="006B10A0">
        <w:rPr>
          <w:rFonts w:ascii="Times New Roman" w:hAnsi="Times New Roman" w:cs="Times New Roman"/>
          <w:sz w:val="24"/>
          <w:szCs w:val="24"/>
        </w:rPr>
        <w:t xml:space="preserve"> where he treats Jimmy as a source of information </w:t>
      </w:r>
      <w:r w:rsidR="009949CD" w:rsidRPr="006B10A0">
        <w:rPr>
          <w:rFonts w:ascii="Times New Roman" w:hAnsi="Times New Roman" w:cs="Times New Roman"/>
          <w:sz w:val="24"/>
          <w:szCs w:val="24"/>
        </w:rPr>
        <w:t>about</w:t>
      </w:r>
      <w:r w:rsidRPr="006B10A0">
        <w:rPr>
          <w:rFonts w:ascii="Times New Roman" w:hAnsi="Times New Roman" w:cs="Times New Roman"/>
          <w:sz w:val="24"/>
          <w:szCs w:val="24"/>
        </w:rPr>
        <w:t xml:space="preserve"> his reality and not a source of information to be controlled.</w:t>
      </w:r>
    </w:p>
    <w:p w14:paraId="265FA7B4" w14:textId="6AAE4D77" w:rsidR="00D4327F" w:rsidRPr="006B10A0" w:rsidRDefault="00D4327F" w:rsidP="009949CD">
      <w:pPr>
        <w:ind w:firstLine="720"/>
        <w:rPr>
          <w:rFonts w:ascii="Times New Roman" w:hAnsi="Times New Roman" w:cs="Times New Roman"/>
          <w:sz w:val="24"/>
          <w:szCs w:val="24"/>
        </w:rPr>
      </w:pPr>
      <w:r w:rsidRPr="006B10A0">
        <w:rPr>
          <w:rFonts w:ascii="Times New Roman" w:hAnsi="Times New Roman" w:cs="Times New Roman"/>
          <w:sz w:val="24"/>
          <w:szCs w:val="24"/>
        </w:rPr>
        <w:t xml:space="preserve">Such humility will particularly become obvious when Rich requests Jimmy to define concepts of the street rather than to establish meaning. </w:t>
      </w:r>
      <w:r w:rsidR="005E1F90" w:rsidRPr="006B10A0">
        <w:rPr>
          <w:rFonts w:ascii="Times New Roman" w:hAnsi="Times New Roman" w:cs="Times New Roman"/>
          <w:sz w:val="24"/>
          <w:szCs w:val="24"/>
        </w:rPr>
        <w:t>Rich asks what it means to be a “sucker,” and Jimmy links it to not standing up for oneself and being targeted (Rich 48).</w:t>
      </w:r>
      <w:r w:rsidR="005E1F90" w:rsidRPr="006B10A0">
        <w:rPr>
          <w:rFonts w:ascii="Times New Roman" w:hAnsi="Times New Roman" w:cs="Times New Roman"/>
          <w:sz w:val="24"/>
          <w:szCs w:val="24"/>
        </w:rPr>
        <w:t xml:space="preserve"> </w:t>
      </w:r>
      <w:r w:rsidRPr="006B10A0">
        <w:rPr>
          <w:rFonts w:ascii="Times New Roman" w:hAnsi="Times New Roman" w:cs="Times New Roman"/>
          <w:sz w:val="24"/>
          <w:szCs w:val="24"/>
        </w:rPr>
        <w:t>Rich then probes “earn their stripes” and “rep,” and Jimmy explains that reputation makes a person “known,” because “people don’t like to be nobodies” (Rich 48). Although briefly</w:t>
      </w:r>
      <w:r w:rsidR="005E1F90" w:rsidRPr="006B10A0">
        <w:rPr>
          <w:rFonts w:ascii="Times New Roman" w:hAnsi="Times New Roman" w:cs="Times New Roman"/>
          <w:sz w:val="24"/>
          <w:szCs w:val="24"/>
        </w:rPr>
        <w:t>,</w:t>
      </w:r>
      <w:r w:rsidRPr="006B10A0">
        <w:rPr>
          <w:rFonts w:ascii="Times New Roman" w:hAnsi="Times New Roman" w:cs="Times New Roman"/>
          <w:sz w:val="24"/>
          <w:szCs w:val="24"/>
        </w:rPr>
        <w:t xml:space="preserve"> Jimmy deliberately points out that by doing good things</w:t>
      </w:r>
      <w:r w:rsidR="005E1F90" w:rsidRPr="006B10A0">
        <w:rPr>
          <w:rFonts w:ascii="Times New Roman" w:hAnsi="Times New Roman" w:cs="Times New Roman"/>
          <w:sz w:val="24"/>
          <w:szCs w:val="24"/>
        </w:rPr>
        <w:t>,</w:t>
      </w:r>
      <w:r w:rsidRPr="006B10A0">
        <w:rPr>
          <w:rFonts w:ascii="Times New Roman" w:hAnsi="Times New Roman" w:cs="Times New Roman"/>
          <w:sz w:val="24"/>
          <w:szCs w:val="24"/>
        </w:rPr>
        <w:t xml:space="preserve"> one could develop </w:t>
      </w:r>
      <w:r w:rsidR="005E1F90" w:rsidRPr="006B10A0">
        <w:rPr>
          <w:rFonts w:ascii="Times New Roman" w:hAnsi="Times New Roman" w:cs="Times New Roman"/>
          <w:sz w:val="24"/>
          <w:szCs w:val="24"/>
        </w:rPr>
        <w:t xml:space="preserve">a </w:t>
      </w:r>
      <w:r w:rsidRPr="006B10A0">
        <w:rPr>
          <w:rFonts w:ascii="Times New Roman" w:hAnsi="Times New Roman" w:cs="Times New Roman"/>
          <w:sz w:val="24"/>
          <w:szCs w:val="24"/>
        </w:rPr>
        <w:t>reputation, though people could still come after you (Rich 49). Here</w:t>
      </w:r>
      <w:r w:rsidR="005E1F90" w:rsidRPr="006B10A0">
        <w:rPr>
          <w:rFonts w:ascii="Times New Roman" w:hAnsi="Times New Roman" w:cs="Times New Roman"/>
          <w:sz w:val="24"/>
          <w:szCs w:val="24"/>
        </w:rPr>
        <w:t>,</w:t>
      </w:r>
      <w:r w:rsidRPr="006B10A0">
        <w:rPr>
          <w:rFonts w:ascii="Times New Roman" w:hAnsi="Times New Roman" w:cs="Times New Roman"/>
          <w:sz w:val="24"/>
          <w:szCs w:val="24"/>
        </w:rPr>
        <w:t xml:space="preserve"> the counseling skill of Rich is that of a meaning-focused exploration, i.e.</w:t>
      </w:r>
      <w:r w:rsidR="005E1F90" w:rsidRPr="006B10A0">
        <w:rPr>
          <w:rFonts w:ascii="Times New Roman" w:hAnsi="Times New Roman" w:cs="Times New Roman"/>
          <w:sz w:val="24"/>
          <w:szCs w:val="24"/>
        </w:rPr>
        <w:t>,</w:t>
      </w:r>
      <w:r w:rsidRPr="006B10A0">
        <w:rPr>
          <w:rFonts w:ascii="Times New Roman" w:hAnsi="Times New Roman" w:cs="Times New Roman"/>
          <w:sz w:val="24"/>
          <w:szCs w:val="24"/>
        </w:rPr>
        <w:t xml:space="preserve"> he elicits definitions, maintains the </w:t>
      </w:r>
      <w:r w:rsidR="005E1F90" w:rsidRPr="006B10A0">
        <w:rPr>
          <w:rFonts w:ascii="Times New Roman" w:hAnsi="Times New Roman" w:cs="Times New Roman"/>
          <w:sz w:val="24"/>
          <w:szCs w:val="24"/>
        </w:rPr>
        <w:t>client's</w:t>
      </w:r>
      <w:r w:rsidRPr="006B10A0">
        <w:rPr>
          <w:rFonts w:ascii="Times New Roman" w:hAnsi="Times New Roman" w:cs="Times New Roman"/>
          <w:sz w:val="24"/>
          <w:szCs w:val="24"/>
        </w:rPr>
        <w:t xml:space="preserve"> logic in sight, and lets conflict surface without pressuring </w:t>
      </w:r>
      <w:r w:rsidR="005E1F90" w:rsidRPr="006B10A0">
        <w:rPr>
          <w:rFonts w:ascii="Times New Roman" w:hAnsi="Times New Roman" w:cs="Times New Roman"/>
          <w:sz w:val="24"/>
          <w:szCs w:val="24"/>
        </w:rPr>
        <w:t>for</w:t>
      </w:r>
      <w:r w:rsidRPr="006B10A0">
        <w:rPr>
          <w:rFonts w:ascii="Times New Roman" w:hAnsi="Times New Roman" w:cs="Times New Roman"/>
          <w:sz w:val="24"/>
          <w:szCs w:val="24"/>
        </w:rPr>
        <w:t xml:space="preserve"> an early resolution.</w:t>
      </w:r>
    </w:p>
    <w:p w14:paraId="5D369E8C" w14:textId="46DA4BF9" w:rsidR="007F353C" w:rsidRPr="006B10A0" w:rsidRDefault="00D4327F" w:rsidP="005E1F90">
      <w:pPr>
        <w:ind w:firstLine="720"/>
        <w:rPr>
          <w:rFonts w:ascii="Times New Roman" w:hAnsi="Times New Roman" w:cs="Times New Roman"/>
          <w:sz w:val="24"/>
          <w:szCs w:val="24"/>
        </w:rPr>
      </w:pPr>
      <w:r w:rsidRPr="006B10A0">
        <w:rPr>
          <w:rFonts w:ascii="Times New Roman" w:hAnsi="Times New Roman" w:cs="Times New Roman"/>
          <w:sz w:val="24"/>
          <w:szCs w:val="24"/>
        </w:rPr>
        <w:t>Building upon this case, the extra form of counseling I would employ is a summary values-and-safety discussion that would address the path of retaliation Jimmy would face. In the story of Jimmy, there are two anchors</w:t>
      </w:r>
      <w:r w:rsidR="005E1F90" w:rsidRPr="006B10A0">
        <w:rPr>
          <w:rFonts w:ascii="Times New Roman" w:hAnsi="Times New Roman" w:cs="Times New Roman"/>
          <w:sz w:val="24"/>
          <w:szCs w:val="24"/>
        </w:rPr>
        <w:t>:</w:t>
      </w:r>
      <w:r w:rsidRPr="006B10A0">
        <w:rPr>
          <w:rFonts w:ascii="Times New Roman" w:hAnsi="Times New Roman" w:cs="Times New Roman"/>
          <w:sz w:val="24"/>
          <w:szCs w:val="24"/>
        </w:rPr>
        <w:t xml:space="preserve"> love and responsibility towards the family</w:t>
      </w:r>
      <w:r w:rsidR="005E1F90" w:rsidRPr="006B10A0">
        <w:rPr>
          <w:rFonts w:ascii="Times New Roman" w:hAnsi="Times New Roman" w:cs="Times New Roman"/>
          <w:sz w:val="24"/>
          <w:szCs w:val="24"/>
        </w:rPr>
        <w:t>,</w:t>
      </w:r>
      <w:r w:rsidRPr="006B10A0">
        <w:rPr>
          <w:rFonts w:ascii="Times New Roman" w:hAnsi="Times New Roman" w:cs="Times New Roman"/>
          <w:sz w:val="24"/>
          <w:szCs w:val="24"/>
        </w:rPr>
        <w:t xml:space="preserve"> and a </w:t>
      </w:r>
      <w:r w:rsidR="005E1F90" w:rsidRPr="006B10A0">
        <w:rPr>
          <w:rFonts w:ascii="Times New Roman" w:hAnsi="Times New Roman" w:cs="Times New Roman"/>
          <w:sz w:val="24"/>
          <w:szCs w:val="24"/>
        </w:rPr>
        <w:t>respect-based</w:t>
      </w:r>
      <w:r w:rsidRPr="006B10A0">
        <w:rPr>
          <w:rFonts w:ascii="Times New Roman" w:hAnsi="Times New Roman" w:cs="Times New Roman"/>
          <w:sz w:val="24"/>
          <w:szCs w:val="24"/>
        </w:rPr>
        <w:t xml:space="preserve"> script</w:t>
      </w:r>
      <w:r w:rsidR="005E1F90" w:rsidRPr="006B10A0">
        <w:rPr>
          <w:rFonts w:ascii="Times New Roman" w:hAnsi="Times New Roman" w:cs="Times New Roman"/>
          <w:sz w:val="24"/>
          <w:szCs w:val="24"/>
        </w:rPr>
        <w:t>;</w:t>
      </w:r>
      <w:r w:rsidRPr="006B10A0">
        <w:rPr>
          <w:rFonts w:ascii="Times New Roman" w:hAnsi="Times New Roman" w:cs="Times New Roman"/>
          <w:sz w:val="24"/>
          <w:szCs w:val="24"/>
        </w:rPr>
        <w:t xml:space="preserve"> </w:t>
      </w:r>
      <w:proofErr w:type="gramStart"/>
      <w:r w:rsidRPr="006B10A0">
        <w:rPr>
          <w:rFonts w:ascii="Times New Roman" w:hAnsi="Times New Roman" w:cs="Times New Roman"/>
          <w:sz w:val="24"/>
          <w:szCs w:val="24"/>
        </w:rPr>
        <w:t>the violence</w:t>
      </w:r>
      <w:proofErr w:type="gramEnd"/>
      <w:r w:rsidRPr="006B10A0">
        <w:rPr>
          <w:rFonts w:ascii="Times New Roman" w:hAnsi="Times New Roman" w:cs="Times New Roman"/>
          <w:sz w:val="24"/>
          <w:szCs w:val="24"/>
        </w:rPr>
        <w:t xml:space="preserve"> does not allow being treated as a sucker and produces </w:t>
      </w:r>
      <w:proofErr w:type="gramStart"/>
      <w:r w:rsidRPr="006B10A0">
        <w:rPr>
          <w:rFonts w:ascii="Times New Roman" w:hAnsi="Times New Roman" w:cs="Times New Roman"/>
          <w:sz w:val="24"/>
          <w:szCs w:val="24"/>
        </w:rPr>
        <w:t>rep</w:t>
      </w:r>
      <w:proofErr w:type="gramEnd"/>
      <w:r w:rsidRPr="006B10A0">
        <w:rPr>
          <w:rFonts w:ascii="Times New Roman" w:hAnsi="Times New Roman" w:cs="Times New Roman"/>
          <w:sz w:val="24"/>
          <w:szCs w:val="24"/>
        </w:rPr>
        <w:t xml:space="preserve"> (Rich 48). I would be neutral in </w:t>
      </w:r>
      <w:proofErr w:type="gramStart"/>
      <w:r w:rsidRPr="006B10A0">
        <w:rPr>
          <w:rFonts w:ascii="Times New Roman" w:hAnsi="Times New Roman" w:cs="Times New Roman"/>
          <w:sz w:val="24"/>
          <w:szCs w:val="24"/>
        </w:rPr>
        <w:t>both of these</w:t>
      </w:r>
      <w:proofErr w:type="gramEnd"/>
      <w:r w:rsidRPr="006B10A0">
        <w:rPr>
          <w:rFonts w:ascii="Times New Roman" w:hAnsi="Times New Roman" w:cs="Times New Roman"/>
          <w:sz w:val="24"/>
          <w:szCs w:val="24"/>
        </w:rPr>
        <w:t xml:space="preserve"> anchors, and then either guide Jimmy to a point </w:t>
      </w:r>
      <w:r w:rsidR="005E1F90" w:rsidRPr="006B10A0">
        <w:rPr>
          <w:rFonts w:ascii="Times New Roman" w:hAnsi="Times New Roman" w:cs="Times New Roman"/>
          <w:sz w:val="24"/>
          <w:szCs w:val="24"/>
        </w:rPr>
        <w:t>at</w:t>
      </w:r>
      <w:r w:rsidRPr="006B10A0">
        <w:rPr>
          <w:rFonts w:ascii="Times New Roman" w:hAnsi="Times New Roman" w:cs="Times New Roman"/>
          <w:sz w:val="24"/>
          <w:szCs w:val="24"/>
        </w:rPr>
        <w:t xml:space="preserve"> which he articulates what actions protect what he values most over time, and associate choices with what he sees as the possibility of happening in his environment. In addition to that, I would formulate a definite post-discharge safety plan- high-risk situations, supportive contacts, and the use of nonviolent alternatives or methods to maintain dignity hence</w:t>
      </w:r>
      <w:r w:rsidR="00482202">
        <w:rPr>
          <w:rFonts w:ascii="Times New Roman" w:hAnsi="Times New Roman" w:cs="Times New Roman"/>
          <w:sz w:val="24"/>
          <w:szCs w:val="24"/>
        </w:rPr>
        <w:t>,</w:t>
      </w:r>
      <w:r w:rsidRPr="006B10A0">
        <w:rPr>
          <w:rFonts w:ascii="Times New Roman" w:hAnsi="Times New Roman" w:cs="Times New Roman"/>
          <w:sz w:val="24"/>
          <w:szCs w:val="24"/>
        </w:rPr>
        <w:t xml:space="preserve"> the plan is actionable. In my practice, the case challenged me to break down my own assumptions about the concept of violence and the lived meaning of safety, respect, and belonging of the </w:t>
      </w:r>
      <w:r w:rsidRPr="006B10A0">
        <w:rPr>
          <w:rFonts w:ascii="Times New Roman" w:hAnsi="Times New Roman" w:cs="Times New Roman"/>
          <w:sz w:val="24"/>
          <w:szCs w:val="24"/>
        </w:rPr>
        <w:lastRenderedPageBreak/>
        <w:t>client, and to view questioning carefully as the precondition of ethically sound guidance. The principal lesson of what Rich has been able to do with Jimmy is that the beginning of counseling is marked by a disciplined listening that clears up the sense-making system that the client already lives by.</w:t>
      </w:r>
    </w:p>
    <w:p w14:paraId="0C48F3DA" w14:textId="77777777" w:rsidR="009206A1" w:rsidRPr="006B10A0" w:rsidRDefault="009206A1">
      <w:pPr>
        <w:rPr>
          <w:rFonts w:ascii="Times New Roman" w:hAnsi="Times New Roman" w:cs="Times New Roman"/>
          <w:b/>
          <w:bCs/>
          <w:sz w:val="24"/>
          <w:szCs w:val="24"/>
        </w:rPr>
      </w:pPr>
      <w:r w:rsidRPr="006B10A0">
        <w:rPr>
          <w:rFonts w:ascii="Times New Roman" w:hAnsi="Times New Roman" w:cs="Times New Roman"/>
          <w:b/>
          <w:bCs/>
          <w:sz w:val="24"/>
          <w:szCs w:val="24"/>
        </w:rPr>
        <w:br w:type="page"/>
      </w:r>
    </w:p>
    <w:p w14:paraId="136D499D" w14:textId="3DA71CF5" w:rsidR="007F353C" w:rsidRPr="006B10A0" w:rsidRDefault="007F353C" w:rsidP="006B10A0">
      <w:pPr>
        <w:jc w:val="center"/>
        <w:rPr>
          <w:rFonts w:ascii="Times New Roman" w:hAnsi="Times New Roman" w:cs="Times New Roman"/>
          <w:sz w:val="24"/>
          <w:szCs w:val="24"/>
        </w:rPr>
      </w:pPr>
      <w:r w:rsidRPr="006B10A0">
        <w:rPr>
          <w:rFonts w:ascii="Times New Roman" w:hAnsi="Times New Roman" w:cs="Times New Roman"/>
          <w:sz w:val="24"/>
          <w:szCs w:val="24"/>
        </w:rPr>
        <w:lastRenderedPageBreak/>
        <w:t>Work Cited</w:t>
      </w:r>
    </w:p>
    <w:p w14:paraId="62ADBCF6" w14:textId="77777777" w:rsidR="007F353C" w:rsidRPr="006B10A0" w:rsidRDefault="007F353C" w:rsidP="006B10A0">
      <w:pPr>
        <w:ind w:left="720" w:hanging="720"/>
        <w:rPr>
          <w:rFonts w:ascii="Times New Roman" w:hAnsi="Times New Roman" w:cs="Times New Roman"/>
          <w:sz w:val="24"/>
          <w:szCs w:val="24"/>
        </w:rPr>
      </w:pPr>
      <w:r w:rsidRPr="006B10A0">
        <w:rPr>
          <w:rFonts w:ascii="Times New Roman" w:hAnsi="Times New Roman" w:cs="Times New Roman"/>
          <w:sz w:val="24"/>
          <w:szCs w:val="24"/>
        </w:rPr>
        <w:t xml:space="preserve">Rich, John A. </w:t>
      </w:r>
      <w:r w:rsidRPr="006B10A0">
        <w:rPr>
          <w:rFonts w:ascii="Times New Roman" w:hAnsi="Times New Roman" w:cs="Times New Roman"/>
          <w:i/>
          <w:iCs/>
          <w:sz w:val="24"/>
          <w:szCs w:val="24"/>
        </w:rPr>
        <w:t>Wrong Place, Wrong Time: Trauma and Violence in the Lives of Young Black Men</w:t>
      </w:r>
      <w:r w:rsidRPr="006B10A0">
        <w:rPr>
          <w:rFonts w:ascii="Times New Roman" w:hAnsi="Times New Roman" w:cs="Times New Roman"/>
          <w:sz w:val="24"/>
          <w:szCs w:val="24"/>
        </w:rPr>
        <w:t>. The Johns Hopkins University Press, 2009.</w:t>
      </w:r>
    </w:p>
    <w:p w14:paraId="48DD4C8E" w14:textId="77777777" w:rsidR="007B6058" w:rsidRPr="006B10A0" w:rsidRDefault="007B6058" w:rsidP="006B10A0">
      <w:pPr>
        <w:ind w:left="720" w:hanging="720"/>
        <w:rPr>
          <w:rFonts w:ascii="Times New Roman" w:hAnsi="Times New Roman" w:cs="Times New Roman"/>
          <w:sz w:val="24"/>
          <w:szCs w:val="24"/>
        </w:rPr>
      </w:pPr>
    </w:p>
    <w:sectPr w:rsidR="007B6058" w:rsidRPr="006B10A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69CF" w14:textId="77777777" w:rsidR="00DB2B06" w:rsidRDefault="00DB2B06" w:rsidP="006B10A0">
      <w:pPr>
        <w:spacing w:line="240" w:lineRule="auto"/>
      </w:pPr>
      <w:r>
        <w:separator/>
      </w:r>
    </w:p>
  </w:endnote>
  <w:endnote w:type="continuationSeparator" w:id="0">
    <w:p w14:paraId="287C0370" w14:textId="77777777" w:rsidR="00DB2B06" w:rsidRDefault="00DB2B06" w:rsidP="006B1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7AFA" w14:textId="77777777" w:rsidR="00DB2B06" w:rsidRDefault="00DB2B06" w:rsidP="006B10A0">
      <w:pPr>
        <w:spacing w:line="240" w:lineRule="auto"/>
      </w:pPr>
      <w:r>
        <w:separator/>
      </w:r>
    </w:p>
  </w:footnote>
  <w:footnote w:type="continuationSeparator" w:id="0">
    <w:p w14:paraId="6E0EC512" w14:textId="77777777" w:rsidR="00DB2B06" w:rsidRDefault="00DB2B06" w:rsidP="006B10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44528686"/>
      <w:docPartObj>
        <w:docPartGallery w:val="Page Numbers (Top of Page)"/>
        <w:docPartUnique/>
      </w:docPartObj>
    </w:sdtPr>
    <w:sdtEndPr>
      <w:rPr>
        <w:noProof/>
      </w:rPr>
    </w:sdtEndPr>
    <w:sdtContent>
      <w:p w14:paraId="589E3972" w14:textId="024ACA66" w:rsidR="006B10A0" w:rsidRPr="00482202" w:rsidRDefault="00482202">
        <w:pPr>
          <w:pStyle w:val="Header"/>
          <w:jc w:val="right"/>
          <w:rPr>
            <w:rFonts w:ascii="Times New Roman" w:hAnsi="Times New Roman" w:cs="Times New Roman"/>
            <w:sz w:val="24"/>
            <w:szCs w:val="24"/>
          </w:rPr>
        </w:pPr>
        <w:r w:rsidRPr="00482202">
          <w:rPr>
            <w:rFonts w:ascii="Times New Roman" w:hAnsi="Times New Roman" w:cs="Times New Roman"/>
            <w:sz w:val="24"/>
            <w:szCs w:val="24"/>
          </w:rPr>
          <w:t xml:space="preserve">Last Name </w:t>
        </w:r>
        <w:r w:rsidR="006B10A0" w:rsidRPr="00482202">
          <w:rPr>
            <w:rFonts w:ascii="Times New Roman" w:hAnsi="Times New Roman" w:cs="Times New Roman"/>
            <w:sz w:val="24"/>
            <w:szCs w:val="24"/>
          </w:rPr>
          <w:fldChar w:fldCharType="begin"/>
        </w:r>
        <w:r w:rsidR="006B10A0" w:rsidRPr="00482202">
          <w:rPr>
            <w:rFonts w:ascii="Times New Roman" w:hAnsi="Times New Roman" w:cs="Times New Roman"/>
            <w:sz w:val="24"/>
            <w:szCs w:val="24"/>
          </w:rPr>
          <w:instrText xml:space="preserve"> PAGE   \* MERGEFORMAT </w:instrText>
        </w:r>
        <w:r w:rsidR="006B10A0" w:rsidRPr="00482202">
          <w:rPr>
            <w:rFonts w:ascii="Times New Roman" w:hAnsi="Times New Roman" w:cs="Times New Roman"/>
            <w:sz w:val="24"/>
            <w:szCs w:val="24"/>
          </w:rPr>
          <w:fldChar w:fldCharType="separate"/>
        </w:r>
        <w:r w:rsidR="006B10A0" w:rsidRPr="00482202">
          <w:rPr>
            <w:rFonts w:ascii="Times New Roman" w:hAnsi="Times New Roman" w:cs="Times New Roman"/>
            <w:noProof/>
            <w:sz w:val="24"/>
            <w:szCs w:val="24"/>
          </w:rPr>
          <w:t>2</w:t>
        </w:r>
        <w:r w:rsidR="006B10A0" w:rsidRPr="00482202">
          <w:rPr>
            <w:rFonts w:ascii="Times New Roman" w:hAnsi="Times New Roman" w:cs="Times New Roman"/>
            <w:noProof/>
            <w:sz w:val="24"/>
            <w:szCs w:val="24"/>
          </w:rPr>
          <w:fldChar w:fldCharType="end"/>
        </w:r>
      </w:p>
    </w:sdtContent>
  </w:sdt>
  <w:p w14:paraId="0ED62C85" w14:textId="77777777" w:rsidR="006B10A0" w:rsidRDefault="006B10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3C"/>
    <w:rsid w:val="00037BB7"/>
    <w:rsid w:val="000405EB"/>
    <w:rsid w:val="0017501E"/>
    <w:rsid w:val="0025722A"/>
    <w:rsid w:val="002F39C0"/>
    <w:rsid w:val="00315B97"/>
    <w:rsid w:val="00372CCA"/>
    <w:rsid w:val="00482202"/>
    <w:rsid w:val="00560123"/>
    <w:rsid w:val="005E1F90"/>
    <w:rsid w:val="006B10A0"/>
    <w:rsid w:val="006C2E58"/>
    <w:rsid w:val="00720547"/>
    <w:rsid w:val="0072796B"/>
    <w:rsid w:val="007B1C30"/>
    <w:rsid w:val="007B6058"/>
    <w:rsid w:val="007F353C"/>
    <w:rsid w:val="009206A1"/>
    <w:rsid w:val="00973C0B"/>
    <w:rsid w:val="009949CD"/>
    <w:rsid w:val="009E3FBA"/>
    <w:rsid w:val="00A32E49"/>
    <w:rsid w:val="00AA0E0E"/>
    <w:rsid w:val="00D4327F"/>
    <w:rsid w:val="00D82538"/>
    <w:rsid w:val="00DB2B06"/>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71F8"/>
  <w15:chartTrackingRefBased/>
  <w15:docId w15:val="{A83108FD-EC1C-4485-B27D-1BFEE867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7F35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5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5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5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5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5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5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7F353C"/>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7F353C"/>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F353C"/>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7F353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F353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F353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F353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F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53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F35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53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F35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353C"/>
    <w:rPr>
      <w:i/>
      <w:iCs/>
      <w:color w:val="404040" w:themeColor="text1" w:themeTint="BF"/>
      <w:lang w:val="en-US"/>
    </w:rPr>
  </w:style>
  <w:style w:type="paragraph" w:styleId="ListParagraph">
    <w:name w:val="List Paragraph"/>
    <w:basedOn w:val="Normal"/>
    <w:uiPriority w:val="34"/>
    <w:qFormat/>
    <w:rsid w:val="007F353C"/>
    <w:pPr>
      <w:ind w:left="720"/>
      <w:contextualSpacing/>
    </w:pPr>
  </w:style>
  <w:style w:type="character" w:styleId="IntenseEmphasis">
    <w:name w:val="Intense Emphasis"/>
    <w:basedOn w:val="DefaultParagraphFont"/>
    <w:uiPriority w:val="21"/>
    <w:qFormat/>
    <w:rsid w:val="007F353C"/>
    <w:rPr>
      <w:i/>
      <w:iCs/>
      <w:color w:val="2F5496" w:themeColor="accent1" w:themeShade="BF"/>
    </w:rPr>
  </w:style>
  <w:style w:type="paragraph" w:styleId="IntenseQuote">
    <w:name w:val="Intense Quote"/>
    <w:basedOn w:val="Normal"/>
    <w:next w:val="Normal"/>
    <w:link w:val="IntenseQuoteChar"/>
    <w:uiPriority w:val="30"/>
    <w:qFormat/>
    <w:rsid w:val="007F3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53C"/>
    <w:rPr>
      <w:i/>
      <w:iCs/>
      <w:color w:val="2F5496" w:themeColor="accent1" w:themeShade="BF"/>
      <w:lang w:val="en-US"/>
    </w:rPr>
  </w:style>
  <w:style w:type="character" w:styleId="IntenseReference">
    <w:name w:val="Intense Reference"/>
    <w:basedOn w:val="DefaultParagraphFont"/>
    <w:uiPriority w:val="32"/>
    <w:qFormat/>
    <w:rsid w:val="007F353C"/>
    <w:rPr>
      <w:b/>
      <w:bCs/>
      <w:smallCaps/>
      <w:color w:val="2F5496" w:themeColor="accent1" w:themeShade="BF"/>
      <w:spacing w:val="5"/>
    </w:rPr>
  </w:style>
  <w:style w:type="paragraph" w:styleId="Header">
    <w:name w:val="header"/>
    <w:basedOn w:val="Normal"/>
    <w:link w:val="HeaderChar"/>
    <w:uiPriority w:val="99"/>
    <w:unhideWhenUsed/>
    <w:rsid w:val="006B10A0"/>
    <w:pPr>
      <w:tabs>
        <w:tab w:val="center" w:pos="4513"/>
        <w:tab w:val="right" w:pos="9026"/>
      </w:tabs>
      <w:spacing w:line="240" w:lineRule="auto"/>
    </w:pPr>
  </w:style>
  <w:style w:type="character" w:customStyle="1" w:styleId="HeaderChar">
    <w:name w:val="Header Char"/>
    <w:basedOn w:val="DefaultParagraphFont"/>
    <w:link w:val="Header"/>
    <w:uiPriority w:val="99"/>
    <w:rsid w:val="006B10A0"/>
    <w:rPr>
      <w:lang w:val="en-US"/>
    </w:rPr>
  </w:style>
  <w:style w:type="paragraph" w:styleId="Footer">
    <w:name w:val="footer"/>
    <w:basedOn w:val="Normal"/>
    <w:link w:val="FooterChar"/>
    <w:uiPriority w:val="99"/>
    <w:unhideWhenUsed/>
    <w:rsid w:val="006B10A0"/>
    <w:pPr>
      <w:tabs>
        <w:tab w:val="center" w:pos="4513"/>
        <w:tab w:val="right" w:pos="9026"/>
      </w:tabs>
      <w:spacing w:line="240" w:lineRule="auto"/>
    </w:pPr>
  </w:style>
  <w:style w:type="character" w:customStyle="1" w:styleId="FooterChar">
    <w:name w:val="Footer Char"/>
    <w:basedOn w:val="DefaultParagraphFont"/>
    <w:link w:val="Footer"/>
    <w:uiPriority w:val="99"/>
    <w:rsid w:val="006B10A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2026-05-06T00:41:00Z</dcterms:created>
  <dcterms:modified xsi:type="dcterms:W3CDTF">2026-05-06T01:04:00Z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c9aa16a9-5bf3-41c8-aeb9-ba8af81148c1</vt:lpwstr>
  </property>
</Properties>
</file>