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44427" w14:textId="77777777" w:rsidR="00D2070F" w:rsidRPr="003F2722" w:rsidRDefault="0088174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PART 1: THE GATECRASHER DOSSIER</w:t>
      </w:r>
    </w:p>
    <w:p w14:paraId="32476868" w14:textId="77777777" w:rsidR="00D2070F" w:rsidRPr="003F2722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D2842" w14:textId="77777777" w:rsidR="00D2070F" w:rsidRPr="003F2722" w:rsidRDefault="0088174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SECTION 1A — VIRAL THREAT PROFILE: Structure &amp; Hijacking</w:t>
      </w:r>
    </w:p>
    <w:p w14:paraId="747E5AF1" w14:textId="77777777" w:rsidR="00D2070F" w:rsidRPr="003F2722" w:rsidRDefault="00A702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252">
        <w:rPr>
          <w:rFonts w:ascii="Times New Roman" w:hAnsi="Times New Roman" w:cs="Times New Roman"/>
          <w:color w:val="000000" w:themeColor="text1"/>
          <w:sz w:val="24"/>
          <w:szCs w:val="24"/>
        </w:rPr>
        <w:t>A virus is an infectious non-cellular particle: genetic material (DNA or RNA) encased in a protein shell (capsid) and sometimes surrounded by a lipid envelope with surface proteins. Viruses are classified as non-living because they can't replicate by themselves; instead, they use five steps to infect their hosts:</w:t>
      </w:r>
    </w:p>
    <w:p w14:paraId="2E73D034" w14:textId="4A6972EA" w:rsidR="00D2070F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073016" w14:textId="12A97334" w:rsidR="009D1A03" w:rsidRPr="009D1A03" w:rsidRDefault="005E456C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Attachment: V</w:t>
      </w:r>
      <w:r w:rsidR="009D1A03"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iral surface proteins attach to host cell receptors.</w:t>
      </w:r>
    </w:p>
    <w:p w14:paraId="2ACC83A0" w14:textId="5F6D5235" w:rsidR="009D1A03" w:rsidRPr="009D1A03" w:rsidRDefault="009D1A03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Penetration</w:t>
      </w:r>
      <w:r w:rsidR="005E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The virus introduces its nucleic acid into the cell, which releases its genetic instructions.</w:t>
      </w:r>
    </w:p>
    <w:p w14:paraId="02E25D7B" w14:textId="1F5E78CE" w:rsidR="009D1A03" w:rsidRPr="009D1A03" w:rsidRDefault="005E456C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Synthesis: </w:t>
      </w:r>
      <w:r w:rsidR="009D1A03"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The virus takes over host ribosomes to mass-produce new viral nucleic acids and proteins.</w:t>
      </w:r>
    </w:p>
    <w:p w14:paraId="4128EEAE" w14:textId="3929A15D" w:rsidR="009D1A03" w:rsidRPr="009D1A03" w:rsidRDefault="009D1A03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Assembly: The new viral components will assemble into thousands of new virus particles on their own.</w:t>
      </w:r>
    </w:p>
    <w:p w14:paraId="5A596F7D" w14:textId="0465EEE6" w:rsidR="009D1A03" w:rsidRDefault="009D1A03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Release: New viruses break out (lysis) or detach and are available to infect another cell.</w:t>
      </w:r>
    </w:p>
    <w:p w14:paraId="12305D47" w14:textId="3DC1C722" w:rsidR="00815728" w:rsidRDefault="00815728" w:rsidP="008157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702F59" w14:textId="1F8CDE5F" w:rsidR="00815728" w:rsidRPr="00815728" w:rsidRDefault="00815728" w:rsidP="008157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728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410EDF" wp14:editId="7C1A0E4D">
            <wp:simplePos x="0" y="0"/>
            <wp:positionH relativeFrom="column">
              <wp:posOffset>667042</wp:posOffset>
            </wp:positionH>
            <wp:positionV relativeFrom="paragraph">
              <wp:posOffset>143218</wp:posOffset>
            </wp:positionV>
            <wp:extent cx="4868545" cy="3591560"/>
            <wp:effectExtent l="76200" t="76200" r="141605" b="1422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35915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6FCEE" w14:textId="7B59183D" w:rsidR="00D2070F" w:rsidRPr="003F2722" w:rsidRDefault="0088174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Pathogen Comparison Table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800"/>
        <w:gridCol w:w="4360"/>
      </w:tblGrid>
      <w:tr w:rsidR="003F2722" w:rsidRPr="003F2722" w14:paraId="2BE4BCAA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20D3A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250F3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Example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83CE4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Notes</w:t>
            </w:r>
          </w:p>
        </w:tc>
      </w:tr>
      <w:tr w:rsidR="003F2722" w:rsidRPr="003F2722" w14:paraId="0F36E34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68454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Virus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F3154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Influenza (H1N1)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440CE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Airborne — rapid pandemic spread</w:t>
            </w:r>
          </w:p>
        </w:tc>
      </w:tr>
      <w:tr w:rsidR="003F2722" w:rsidRPr="003F2722" w14:paraId="66B2536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8BB82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Virus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E38FB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HIV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CA4FC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Destroys immune T-cells (AIDS)</w:t>
            </w:r>
          </w:p>
        </w:tc>
      </w:tr>
      <w:tr w:rsidR="003F2722" w:rsidRPr="003F2722" w14:paraId="1417B74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679FF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Bacteria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F314D6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Streptococcus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3307B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Strep throat; antibiotic-treatable</w:t>
            </w:r>
          </w:p>
        </w:tc>
      </w:tr>
      <w:tr w:rsidR="003F2722" w:rsidRPr="003F2722" w14:paraId="060190D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DE08C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Bacteria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C53F2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Treponema pallidum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D32C5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Syphilis; sexually transmitted</w:t>
            </w:r>
          </w:p>
        </w:tc>
      </w:tr>
      <w:tr w:rsidR="003F2722" w:rsidRPr="003F2722" w14:paraId="57119E2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DBFA7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Parasite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E2AB4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Plasmodium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92EB5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Malaria via mosquito vector</w:t>
            </w:r>
          </w:p>
        </w:tc>
      </w:tr>
      <w:tr w:rsidR="00D2070F" w:rsidRPr="003F2722" w14:paraId="4A06CCD1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C6A06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Parasite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C42B1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Tinea (fungus)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76A53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Athlete's foot; skin infection</w:t>
            </w:r>
          </w:p>
        </w:tc>
      </w:tr>
    </w:tbl>
    <w:p w14:paraId="01EC3F87" w14:textId="77777777" w:rsidR="00D2070F" w:rsidRPr="003F2722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4DCA19" w14:textId="77777777" w:rsidR="00D2070F" w:rsidRPr="003F2722" w:rsidRDefault="0088174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SECTION 1B — KREWE SECURITY MAP: Innate Defenses as Festival Security</w:t>
      </w:r>
    </w:p>
    <w:p w14:paraId="464F19CB" w14:textId="77777777" w:rsidR="00D2070F" w:rsidRPr="003F2722" w:rsidRDefault="00136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956">
        <w:rPr>
          <w:rFonts w:ascii="Times New Roman" w:hAnsi="Times New Roman" w:cs="Times New Roman"/>
          <w:color w:val="000000" w:themeColor="text1"/>
          <w:sz w:val="24"/>
          <w:szCs w:val="24"/>
        </w:rPr>
        <w:t>Innate immunity is the non-specific, unconditionally active initial line of attack of the body - it is present at birth, and it does not need any prior exposure to a pathogen. Consider it festival security prior to gatecrashers getting to the main stage:</w:t>
      </w:r>
    </w:p>
    <w:p w14:paraId="639D6320" w14:textId="0EA39E15" w:rsidR="00D2070F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433B7" w14:textId="25F65924" w:rsidR="00815728" w:rsidRPr="003F2722" w:rsidRDefault="00815728" w:rsidP="008157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728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76C68D9F" wp14:editId="1C4A8846">
            <wp:extent cx="5477144" cy="359993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9050" cy="360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F0AF6C" w14:textId="77777777" w:rsidR="00D2070F" w:rsidRPr="003F2722" w:rsidRDefault="0088174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Krewe Security Map — Innate Immunity: Primary Line of Defense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800"/>
        <w:gridCol w:w="4060"/>
      </w:tblGrid>
      <w:tr w:rsidR="003F2722" w:rsidRPr="003F2722" w14:paraId="0A0CC536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6922F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Security Layer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2E7A5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Biological Component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D8539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Function</w:t>
            </w:r>
          </w:p>
        </w:tc>
      </w:tr>
      <w:tr w:rsidR="003F2722" w:rsidRPr="003F2722" w14:paraId="728FAE1D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65281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Perimeter Fence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7E6F2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Skin (tightly packed cells)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3A1B6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Physical barrier — pathogens cannot penetrate intact skin</w:t>
            </w:r>
          </w:p>
        </w:tc>
      </w:tr>
      <w:tr w:rsidR="003F2722" w:rsidRPr="003F2722" w14:paraId="5D01171B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77710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Sticky Barricades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F6346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Mucus + Cilia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052B1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Trap particles; cilia sweep them away before entry</w:t>
            </w:r>
          </w:p>
        </w:tc>
      </w:tr>
      <w:tr w:rsidR="003F2722" w:rsidRPr="003F2722" w14:paraId="29268284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0599A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Acid Moat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A26E9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Stomach acid / Tears / Saliva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39ACD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Chemical destruction — kills most ingested microbes</w:t>
            </w:r>
          </w:p>
        </w:tc>
      </w:tr>
      <w:tr w:rsidR="003F2722" w:rsidRPr="003F2722" w14:paraId="4AEE5327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9C5D7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 Security Guards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79250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Phagocytes (white blood cells)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4CC4C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Engulf and digest any foreign particle — no ID check needed</w:t>
            </w:r>
          </w:p>
        </w:tc>
      </w:tr>
      <w:tr w:rsidR="003F2722" w:rsidRPr="003F2722" w14:paraId="3601EF97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8ED50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Fever Alarm System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4F059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Fever + Interferon proteins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581D1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Fever inhibits bacterial growth; interferon slows viral replication</w:t>
            </w:r>
          </w:p>
        </w:tc>
      </w:tr>
      <w:tr w:rsidR="00D2070F" w:rsidRPr="003F2722" w14:paraId="30E9BDBC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14455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Complement Strike Team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72780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Complement proteins in blood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3434E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Punch holes in bacterial walls; tag pathogens for destruction</w:t>
            </w:r>
          </w:p>
        </w:tc>
      </w:tr>
    </w:tbl>
    <w:p w14:paraId="1220AA32" w14:textId="77777777" w:rsidR="00D2070F" w:rsidRPr="003F2722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2DEBED" w14:textId="77777777" w:rsidR="00D2070F" w:rsidRPr="003F2722" w:rsidRDefault="008817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DOSSIER NOTE: Even with these layers, some pathogens breach the perimeter. That triggers the Adaptive Immune System (Elite Tactical Units — see Bouncer Training Manual, Part 2).</w:t>
      </w:r>
    </w:p>
    <w:sectPr w:rsidR="00D2070F" w:rsidRPr="003F272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5E7"/>
    <w:multiLevelType w:val="hybridMultilevel"/>
    <w:tmpl w:val="72664AE2"/>
    <w:lvl w:ilvl="0" w:tplc="1940237C">
      <w:start w:val="1"/>
      <w:numFmt w:val="decimal"/>
      <w:lvlText w:val="%1."/>
      <w:lvlJc w:val="left"/>
      <w:pPr>
        <w:ind w:left="720" w:hanging="360"/>
      </w:pPr>
    </w:lvl>
    <w:lvl w:ilvl="1" w:tplc="A5402D9A">
      <w:numFmt w:val="decimal"/>
      <w:lvlText w:val=""/>
      <w:lvlJc w:val="left"/>
    </w:lvl>
    <w:lvl w:ilvl="2" w:tplc="F6862096">
      <w:numFmt w:val="decimal"/>
      <w:lvlText w:val=""/>
      <w:lvlJc w:val="left"/>
    </w:lvl>
    <w:lvl w:ilvl="3" w:tplc="664A9382">
      <w:numFmt w:val="decimal"/>
      <w:lvlText w:val=""/>
      <w:lvlJc w:val="left"/>
    </w:lvl>
    <w:lvl w:ilvl="4" w:tplc="8B92FB58">
      <w:numFmt w:val="decimal"/>
      <w:lvlText w:val=""/>
      <w:lvlJc w:val="left"/>
    </w:lvl>
    <w:lvl w:ilvl="5" w:tplc="EF88E9D0">
      <w:numFmt w:val="decimal"/>
      <w:lvlText w:val=""/>
      <w:lvlJc w:val="left"/>
    </w:lvl>
    <w:lvl w:ilvl="6" w:tplc="62B065B0">
      <w:numFmt w:val="decimal"/>
      <w:lvlText w:val=""/>
      <w:lvlJc w:val="left"/>
    </w:lvl>
    <w:lvl w:ilvl="7" w:tplc="79788BD8">
      <w:numFmt w:val="decimal"/>
      <w:lvlText w:val=""/>
      <w:lvlJc w:val="left"/>
    </w:lvl>
    <w:lvl w:ilvl="8" w:tplc="599631D0">
      <w:numFmt w:val="decimal"/>
      <w:lvlText w:val=""/>
      <w:lvlJc w:val="left"/>
    </w:lvl>
  </w:abstractNum>
  <w:abstractNum w:abstractNumId="1" w15:restartNumberingAfterBreak="0">
    <w:nsid w:val="3D70305E"/>
    <w:multiLevelType w:val="hybridMultilevel"/>
    <w:tmpl w:val="9D8A4DD6"/>
    <w:lvl w:ilvl="0" w:tplc="957C3AEA">
      <w:start w:val="1"/>
      <w:numFmt w:val="bullet"/>
      <w:lvlText w:val="●"/>
      <w:lvlJc w:val="left"/>
      <w:pPr>
        <w:ind w:left="720" w:hanging="360"/>
      </w:pPr>
    </w:lvl>
    <w:lvl w:ilvl="1" w:tplc="6ECCEF50">
      <w:start w:val="1"/>
      <w:numFmt w:val="bullet"/>
      <w:lvlText w:val="○"/>
      <w:lvlJc w:val="left"/>
      <w:pPr>
        <w:ind w:left="1440" w:hanging="360"/>
      </w:pPr>
    </w:lvl>
    <w:lvl w:ilvl="2" w:tplc="8DF6B9F8">
      <w:start w:val="1"/>
      <w:numFmt w:val="bullet"/>
      <w:lvlText w:val="■"/>
      <w:lvlJc w:val="left"/>
      <w:pPr>
        <w:ind w:left="2160" w:hanging="360"/>
      </w:pPr>
    </w:lvl>
    <w:lvl w:ilvl="3" w:tplc="F6EC5A7A">
      <w:start w:val="1"/>
      <w:numFmt w:val="bullet"/>
      <w:lvlText w:val="●"/>
      <w:lvlJc w:val="left"/>
      <w:pPr>
        <w:ind w:left="2880" w:hanging="360"/>
      </w:pPr>
    </w:lvl>
    <w:lvl w:ilvl="4" w:tplc="761CAB16">
      <w:start w:val="1"/>
      <w:numFmt w:val="bullet"/>
      <w:lvlText w:val="○"/>
      <w:lvlJc w:val="left"/>
      <w:pPr>
        <w:ind w:left="3600" w:hanging="360"/>
      </w:pPr>
    </w:lvl>
    <w:lvl w:ilvl="5" w:tplc="FE6E763A">
      <w:start w:val="1"/>
      <w:numFmt w:val="bullet"/>
      <w:lvlText w:val="■"/>
      <w:lvlJc w:val="left"/>
      <w:pPr>
        <w:ind w:left="4320" w:hanging="360"/>
      </w:pPr>
    </w:lvl>
    <w:lvl w:ilvl="6" w:tplc="03367778">
      <w:start w:val="1"/>
      <w:numFmt w:val="bullet"/>
      <w:lvlText w:val="●"/>
      <w:lvlJc w:val="left"/>
      <w:pPr>
        <w:ind w:left="5040" w:hanging="360"/>
      </w:pPr>
    </w:lvl>
    <w:lvl w:ilvl="7" w:tplc="BE2E6EC2">
      <w:start w:val="1"/>
      <w:numFmt w:val="bullet"/>
      <w:lvlText w:val="●"/>
      <w:lvlJc w:val="left"/>
      <w:pPr>
        <w:ind w:left="5760" w:hanging="360"/>
      </w:pPr>
    </w:lvl>
    <w:lvl w:ilvl="8" w:tplc="66B4739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2313BB7"/>
    <w:multiLevelType w:val="hybridMultilevel"/>
    <w:tmpl w:val="445A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wNLU0szA0MTI0NzRU0lEKTi0uzszPAykwrAUA39ojhiwAAAA="/>
  </w:docVars>
  <w:rsids>
    <w:rsidRoot w:val="00D2070F"/>
    <w:rsid w:val="00136956"/>
    <w:rsid w:val="003F2722"/>
    <w:rsid w:val="005D2969"/>
    <w:rsid w:val="005E456C"/>
    <w:rsid w:val="007E04D6"/>
    <w:rsid w:val="00815728"/>
    <w:rsid w:val="00881740"/>
    <w:rsid w:val="009D1A03"/>
    <w:rsid w:val="00A70252"/>
    <w:rsid w:val="00D2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19CF"/>
  <w15:docId w15:val="{F8BFF841-4317-4C27-80AF-26C46E00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00" w:after="180"/>
      <w:outlineLvl w:val="0"/>
    </w:pPr>
    <w:rPr>
      <w:b/>
      <w:bCs/>
      <w:color w:val="1A3A5C"/>
      <w:sz w:val="32"/>
      <w:szCs w:val="32"/>
    </w:rPr>
  </w:style>
  <w:style w:type="paragraph" w:styleId="Heading2">
    <w:name w:val="heading 2"/>
    <w:qFormat/>
    <w:pPr>
      <w:spacing w:before="240" w:after="120"/>
      <w:outlineLvl w:val="1"/>
    </w:pPr>
    <w:rPr>
      <w:b/>
      <w:bCs/>
      <w:color w:val="2E6DA4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D2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9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9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9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Moorche</cp:lastModifiedBy>
  <cp:revision>4</cp:revision>
  <dcterms:created xsi:type="dcterms:W3CDTF">2026-04-30T10:27:00Z</dcterms:created>
  <dcterms:modified xsi:type="dcterms:W3CDTF">2026-05-02T05:56:00Z</dcterms:modified>
</cp:coreProperties>
</file>